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6"/>
        <w:tblpPr w:leftFromText="180" w:rightFromText="180" w:vertAnchor="text" w:horzAnchor="page" w:tblpX="541" w:tblpY="234"/>
        <w:tblOverlap w:val="never"/>
        <w:tblW w:w="15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530"/>
        <w:gridCol w:w="2640"/>
        <w:gridCol w:w="1185"/>
        <w:gridCol w:w="1785"/>
        <w:gridCol w:w="4365"/>
        <w:gridCol w:w="822"/>
        <w:gridCol w:w="801"/>
        <w:gridCol w:w="801"/>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1" w:hRule="atLeast"/>
        </w:trPr>
        <w:tc>
          <w:tcPr>
            <w:tcW w:w="15455"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Style w:val="8"/>
                <w:b w:val="0"/>
                <w:bCs w:val="0"/>
                <w:lang w:val="en-US" w:eastAsia="zh-CN" w:bidi="ar"/>
              </w:rPr>
              <w:t>栾川县</w:t>
            </w:r>
            <w:r>
              <w:rPr>
                <w:rStyle w:val="9"/>
                <w:rFonts w:hint="eastAsia"/>
                <w:b w:val="0"/>
                <w:bCs w:val="0"/>
                <w:lang w:val="en-US" w:eastAsia="zh-CN" w:bidi="ar"/>
              </w:rPr>
              <w:t>卫生健康委员会</w:t>
            </w:r>
            <w:r>
              <w:rPr>
                <w:rStyle w:val="8"/>
                <w:b w:val="0"/>
                <w:bCs w:val="0"/>
                <w:lang w:val="en-US" w:eastAsia="zh-CN" w:bidi="ar"/>
              </w:rPr>
              <w:t>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抽查事项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检查依据</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检查主体</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检查对象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检查内容</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抽查比例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抽查频率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抽查方式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59"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医疗、传染病卫生监督检查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《中华人民共和国传染病防治法》《中华人民共和国</w:t>
            </w:r>
            <w:r>
              <w:rPr>
                <w:rFonts w:hint="eastAsia" w:asciiTheme="minorEastAsia" w:hAnsiTheme="minorEastAsia" w:cstheme="minorEastAsia"/>
                <w:sz w:val="21"/>
                <w:szCs w:val="24"/>
                <w:lang w:val="en-US" w:eastAsia="zh-CN"/>
              </w:rPr>
              <w:t>医师法</w:t>
            </w:r>
            <w:r>
              <w:rPr>
                <w:rFonts w:hint="eastAsia" w:asciiTheme="minorEastAsia" w:hAnsiTheme="minorEastAsia" w:eastAsiaTheme="minorEastAsia" w:cstheme="minorEastAsia"/>
                <w:sz w:val="21"/>
                <w:szCs w:val="24"/>
              </w:rPr>
              <w:t>法》</w:t>
            </w:r>
            <w:r>
              <w:rPr>
                <w:rFonts w:hint="eastAsia" w:asciiTheme="minorEastAsia" w:hAnsiTheme="minorEastAsia" w:cstheme="minorEastAsia"/>
                <w:sz w:val="21"/>
                <w:szCs w:val="24"/>
                <w:lang w:eastAsia="zh-CN"/>
              </w:rPr>
              <w:t>《</w:t>
            </w:r>
            <w:r>
              <w:rPr>
                <w:rFonts w:hint="eastAsia" w:asciiTheme="minorEastAsia" w:hAnsiTheme="minorEastAsia" w:cstheme="minorEastAsia"/>
                <w:sz w:val="21"/>
                <w:szCs w:val="24"/>
                <w:lang w:val="en-US" w:eastAsia="zh-CN"/>
              </w:rPr>
              <w:t>医疗机构管理条例</w:t>
            </w:r>
            <w:r>
              <w:rPr>
                <w:rFonts w:hint="eastAsia" w:asciiTheme="minorEastAsia" w:hAnsiTheme="minorEastAsia" w:cstheme="minorEastAsia"/>
                <w:sz w:val="21"/>
                <w:szCs w:val="24"/>
                <w:lang w:eastAsia="zh-CN"/>
              </w:rPr>
              <w:t>》</w:t>
            </w:r>
            <w:r>
              <w:rPr>
                <w:rFonts w:hint="eastAsia" w:asciiTheme="minorEastAsia" w:hAnsiTheme="minorEastAsia" w:cstheme="minorEastAsia"/>
                <w:sz w:val="21"/>
                <w:szCs w:val="24"/>
                <w:lang w:val="en-US" w:eastAsia="zh-CN"/>
              </w:rPr>
              <w:t>及实施细则、</w:t>
            </w:r>
            <w:r>
              <w:rPr>
                <w:rFonts w:hint="eastAsia" w:asciiTheme="minorEastAsia" w:hAnsiTheme="minorEastAsia" w:cstheme="minorEastAsia"/>
                <w:sz w:val="21"/>
                <w:szCs w:val="24"/>
                <w:lang w:eastAsia="zh-CN"/>
              </w:rPr>
              <w:t>《医疗废物管理条例》</w:t>
            </w:r>
            <w:r>
              <w:rPr>
                <w:rFonts w:hint="eastAsia" w:asciiTheme="minorEastAsia" w:hAnsiTheme="minorEastAsia" w:cstheme="minorEastAsia"/>
                <w:sz w:val="21"/>
                <w:szCs w:val="24"/>
                <w:lang w:val="en-US" w:eastAsia="zh-CN"/>
              </w:rPr>
              <w:t>等</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医疗卫生机构</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1"/>
                <w:szCs w:val="24"/>
                <w:lang w:val="en-US" w:eastAsia="zh-CN"/>
              </w:rPr>
            </w:pPr>
            <w:r>
              <w:rPr>
                <w:rFonts w:hint="eastAsia" w:asciiTheme="minorEastAsia" w:hAnsiTheme="minorEastAsia" w:cstheme="minorEastAsia"/>
                <w:sz w:val="21"/>
                <w:szCs w:val="24"/>
                <w:lang w:val="en-US" w:eastAsia="zh-CN"/>
              </w:rPr>
              <w:t>医疗机构设置审批的监督检查，《医疗机构执业许可证》的监督检查，诊疗活动超出登记范围的监督检查，使用非卫生技术人员从事医疗卫生技术工作的监督检查，出具虚假证明文件的监督检查，未取得《医疗机构执业许可证》开展诊疗活动的，《医疗机构执业许可证》被撤销、吊销或者已经办理注销登记，继续开展诊疗活动的，当事人未按规定申请延续以及卫生计生行政部门不予受理延续或者不批准延续，《医疗机构执业许可证》有效期的监督检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cstheme="minorEastAsia"/>
                <w:sz w:val="21"/>
                <w:szCs w:val="24"/>
                <w:lang w:val="en-US" w:eastAsia="zh-CN"/>
              </w:rPr>
              <w:t>5</w:t>
            </w:r>
            <w:r>
              <w:rPr>
                <w:rFonts w:hint="eastAsia" w:asciiTheme="minorEastAsia" w:hAnsiTheme="minorEastAsia" w:eastAsiaTheme="minorEastAsia" w:cstheme="minorEastAsia"/>
                <w:sz w:val="21"/>
                <w:szCs w:val="24"/>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现场检查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公共场所卫生监督检查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《公共场所卫生管理条例实施细则》</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《公共场所卫生管理条例》及其细则规定的公共场所</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1</w:t>
            </w:r>
            <w:r>
              <w:rPr>
                <w:rFonts w:hint="eastAsia" w:asciiTheme="minorEastAsia" w:hAnsiTheme="minorEastAsia" w:cstheme="minorEastAsia"/>
                <w:sz w:val="21"/>
                <w:szCs w:val="24"/>
                <w:lang w:val="en-US" w:eastAsia="zh-CN"/>
              </w:rPr>
              <w:t>、</w:t>
            </w:r>
            <w:r>
              <w:rPr>
                <w:rFonts w:hint="eastAsia" w:asciiTheme="minorEastAsia" w:hAnsiTheme="minorEastAsia" w:eastAsiaTheme="minorEastAsia" w:cstheme="minorEastAsia"/>
                <w:sz w:val="21"/>
                <w:szCs w:val="24"/>
                <w:lang w:val="en-US" w:eastAsia="zh-CN"/>
              </w:rPr>
              <w:t>游泳、住宿、沐浴、美容美等场所卫生管理情况</w:t>
            </w:r>
            <w:r>
              <w:rPr>
                <w:rFonts w:hint="eastAsia" w:asciiTheme="minorEastAsia" w:hAnsiTheme="minorEastAsia" w:cstheme="minorEastAsia"/>
                <w:sz w:val="21"/>
                <w:szCs w:val="24"/>
                <w:lang w:val="en-US" w:eastAsia="zh-CN"/>
              </w:rPr>
              <w:t>。</w:t>
            </w:r>
          </w:p>
          <w:p>
            <w:pPr>
              <w:numPr>
                <w:ilvl w:val="0"/>
                <w:numId w:val="0"/>
              </w:numPr>
              <w:jc w:val="left"/>
              <w:rPr>
                <w:rFonts w:hint="eastAsia" w:asciiTheme="minorEastAsia" w:hAnsiTheme="minorEastAsia" w:eastAsiaTheme="minorEastAsia" w:cstheme="minorEastAsia"/>
                <w:sz w:val="21"/>
                <w:szCs w:val="24"/>
                <w:lang w:val="en-US" w:eastAsia="zh-CN"/>
              </w:rPr>
            </w:pPr>
            <w:r>
              <w:rPr>
                <w:rFonts w:hint="eastAsia" w:asciiTheme="minorEastAsia" w:hAnsiTheme="minorEastAsia" w:cstheme="minorEastAsia"/>
                <w:sz w:val="21"/>
                <w:szCs w:val="24"/>
                <w:lang w:val="en-US" w:eastAsia="zh-CN"/>
              </w:rPr>
              <w:t>2、</w:t>
            </w:r>
            <w:r>
              <w:rPr>
                <w:rFonts w:hint="eastAsia" w:asciiTheme="minorEastAsia" w:hAnsiTheme="minorEastAsia" w:eastAsiaTheme="minorEastAsia" w:cstheme="minorEastAsia"/>
                <w:sz w:val="21"/>
                <w:szCs w:val="24"/>
                <w:lang w:val="en-US" w:eastAsia="zh-CN"/>
              </w:rPr>
              <w:t>顾客用品用具、水质、空气以及集中空调通风系统卫生质量</w:t>
            </w:r>
            <w:r>
              <w:rPr>
                <w:rFonts w:hint="eastAsia" w:asciiTheme="minorEastAsia" w:hAnsiTheme="minorEastAsia" w:cstheme="minorEastAsia"/>
                <w:sz w:val="21"/>
                <w:szCs w:val="24"/>
                <w:lang w:val="en-US" w:eastAsia="zh-CN"/>
              </w:rPr>
              <w:t>。</w:t>
            </w:r>
          </w:p>
          <w:p>
            <w:pPr>
              <w:numPr>
                <w:ilvl w:val="0"/>
                <w:numId w:val="0"/>
              </w:numPr>
              <w:jc w:val="left"/>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3</w:t>
            </w:r>
            <w:r>
              <w:rPr>
                <w:rFonts w:hint="eastAsia" w:asciiTheme="minorEastAsia" w:hAnsiTheme="minorEastAsia" w:cstheme="minorEastAsia"/>
                <w:sz w:val="21"/>
                <w:szCs w:val="24"/>
                <w:lang w:val="en-US" w:eastAsia="zh-CN"/>
              </w:rPr>
              <w:t>、</w:t>
            </w:r>
            <w:r>
              <w:rPr>
                <w:rFonts w:hint="eastAsia" w:asciiTheme="minorEastAsia" w:hAnsiTheme="minorEastAsia" w:eastAsiaTheme="minorEastAsia" w:cstheme="minorEastAsia"/>
                <w:sz w:val="21"/>
                <w:szCs w:val="24"/>
                <w:lang w:val="en-US" w:eastAsia="zh-CN"/>
              </w:rPr>
              <w:t>公共场所卫生监督量化分级管理。</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cstheme="minorEastAsia"/>
                <w:sz w:val="21"/>
                <w:szCs w:val="24"/>
                <w:lang w:val="en-US" w:eastAsia="zh-CN"/>
              </w:rPr>
              <w:t>10-20</w:t>
            </w:r>
            <w:r>
              <w:rPr>
                <w:rFonts w:hint="eastAsia" w:asciiTheme="minorEastAsia" w:hAnsiTheme="minorEastAsia" w:eastAsiaTheme="minorEastAsia" w:cstheme="minorEastAsia"/>
                <w:sz w:val="21"/>
                <w:szCs w:val="24"/>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rPr>
              <w:t>现场检查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39"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生活饮用水卫生监督检查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《生活饮用水卫生监督管理办法》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集中式供水、二次供水单位和涉及饮用水卫生安全的产品</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heme="minorEastAsia" w:hAnsiTheme="minorEastAsia" w:eastAsiaTheme="minorEastAsia" w:cstheme="minorEastAsia"/>
                <w:sz w:val="21"/>
                <w:szCs w:val="24"/>
                <w:lang w:val="en-US" w:eastAsia="zh-CN"/>
              </w:rPr>
            </w:pPr>
            <w:r>
              <w:rPr>
                <w:spacing w:val="9"/>
              </w:rPr>
              <w:t>饮用水供水单位和涉及饮用水卫生安全产品</w:t>
            </w:r>
            <w:r>
              <w:rPr>
                <w:rFonts w:hint="eastAsia"/>
                <w:spacing w:val="9"/>
                <w:lang w:val="en-US" w:eastAsia="zh-CN"/>
              </w:rPr>
              <w:t>等管理情况</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cstheme="minorEastAsia"/>
                <w:sz w:val="21"/>
                <w:szCs w:val="24"/>
                <w:lang w:val="en-US" w:eastAsia="zh-CN"/>
              </w:rPr>
              <w:t>10-20</w:t>
            </w:r>
            <w:r>
              <w:rPr>
                <w:rFonts w:hint="eastAsia" w:asciiTheme="minorEastAsia" w:hAnsiTheme="minorEastAsia" w:eastAsiaTheme="minorEastAsia" w:cstheme="minorEastAsia"/>
                <w:sz w:val="21"/>
                <w:szCs w:val="24"/>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现场检查、</w:t>
            </w:r>
          </w:p>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抽样检验</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消毒产品卫生监督检查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《消毒管理办法》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医疗卫生机构、消毒服务机构及从事消毒产品生产、经营活动的单位和个人</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1"/>
                <w:szCs w:val="24"/>
                <w:lang w:val="en-US" w:eastAsia="zh-CN"/>
              </w:rPr>
            </w:pPr>
            <w:r>
              <w:rPr>
                <w:rFonts w:hint="eastAsia" w:ascii="宋体" w:hAnsi="宋体" w:eastAsia="宋体" w:cs="宋体"/>
                <w:i w:val="0"/>
                <w:iCs w:val="0"/>
                <w:caps w:val="0"/>
                <w:color w:val="333333"/>
                <w:spacing w:val="0"/>
                <w:sz w:val="21"/>
                <w:szCs w:val="21"/>
                <w:shd w:val="clear" w:fill="FFFFFF"/>
              </w:rPr>
              <w:t>对有关机构、场所和物品的消毒工作进行监督检查，消毒产品生产企业的卫生监督，在华责任单位的卫生监督，消毒产品经营、使用单位监督，对消毒服务机构的消毒服务质量进行监督检查。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cstheme="minorEastAsia"/>
                <w:sz w:val="21"/>
                <w:szCs w:val="24"/>
                <w:lang w:val="en-US" w:eastAsia="zh-CN"/>
              </w:rPr>
              <w:t>20</w:t>
            </w:r>
            <w:r>
              <w:rPr>
                <w:rFonts w:hint="eastAsia" w:asciiTheme="minorEastAsia" w:hAnsiTheme="minorEastAsia" w:eastAsiaTheme="minorEastAsia" w:cstheme="minorEastAsia"/>
                <w:sz w:val="21"/>
                <w:szCs w:val="24"/>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现场检查、</w:t>
            </w:r>
          </w:p>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抽样检验</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69"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学校卫生监督检查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《学校卫生工作条例》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cstheme="minorEastAsia"/>
                <w:sz w:val="21"/>
                <w:szCs w:val="24"/>
                <w:lang w:val="en-US" w:eastAsia="zh-CN"/>
              </w:rPr>
              <w:t>中、小</w:t>
            </w:r>
            <w:r>
              <w:rPr>
                <w:rFonts w:hint="eastAsia" w:asciiTheme="minorEastAsia" w:hAnsiTheme="minorEastAsia" w:eastAsiaTheme="minorEastAsia" w:cstheme="minorEastAsia"/>
                <w:sz w:val="21"/>
                <w:szCs w:val="24"/>
              </w:rPr>
              <w:t>学校</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对学校卫生、传染病防治管理情况，饮用水、教室采光照明、学校内游泳场所的卫生的监督检查；托幼机构饮用水卫生的监督检查，托幼机构传染病防控的卫生监督检查。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cstheme="minorEastAsia"/>
                <w:sz w:val="21"/>
                <w:szCs w:val="24"/>
                <w:lang w:val="en-US" w:eastAsia="zh-CN"/>
              </w:rPr>
              <w:t>10-20</w:t>
            </w:r>
            <w:r>
              <w:rPr>
                <w:rFonts w:hint="eastAsia" w:asciiTheme="minorEastAsia" w:hAnsiTheme="minorEastAsia" w:eastAsiaTheme="minorEastAsia" w:cstheme="minorEastAsia"/>
                <w:sz w:val="21"/>
                <w:szCs w:val="24"/>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现场检查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计划生育监督检查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《中国人口和计划生育法》</w:t>
            </w:r>
            <w:r>
              <w:rPr>
                <w:rFonts w:hint="eastAsia" w:asciiTheme="minorEastAsia" w:hAnsiTheme="minorEastAsia" w:cstheme="minorEastAsia"/>
                <w:sz w:val="21"/>
                <w:szCs w:val="24"/>
                <w:lang w:eastAsia="zh-CN"/>
              </w:rPr>
              <w:t>《</w:t>
            </w:r>
            <w:r>
              <w:rPr>
                <w:rFonts w:hint="eastAsia" w:asciiTheme="minorEastAsia" w:hAnsiTheme="minorEastAsia" w:cstheme="minorEastAsia"/>
                <w:sz w:val="21"/>
                <w:szCs w:val="24"/>
                <w:lang w:val="en-US" w:eastAsia="zh-CN"/>
              </w:rPr>
              <w:t>医疗机构管理条例</w:t>
            </w:r>
            <w:r>
              <w:rPr>
                <w:rFonts w:hint="eastAsia" w:asciiTheme="minorEastAsia" w:hAnsiTheme="minorEastAsia" w:cstheme="minorEastAsia"/>
                <w:sz w:val="21"/>
                <w:szCs w:val="24"/>
                <w:lang w:eastAsia="zh-CN"/>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计划生育技术服务机构、母婴保健机构</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default" w:asciiTheme="minorEastAsia" w:hAnsiTheme="minorEastAsia" w:eastAsiaTheme="minorEastAsia" w:cstheme="minorEastAsia"/>
                <w:sz w:val="21"/>
                <w:szCs w:val="24"/>
                <w:lang w:val="en-US" w:eastAsia="zh-CN"/>
              </w:rPr>
            </w:pPr>
            <w:r>
              <w:rPr>
                <w:rFonts w:hint="eastAsia" w:asciiTheme="minorEastAsia" w:hAnsiTheme="minorEastAsia" w:cstheme="minorEastAsia"/>
                <w:sz w:val="21"/>
                <w:szCs w:val="24"/>
                <w:lang w:val="en-US" w:eastAsia="zh-CN"/>
              </w:rPr>
              <w:t>计划生育法律法规执行情况的监督检查，对从事计划生育技术服务的机构及人员的监督检查，对打击“两非”行为的监督检查，对从事婚前医学检查的监督检查，对从事遗传病诊断的医疗、保健机构的监督检查，对从事产前诊断的医疗、保健机构的监督检查，对从事终止妊娠手术的监督检查，对从事医学技术鉴定或者出具有关医学证明的监督检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cstheme="minorEastAsia"/>
                <w:sz w:val="21"/>
                <w:szCs w:val="24"/>
                <w:lang w:val="en-US" w:eastAsia="zh-CN"/>
              </w:rPr>
              <w:t>10-20</w:t>
            </w:r>
            <w:r>
              <w:rPr>
                <w:rFonts w:hint="eastAsia" w:asciiTheme="minorEastAsia" w:hAnsiTheme="minorEastAsia" w:eastAsiaTheme="minorEastAsia" w:cstheme="minorEastAsia"/>
                <w:sz w:val="21"/>
                <w:szCs w:val="24"/>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现场检查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4"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放射卫生监督检查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《中华人民共和国职业病防治法》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医疗卫生机构、职业健康检查机构</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eastAsia="宋体" w:asciiTheme="minorEastAsia" w:hAnsiTheme="minorEastAsia" w:cstheme="minorEastAsia"/>
                <w:sz w:val="21"/>
                <w:szCs w:val="24"/>
                <w:lang w:eastAsia="zh-CN"/>
              </w:rPr>
            </w:pPr>
            <w:r>
              <w:rPr>
                <w:rFonts w:hint="eastAsia" w:ascii="宋体" w:hAnsi="宋体" w:eastAsia="宋体" w:cs="宋体"/>
                <w:i w:val="0"/>
                <w:iCs w:val="0"/>
                <w:caps w:val="0"/>
                <w:color w:val="000000"/>
                <w:spacing w:val="0"/>
                <w:sz w:val="21"/>
                <w:szCs w:val="21"/>
                <w:shd w:val="clear" w:fill="FFFFFF"/>
              </w:rPr>
              <w:t>对放射诊疗机构的监督检查，放射卫生技术服务机构的监督检查，对放射工作人员职业健康的监督检查</w:t>
            </w:r>
            <w:r>
              <w:rPr>
                <w:rFonts w:hint="eastAsia" w:ascii="宋体" w:hAnsi="宋体" w:eastAsia="宋体" w:cs="宋体"/>
                <w:i w:val="0"/>
                <w:iCs w:val="0"/>
                <w:caps w:val="0"/>
                <w:color w:val="000000"/>
                <w:spacing w:val="0"/>
                <w:sz w:val="21"/>
                <w:szCs w:val="21"/>
                <w:shd w:val="clear" w:fill="FFFFFF"/>
                <w:lang w:eastAsia="zh-CN"/>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cstheme="minorEastAsia"/>
                <w:sz w:val="21"/>
                <w:szCs w:val="24"/>
                <w:lang w:val="en-US" w:eastAsia="zh-CN"/>
              </w:rPr>
              <w:t>10-</w:t>
            </w:r>
            <w:bookmarkStart w:id="0" w:name="_GoBack"/>
            <w:bookmarkEnd w:id="0"/>
            <w:r>
              <w:rPr>
                <w:rFonts w:hint="eastAsia" w:asciiTheme="minorEastAsia" w:hAnsiTheme="minorEastAsia" w:cstheme="minorEastAsia"/>
                <w:sz w:val="21"/>
                <w:szCs w:val="24"/>
                <w:lang w:val="en-US" w:eastAsia="zh-CN"/>
              </w:rPr>
              <w:t>20</w:t>
            </w:r>
            <w:r>
              <w:rPr>
                <w:rFonts w:hint="eastAsia" w:asciiTheme="minorEastAsia" w:hAnsiTheme="minorEastAsia" w:eastAsiaTheme="minorEastAsia" w:cstheme="minorEastAsia"/>
                <w:sz w:val="21"/>
                <w:szCs w:val="24"/>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现场检查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39"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职业病防治监督检查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《中华人民共和国职业病防治法》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企业、事业和个体经济组织等用人单位</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eastAsia="宋体" w:asciiTheme="minorEastAsia" w:hAnsiTheme="minorEastAsia" w:cstheme="minorEastAsia"/>
                <w:sz w:val="21"/>
                <w:szCs w:val="24"/>
                <w:lang w:eastAsia="zh-CN"/>
              </w:rPr>
            </w:pPr>
            <w:r>
              <w:rPr>
                <w:rFonts w:hint="eastAsia" w:ascii="宋体" w:hAnsi="宋体" w:eastAsia="宋体" w:cs="宋体"/>
                <w:i w:val="0"/>
                <w:iCs w:val="0"/>
                <w:caps w:val="0"/>
                <w:color w:val="000000"/>
                <w:spacing w:val="0"/>
                <w:sz w:val="21"/>
                <w:szCs w:val="21"/>
                <w:shd w:val="clear" w:fill="FFFFFF"/>
              </w:rPr>
              <w:t>职业病诊断机构的监督检查，职业病鉴定办事机构的监督检查，职业健康检查机构的监督检查，存在职业病危害的用人单位的监督检查</w:t>
            </w:r>
            <w:r>
              <w:rPr>
                <w:rFonts w:hint="eastAsia" w:ascii="宋体" w:hAnsi="宋体" w:eastAsia="宋体" w:cs="宋体"/>
                <w:i w:val="0"/>
                <w:iCs w:val="0"/>
                <w:caps w:val="0"/>
                <w:color w:val="000000"/>
                <w:spacing w:val="0"/>
                <w:sz w:val="21"/>
                <w:szCs w:val="21"/>
                <w:shd w:val="clear" w:fill="FFFFFF"/>
                <w:lang w:eastAsia="zh-CN"/>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现场检查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99" w:hRule="exac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餐饮具集中消毒企业监督检查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《中华人民共和国食品安全法》</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lang w:val="en-US" w:eastAsia="zh-CN"/>
              </w:rPr>
              <w:t>栾川县</w:t>
            </w:r>
            <w:r>
              <w:rPr>
                <w:rFonts w:hint="eastAsia" w:asciiTheme="minorEastAsia" w:hAnsiTheme="minorEastAsia" w:cstheme="minorEastAsia"/>
                <w:sz w:val="21"/>
                <w:szCs w:val="24"/>
                <w:lang w:val="en-US" w:eastAsia="zh-CN"/>
              </w:rPr>
              <w:t>卫生健康</w:t>
            </w:r>
            <w:r>
              <w:rPr>
                <w:rFonts w:hint="eastAsia" w:asciiTheme="minorEastAsia" w:hAnsiTheme="minorEastAsia" w:eastAsiaTheme="minorEastAsia" w:cstheme="minorEastAsia"/>
                <w:sz w:val="21"/>
                <w:szCs w:val="24"/>
              </w:rPr>
              <w:t>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餐饮具集中消毒企业</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jc w:val="both"/>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rPr>
              <w:t>对作业场所、清洗消毒设备或者设施用水和使用的洗深剂、消毒剂的监督检查</w:t>
            </w:r>
            <w:r>
              <w:rPr>
                <w:rFonts w:hint="eastAsia" w:ascii="宋体" w:hAnsi="宋体" w:eastAsia="宋体" w:cs="宋体"/>
                <w:i w:val="0"/>
                <w:iCs w:val="0"/>
                <w:caps w:val="0"/>
                <w:color w:val="333333"/>
                <w:spacing w:val="0"/>
                <w:sz w:val="21"/>
                <w:szCs w:val="21"/>
                <w:shd w:val="clear" w:fill="FFFFFF"/>
                <w:lang w:eastAsia="zh-CN"/>
              </w:rPr>
              <w:t>。</w:t>
            </w:r>
          </w:p>
          <w:p>
            <w:pPr>
              <w:numPr>
                <w:ilvl w:val="0"/>
                <w:numId w:val="1"/>
              </w:numPr>
              <w:jc w:val="both"/>
              <w:rPr>
                <w:rFonts w:hint="eastAsia" w:asciiTheme="minorEastAsia" w:hAnsiTheme="minorEastAsia" w:eastAsiaTheme="minorEastAsia" w:cstheme="minorEastAsia"/>
                <w:sz w:val="21"/>
                <w:szCs w:val="24"/>
              </w:rPr>
            </w:pPr>
            <w:r>
              <w:rPr>
                <w:rFonts w:hint="eastAsia" w:ascii="宋体" w:hAnsi="宋体" w:eastAsia="宋体" w:cs="宋体"/>
                <w:i w:val="0"/>
                <w:iCs w:val="0"/>
                <w:caps w:val="0"/>
                <w:color w:val="333333"/>
                <w:spacing w:val="0"/>
                <w:sz w:val="21"/>
                <w:szCs w:val="21"/>
                <w:shd w:val="clear" w:fill="FFFFFF"/>
              </w:rPr>
              <w:t>对消毒餐具、饮具逐批检验，检验合格方可出厂，并随附消毒合格证明情况的监督检查</w:t>
            </w:r>
            <w:r>
              <w:rPr>
                <w:rFonts w:hint="eastAsia" w:ascii="宋体" w:hAnsi="宋体" w:eastAsia="宋体" w:cs="宋体"/>
                <w:i w:val="0"/>
                <w:iCs w:val="0"/>
                <w:caps w:val="0"/>
                <w:color w:val="333333"/>
                <w:spacing w:val="0"/>
                <w:sz w:val="21"/>
                <w:szCs w:val="21"/>
                <w:shd w:val="clear" w:fill="FFFFFF"/>
                <w:lang w:eastAsia="zh-CN"/>
              </w:rPr>
              <w:t>。</w:t>
            </w:r>
          </w:p>
          <w:p>
            <w:pPr>
              <w:numPr>
                <w:ilvl w:val="0"/>
                <w:numId w:val="1"/>
              </w:numPr>
              <w:jc w:val="both"/>
              <w:rPr>
                <w:rFonts w:hint="eastAsia" w:asciiTheme="minorEastAsia" w:hAnsiTheme="minorEastAsia" w:eastAsiaTheme="minorEastAsia" w:cstheme="minorEastAsia"/>
                <w:sz w:val="21"/>
                <w:szCs w:val="24"/>
              </w:rPr>
            </w:pPr>
            <w:r>
              <w:rPr>
                <w:rFonts w:hint="eastAsia" w:ascii="宋体" w:hAnsi="宋体" w:eastAsia="宋体" w:cs="宋体"/>
                <w:i w:val="0"/>
                <w:iCs w:val="0"/>
                <w:caps w:val="0"/>
                <w:color w:val="333333"/>
                <w:spacing w:val="0"/>
                <w:sz w:val="21"/>
                <w:szCs w:val="21"/>
                <w:shd w:val="clear" w:fill="FFFFFF"/>
              </w:rPr>
              <w:t>对消毒后的餐具、饮具在独立包装上标注单位名称、地址、联系方式，消毒日期以及使用期限等内容情况的监督检查。</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20%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1次/年</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现场检查</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1"/>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2365F"/>
    <w:multiLevelType w:val="singleLevel"/>
    <w:tmpl w:val="E23236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DA0OTAyM2MyMjE4OGYwZjEwYzhhYjhkN2Y1OTYifQ=="/>
  </w:docVars>
  <w:rsids>
    <w:rsidRoot w:val="4F5E0231"/>
    <w:rsid w:val="13504886"/>
    <w:rsid w:val="14745EB2"/>
    <w:rsid w:val="2BD31A99"/>
    <w:rsid w:val="35280568"/>
    <w:rsid w:val="4F5E0231"/>
    <w:rsid w:val="5B5E4B28"/>
    <w:rsid w:val="6A9C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宋体" w:hAnsi="宋体" w:eastAsia="仿宋_GB2312"/>
      <w:bCs/>
      <w:color w:val="000000"/>
      <w:sz w:val="28"/>
    </w:rPr>
  </w:style>
  <w:style w:type="paragraph" w:styleId="3">
    <w:name w:val="Body Text Indent"/>
    <w:basedOn w:val="1"/>
    <w:qFormat/>
    <w:uiPriority w:val="0"/>
    <w:pPr>
      <w:spacing w:after="120"/>
      <w:ind w:left="420" w:leftChars="200"/>
    </w:pPr>
  </w:style>
  <w:style w:type="paragraph" w:styleId="4">
    <w:name w:val="Body Text First Indent"/>
    <w:basedOn w:val="2"/>
    <w:next w:val="5"/>
    <w:qFormat/>
    <w:uiPriority w:val="0"/>
    <w:pPr>
      <w:ind w:firstLine="420"/>
    </w:pPr>
  </w:style>
  <w:style w:type="paragraph" w:styleId="5">
    <w:name w:val="Body Text First Indent 2"/>
    <w:basedOn w:val="3"/>
    <w:qFormat/>
    <w:uiPriority w:val="0"/>
    <w:pPr>
      <w:ind w:firstLine="420" w:firstLineChars="200"/>
    </w:pPr>
    <w:rPr>
      <w:rFonts w:ascii="Times New Roman" w:hAnsi="Times New Roman"/>
    </w:rPr>
  </w:style>
  <w:style w:type="character" w:customStyle="1" w:styleId="8">
    <w:name w:val="font41"/>
    <w:basedOn w:val="7"/>
    <w:qFormat/>
    <w:uiPriority w:val="0"/>
    <w:rPr>
      <w:rFonts w:hint="eastAsia" w:ascii="方正小标宋简体" w:hAnsi="方正小标宋简体" w:eastAsia="方正小标宋简体" w:cs="方正小标宋简体"/>
      <w:b/>
      <w:bCs/>
      <w:color w:val="000000"/>
      <w:sz w:val="40"/>
      <w:szCs w:val="40"/>
      <w:u w:val="none"/>
    </w:rPr>
  </w:style>
  <w:style w:type="character" w:customStyle="1" w:styleId="9">
    <w:name w:val="font21"/>
    <w:basedOn w:val="7"/>
    <w:qFormat/>
    <w:uiPriority w:val="0"/>
    <w:rPr>
      <w:rFonts w:hint="eastAsia" w:ascii="方正小标宋简体" w:hAnsi="方正小标宋简体" w:eastAsia="方正小标宋简体" w:cs="方正小标宋简体"/>
      <w:b/>
      <w:bCs/>
      <w:color w:val="000000"/>
      <w:sz w:val="40"/>
      <w:szCs w:val="40"/>
      <w:u w:val="single"/>
    </w:r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1240</Words>
  <Characters>1260</Characters>
  <Lines>0</Lines>
  <Paragraphs>0</Paragraphs>
  <TotalTime>23</TotalTime>
  <ScaleCrop>false</ScaleCrop>
  <LinksUpToDate>false</LinksUpToDate>
  <CharactersWithSpaces>1261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2023-04-25T02:45:00Z</dcterms:created>
  <dc:creator>随遇而安</dc:creator>
  <cp:lastModifiedBy>Administrator</cp:lastModifiedBy>
  <cp:lastPrinted>2023-04-27T01:52:00Z</cp:lastPrinted>
  <dcterms:modified xsi:type="dcterms:W3CDTF">2024-08-12T00:39:37Z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A37613FC57B34FB1AF92A11E082A7F17_13</vt:lpwstr>
  </property>
</Properties>
</file>