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895E0">
      <w:pPr>
        <w:pStyle w:val="2"/>
        <w:spacing w:after="0"/>
        <w:jc w:val="center"/>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市级监管企业名单</w:t>
      </w:r>
    </w:p>
    <w:tbl>
      <w:tblPr>
        <w:tblStyle w:val="4"/>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3"/>
        <w:gridCol w:w="1536"/>
        <w:gridCol w:w="2530"/>
        <w:gridCol w:w="539"/>
        <w:gridCol w:w="825"/>
        <w:gridCol w:w="630"/>
        <w:gridCol w:w="810"/>
        <w:gridCol w:w="1080"/>
        <w:gridCol w:w="888"/>
      </w:tblGrid>
      <w:tr w14:paraId="649CB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289" w:type="pct"/>
            <w:tcBorders>
              <w:top w:val="single" w:color="000000" w:sz="4" w:space="0"/>
              <w:left w:val="single" w:color="000000" w:sz="4" w:space="0"/>
              <w:bottom w:val="single" w:color="000000" w:sz="4" w:space="0"/>
              <w:right w:val="single" w:color="000000" w:sz="4" w:space="0"/>
            </w:tcBorders>
            <w:noWrap w:val="0"/>
            <w:vAlign w:val="center"/>
          </w:tcPr>
          <w:p w14:paraId="11CCCE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14:paraId="5FE8C6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管理主体</w:t>
            </w:r>
          </w:p>
        </w:tc>
        <w:tc>
          <w:tcPr>
            <w:tcW w:w="1348" w:type="pct"/>
            <w:tcBorders>
              <w:top w:val="single" w:color="000000" w:sz="4" w:space="0"/>
              <w:left w:val="single" w:color="000000" w:sz="4" w:space="0"/>
              <w:bottom w:val="single" w:color="000000" w:sz="4" w:space="0"/>
              <w:right w:val="single" w:color="000000" w:sz="4" w:space="0"/>
            </w:tcBorders>
            <w:noWrap w:val="0"/>
            <w:vAlign w:val="center"/>
          </w:tcPr>
          <w:p w14:paraId="3DC8A8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矿山名称</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1D739E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县区</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03A1A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主要矿种</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14:paraId="5618DD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矿山种类</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14:paraId="48C556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矿山规模</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553FFC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监管主体</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14:paraId="538984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备注</w:t>
            </w:r>
          </w:p>
        </w:tc>
      </w:tr>
      <w:tr w14:paraId="4BD5E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9" w:type="pct"/>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3D2784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w:t>
            </w:r>
          </w:p>
        </w:tc>
        <w:tc>
          <w:tcPr>
            <w:tcW w:w="8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C6EF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河南中天矿业有限公司</w:t>
            </w:r>
          </w:p>
        </w:tc>
        <w:tc>
          <w:tcPr>
            <w:tcW w:w="13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BF29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河南中天矿业有限公司牛心垛涧沟汞银沟金铅锌矿九采区</w:t>
            </w: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FEEE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栾川</w:t>
            </w: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E0151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金</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803E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地下开采</w:t>
            </w: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F172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中型</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5C93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洛阳市应急管理局</w:t>
            </w:r>
          </w:p>
        </w:tc>
        <w:tc>
          <w:tcPr>
            <w:tcW w:w="473" w:type="pct"/>
            <w:tcBorders>
              <w:top w:val="single" w:color="000000" w:sz="4" w:space="0"/>
              <w:left w:val="single" w:color="000000" w:sz="4" w:space="0"/>
              <w:bottom w:val="single" w:color="000000" w:sz="4" w:space="0"/>
              <w:right w:val="single" w:color="000000" w:sz="8" w:space="0"/>
            </w:tcBorders>
            <w:shd w:val="clear" w:color="auto" w:fill="FFFFFF"/>
            <w:noWrap w:val="0"/>
            <w:vAlign w:val="center"/>
          </w:tcPr>
          <w:p w14:paraId="68E69A50">
            <w:pPr>
              <w:jc w:val="center"/>
              <w:rPr>
                <w:rFonts w:hint="eastAsia" w:ascii="宋体" w:hAnsi="宋体" w:eastAsia="宋体" w:cs="宋体"/>
                <w:i w:val="0"/>
                <w:iCs w:val="0"/>
                <w:color w:val="auto"/>
                <w:sz w:val="21"/>
                <w:szCs w:val="21"/>
                <w:u w:val="none"/>
              </w:rPr>
            </w:pPr>
          </w:p>
        </w:tc>
      </w:tr>
      <w:tr w14:paraId="39639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9" w:type="pct"/>
            <w:tcBorders>
              <w:top w:val="single" w:color="000000" w:sz="4" w:space="0"/>
              <w:left w:val="single" w:color="000000" w:sz="8" w:space="0"/>
              <w:bottom w:val="single" w:color="000000" w:sz="4" w:space="0"/>
              <w:right w:val="single" w:color="000000" w:sz="4" w:space="0"/>
            </w:tcBorders>
            <w:noWrap/>
            <w:vAlign w:val="center"/>
          </w:tcPr>
          <w:p w14:paraId="20F949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2</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14:paraId="42532F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栾川恒裕矿业有限公司</w:t>
            </w:r>
          </w:p>
        </w:tc>
        <w:tc>
          <w:tcPr>
            <w:tcW w:w="1348" w:type="pct"/>
            <w:tcBorders>
              <w:top w:val="single" w:color="000000" w:sz="4" w:space="0"/>
              <w:left w:val="single" w:color="000000" w:sz="4" w:space="0"/>
              <w:bottom w:val="single" w:color="000000" w:sz="4" w:space="0"/>
              <w:right w:val="single" w:color="000000" w:sz="4" w:space="0"/>
            </w:tcBorders>
            <w:noWrap w:val="0"/>
            <w:vAlign w:val="center"/>
          </w:tcPr>
          <w:p w14:paraId="392F25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栾川恒裕矿业有限公司白庙沟钼矿</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178E46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栾川</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26B607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钼</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14:paraId="1D3D3C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露天开采</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14:paraId="111D70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大型</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5CAA6B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洛阳市应急管理局</w:t>
            </w:r>
          </w:p>
        </w:tc>
        <w:tc>
          <w:tcPr>
            <w:tcW w:w="473" w:type="pct"/>
            <w:tcBorders>
              <w:top w:val="single" w:color="000000" w:sz="4" w:space="0"/>
              <w:left w:val="single" w:color="000000" w:sz="4" w:space="0"/>
              <w:bottom w:val="single" w:color="000000" w:sz="4" w:space="0"/>
              <w:right w:val="single" w:color="000000" w:sz="8" w:space="0"/>
            </w:tcBorders>
            <w:noWrap w:val="0"/>
            <w:vAlign w:val="center"/>
          </w:tcPr>
          <w:p w14:paraId="734AEA67">
            <w:pPr>
              <w:jc w:val="center"/>
              <w:rPr>
                <w:rFonts w:hint="eastAsia" w:ascii="宋体" w:hAnsi="宋体" w:eastAsia="宋体" w:cs="宋体"/>
                <w:i w:val="0"/>
                <w:iCs w:val="0"/>
                <w:color w:val="auto"/>
                <w:sz w:val="21"/>
                <w:szCs w:val="21"/>
                <w:u w:val="none"/>
              </w:rPr>
            </w:pPr>
          </w:p>
        </w:tc>
      </w:tr>
      <w:tr w14:paraId="1C892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9" w:type="pct"/>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8D0DF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3</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14:paraId="0968D5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栾川龙宇钼业有限公司</w:t>
            </w:r>
          </w:p>
        </w:tc>
        <w:tc>
          <w:tcPr>
            <w:tcW w:w="1348" w:type="pct"/>
            <w:tcBorders>
              <w:top w:val="single" w:color="000000" w:sz="4" w:space="0"/>
              <w:left w:val="single" w:color="000000" w:sz="4" w:space="0"/>
              <w:bottom w:val="single" w:color="000000" w:sz="4" w:space="0"/>
              <w:right w:val="single" w:color="000000" w:sz="4" w:space="0"/>
            </w:tcBorders>
            <w:noWrap w:val="0"/>
            <w:vAlign w:val="center"/>
          </w:tcPr>
          <w:p w14:paraId="7328CF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栾川龙宇钼业有限公司南泥湖矿山公司</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31E297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栾川</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B6BD7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钼</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14:paraId="3AC897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露天开采</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14:paraId="07D154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大型</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2C4E32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洛阳市应急管理局</w:t>
            </w:r>
          </w:p>
        </w:tc>
        <w:tc>
          <w:tcPr>
            <w:tcW w:w="473" w:type="pct"/>
            <w:tcBorders>
              <w:top w:val="single" w:color="000000" w:sz="4" w:space="0"/>
              <w:left w:val="single" w:color="000000" w:sz="4" w:space="0"/>
              <w:bottom w:val="single" w:color="000000" w:sz="4" w:space="0"/>
              <w:right w:val="single" w:color="000000" w:sz="8" w:space="0"/>
            </w:tcBorders>
            <w:noWrap w:val="0"/>
            <w:vAlign w:val="center"/>
          </w:tcPr>
          <w:p w14:paraId="6DD18282">
            <w:pPr>
              <w:jc w:val="center"/>
              <w:rPr>
                <w:rFonts w:hint="eastAsia" w:ascii="宋体" w:hAnsi="宋体" w:eastAsia="宋体" w:cs="宋体"/>
                <w:i w:val="0"/>
                <w:iCs w:val="0"/>
                <w:color w:val="auto"/>
                <w:sz w:val="21"/>
                <w:szCs w:val="21"/>
                <w:u w:val="none"/>
              </w:rPr>
            </w:pPr>
          </w:p>
        </w:tc>
      </w:tr>
      <w:tr w14:paraId="35996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9" w:type="pct"/>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29DE5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20"/>
                <w:szCs w:val="20"/>
                <w:u w:val="none"/>
                <w:lang w:val="en-US" w:eastAsia="zh-CN" w:bidi="ar"/>
              </w:rPr>
              <w:t>4</w:t>
            </w:r>
          </w:p>
        </w:tc>
        <w:tc>
          <w:tcPr>
            <w:tcW w:w="8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DBEF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栾川县惠顿矿业有限公司</w:t>
            </w:r>
          </w:p>
        </w:tc>
        <w:tc>
          <w:tcPr>
            <w:tcW w:w="13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B814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栾川县惠顿矿业有限公司火神庙钼矿一采区</w:t>
            </w: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3B66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栾川</w:t>
            </w: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43ADF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钼</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4D5B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地下开采</w:t>
            </w: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6DD8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中型</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61B6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洛阳市应急管理局</w:t>
            </w:r>
          </w:p>
        </w:tc>
        <w:tc>
          <w:tcPr>
            <w:tcW w:w="473" w:type="pct"/>
            <w:tcBorders>
              <w:top w:val="single" w:color="000000" w:sz="4" w:space="0"/>
              <w:left w:val="single" w:color="000000" w:sz="4" w:space="0"/>
              <w:bottom w:val="single" w:color="000000" w:sz="4" w:space="0"/>
              <w:right w:val="single" w:color="000000" w:sz="8" w:space="0"/>
            </w:tcBorders>
            <w:shd w:val="clear" w:color="auto" w:fill="FFFFFF"/>
            <w:noWrap w:val="0"/>
            <w:vAlign w:val="center"/>
          </w:tcPr>
          <w:p w14:paraId="07CF6A9D">
            <w:pPr>
              <w:jc w:val="center"/>
              <w:rPr>
                <w:rFonts w:hint="eastAsia" w:ascii="宋体" w:hAnsi="宋体" w:eastAsia="宋体" w:cs="宋体"/>
                <w:i w:val="0"/>
                <w:iCs w:val="0"/>
                <w:color w:val="auto"/>
                <w:sz w:val="21"/>
                <w:szCs w:val="21"/>
                <w:u w:val="none"/>
              </w:rPr>
            </w:pPr>
          </w:p>
        </w:tc>
      </w:tr>
      <w:tr w14:paraId="66441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9" w:type="pct"/>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5F809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20"/>
                <w:szCs w:val="20"/>
                <w:u w:val="none"/>
                <w:lang w:val="en-US" w:eastAsia="zh-CN" w:bidi="ar"/>
              </w:rPr>
              <w:t>5</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14:paraId="25457C3A">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栾川县长青钨钼有限责任公司</w:t>
            </w:r>
          </w:p>
        </w:tc>
        <w:tc>
          <w:tcPr>
            <w:tcW w:w="1348" w:type="pct"/>
            <w:tcBorders>
              <w:top w:val="single" w:color="000000" w:sz="4" w:space="0"/>
              <w:left w:val="single" w:color="000000" w:sz="4" w:space="0"/>
              <w:bottom w:val="single" w:color="000000" w:sz="4" w:space="0"/>
              <w:right w:val="single" w:color="000000" w:sz="4" w:space="0"/>
            </w:tcBorders>
            <w:noWrap w:val="0"/>
            <w:vAlign w:val="center"/>
          </w:tcPr>
          <w:p w14:paraId="37798B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栾川县长青钨钼有限责任公司858采矿工程（一期）</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386FAD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栾川</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604B0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钼</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4D1B20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地下开采</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14:paraId="7C5ECB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中型</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46661A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洛阳市应急管理局</w:t>
            </w:r>
          </w:p>
        </w:tc>
        <w:tc>
          <w:tcPr>
            <w:tcW w:w="473" w:type="pct"/>
            <w:tcBorders>
              <w:top w:val="single" w:color="000000" w:sz="4" w:space="0"/>
              <w:left w:val="single" w:color="000000" w:sz="4" w:space="0"/>
              <w:bottom w:val="single" w:color="000000" w:sz="4" w:space="0"/>
              <w:right w:val="single" w:color="000000" w:sz="8" w:space="0"/>
            </w:tcBorders>
            <w:noWrap w:val="0"/>
            <w:vAlign w:val="center"/>
          </w:tcPr>
          <w:p w14:paraId="61727A04">
            <w:pPr>
              <w:jc w:val="center"/>
              <w:rPr>
                <w:rFonts w:hint="eastAsia" w:ascii="宋体" w:hAnsi="宋体" w:eastAsia="宋体" w:cs="宋体"/>
                <w:i w:val="0"/>
                <w:iCs w:val="0"/>
                <w:color w:val="auto"/>
                <w:sz w:val="21"/>
                <w:szCs w:val="21"/>
                <w:u w:val="none"/>
              </w:rPr>
            </w:pPr>
          </w:p>
        </w:tc>
      </w:tr>
      <w:tr w14:paraId="17F53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9" w:type="pct"/>
            <w:tcBorders>
              <w:top w:val="single" w:color="000000" w:sz="4" w:space="0"/>
              <w:left w:val="single" w:color="000000" w:sz="8" w:space="0"/>
              <w:bottom w:val="single" w:color="000000" w:sz="4" w:space="0"/>
              <w:right w:val="single" w:color="000000" w:sz="4" w:space="0"/>
            </w:tcBorders>
            <w:noWrap/>
            <w:vAlign w:val="center"/>
          </w:tcPr>
          <w:p w14:paraId="7AAC24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20"/>
                <w:szCs w:val="20"/>
                <w:u w:val="none"/>
                <w:lang w:val="en-US" w:eastAsia="zh-CN" w:bidi="ar"/>
              </w:rPr>
              <w:t>6</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14:paraId="24459C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洛阳富川矿业有限公司</w:t>
            </w:r>
          </w:p>
        </w:tc>
        <w:tc>
          <w:tcPr>
            <w:tcW w:w="1348" w:type="pct"/>
            <w:tcBorders>
              <w:top w:val="single" w:color="000000" w:sz="4" w:space="0"/>
              <w:left w:val="single" w:color="000000" w:sz="4" w:space="0"/>
              <w:bottom w:val="single" w:color="000000" w:sz="4" w:space="0"/>
              <w:right w:val="single" w:color="000000" w:sz="4" w:space="0"/>
            </w:tcBorders>
            <w:noWrap w:val="0"/>
            <w:vAlign w:val="center"/>
          </w:tcPr>
          <w:p w14:paraId="31FCD2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洛阳富川矿业有限公司上房沟钼矿</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28830FB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栾川</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5103F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钼</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14:paraId="6DE18CB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露天开采</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14:paraId="61D6FB0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大型</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74479F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洛阳市应急管理局</w:t>
            </w:r>
          </w:p>
        </w:tc>
        <w:tc>
          <w:tcPr>
            <w:tcW w:w="473" w:type="pct"/>
            <w:tcBorders>
              <w:top w:val="single" w:color="000000" w:sz="4" w:space="0"/>
              <w:left w:val="single" w:color="000000" w:sz="4" w:space="0"/>
              <w:bottom w:val="single" w:color="000000" w:sz="4" w:space="0"/>
              <w:right w:val="single" w:color="000000" w:sz="8" w:space="0"/>
            </w:tcBorders>
            <w:noWrap w:val="0"/>
            <w:vAlign w:val="center"/>
          </w:tcPr>
          <w:p w14:paraId="7DDF66D5">
            <w:pPr>
              <w:jc w:val="center"/>
              <w:rPr>
                <w:rFonts w:hint="eastAsia" w:ascii="宋体" w:hAnsi="宋体" w:eastAsia="宋体" w:cs="宋体"/>
                <w:i w:val="0"/>
                <w:iCs w:val="0"/>
                <w:color w:val="auto"/>
                <w:sz w:val="21"/>
                <w:szCs w:val="21"/>
                <w:u w:val="none"/>
              </w:rPr>
            </w:pPr>
          </w:p>
        </w:tc>
      </w:tr>
      <w:tr w14:paraId="63AF0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9" w:type="pct"/>
            <w:tcBorders>
              <w:top w:val="single" w:color="000000" w:sz="4" w:space="0"/>
              <w:left w:val="single" w:color="000000" w:sz="8" w:space="0"/>
              <w:bottom w:val="single" w:color="000000" w:sz="4" w:space="0"/>
              <w:right w:val="single" w:color="000000" w:sz="4" w:space="0"/>
            </w:tcBorders>
            <w:noWrap/>
            <w:vAlign w:val="center"/>
          </w:tcPr>
          <w:p w14:paraId="78F5303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20"/>
                <w:szCs w:val="20"/>
                <w:u w:val="none"/>
                <w:lang w:val="en-US" w:eastAsia="zh-CN" w:bidi="ar"/>
              </w:rPr>
              <w:t>7</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14:paraId="32A0ADD6">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洛阳栾川钼业集团股份有限公司</w:t>
            </w:r>
          </w:p>
        </w:tc>
        <w:tc>
          <w:tcPr>
            <w:tcW w:w="1348" w:type="pct"/>
            <w:tcBorders>
              <w:top w:val="single" w:color="000000" w:sz="4" w:space="0"/>
              <w:left w:val="single" w:color="000000" w:sz="4" w:space="0"/>
              <w:bottom w:val="single" w:color="000000" w:sz="4" w:space="0"/>
              <w:right w:val="single" w:color="000000" w:sz="4" w:space="0"/>
            </w:tcBorders>
            <w:noWrap w:val="0"/>
            <w:vAlign w:val="center"/>
          </w:tcPr>
          <w:p w14:paraId="491BDB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洛阳栾川钼业集团股份有限公司矿山公司三道庄钼矿</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1F21A1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栾川</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2E03FC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钼、钨</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39394A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露天开采</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14:paraId="41E228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大型</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04A6F7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洛阳市应急管理局</w:t>
            </w:r>
          </w:p>
        </w:tc>
        <w:tc>
          <w:tcPr>
            <w:tcW w:w="473" w:type="pct"/>
            <w:tcBorders>
              <w:top w:val="single" w:color="000000" w:sz="4" w:space="0"/>
              <w:left w:val="single" w:color="000000" w:sz="4" w:space="0"/>
              <w:bottom w:val="single" w:color="000000" w:sz="4" w:space="0"/>
              <w:right w:val="single" w:color="000000" w:sz="8" w:space="0"/>
            </w:tcBorders>
            <w:noWrap w:val="0"/>
            <w:vAlign w:val="center"/>
          </w:tcPr>
          <w:p w14:paraId="73501D58">
            <w:pPr>
              <w:jc w:val="center"/>
              <w:rPr>
                <w:rFonts w:hint="eastAsia" w:ascii="宋体" w:hAnsi="宋体" w:eastAsia="宋体" w:cs="宋体"/>
                <w:i w:val="0"/>
                <w:iCs w:val="0"/>
                <w:color w:val="auto"/>
                <w:sz w:val="21"/>
                <w:szCs w:val="21"/>
                <w:u w:val="none"/>
              </w:rPr>
            </w:pPr>
          </w:p>
        </w:tc>
      </w:tr>
      <w:tr w14:paraId="3583A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9" w:type="pct"/>
            <w:tcBorders>
              <w:top w:val="single" w:color="000000" w:sz="4" w:space="0"/>
              <w:left w:val="single" w:color="000000" w:sz="8" w:space="0"/>
              <w:bottom w:val="single" w:color="000000" w:sz="4" w:space="0"/>
              <w:right w:val="single" w:color="000000" w:sz="4" w:space="0"/>
            </w:tcBorders>
            <w:noWrap/>
            <w:vAlign w:val="center"/>
          </w:tcPr>
          <w:p w14:paraId="62EE286D">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8</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14:paraId="3CE885D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河南八方矿业有限公司</w:t>
            </w:r>
          </w:p>
        </w:tc>
        <w:tc>
          <w:tcPr>
            <w:tcW w:w="1348" w:type="pct"/>
            <w:tcBorders>
              <w:top w:val="single" w:color="000000" w:sz="4" w:space="0"/>
              <w:left w:val="single" w:color="000000" w:sz="4" w:space="0"/>
              <w:bottom w:val="single" w:color="000000" w:sz="4" w:space="0"/>
              <w:right w:val="single" w:color="000000" w:sz="4" w:space="0"/>
            </w:tcBorders>
            <w:noWrap w:val="0"/>
            <w:vAlign w:val="center"/>
          </w:tcPr>
          <w:p w14:paraId="2A08DDF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河南八方矿业有限公司红庄金矿元岭矿区</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5E491C4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栾川</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95E315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黄金</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194240C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地下开采</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14:paraId="738BE29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小型</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63A0446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洛阳市应急管理局</w:t>
            </w:r>
          </w:p>
        </w:tc>
        <w:tc>
          <w:tcPr>
            <w:tcW w:w="473" w:type="pct"/>
            <w:tcBorders>
              <w:top w:val="single" w:color="000000" w:sz="4" w:space="0"/>
              <w:left w:val="single" w:color="000000" w:sz="4" w:space="0"/>
              <w:bottom w:val="single" w:color="000000" w:sz="4" w:space="0"/>
              <w:right w:val="single" w:color="000000" w:sz="8" w:space="0"/>
            </w:tcBorders>
            <w:noWrap w:val="0"/>
            <w:vAlign w:val="center"/>
          </w:tcPr>
          <w:p w14:paraId="5FDD37C5">
            <w:pPr>
              <w:jc w:val="center"/>
              <w:rPr>
                <w:rFonts w:hint="eastAsia" w:ascii="宋体" w:hAnsi="宋体" w:eastAsia="宋体" w:cs="宋体"/>
                <w:i w:val="0"/>
                <w:iCs w:val="0"/>
                <w:color w:val="auto"/>
                <w:sz w:val="21"/>
                <w:szCs w:val="21"/>
                <w:u w:val="none"/>
              </w:rPr>
            </w:pPr>
          </w:p>
        </w:tc>
      </w:tr>
      <w:tr w14:paraId="30C39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9" w:type="pct"/>
            <w:tcBorders>
              <w:top w:val="single" w:color="000000" w:sz="4" w:space="0"/>
              <w:left w:val="single" w:color="000000" w:sz="8" w:space="0"/>
              <w:bottom w:val="single" w:color="000000" w:sz="4" w:space="0"/>
              <w:right w:val="single" w:color="000000" w:sz="4" w:space="0"/>
            </w:tcBorders>
            <w:noWrap/>
            <w:vAlign w:val="center"/>
          </w:tcPr>
          <w:p w14:paraId="5C14D9B6">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9</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14:paraId="27EB98F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栾川县潭头金矿有限公司</w:t>
            </w:r>
          </w:p>
        </w:tc>
        <w:tc>
          <w:tcPr>
            <w:tcW w:w="1348" w:type="pct"/>
            <w:tcBorders>
              <w:top w:val="single" w:color="000000" w:sz="4" w:space="0"/>
              <w:left w:val="single" w:color="000000" w:sz="4" w:space="0"/>
              <w:bottom w:val="single" w:color="000000" w:sz="4" w:space="0"/>
              <w:right w:val="single" w:color="000000" w:sz="4" w:space="0"/>
            </w:tcBorders>
            <w:noWrap w:val="0"/>
            <w:vAlign w:val="center"/>
          </w:tcPr>
          <w:p w14:paraId="17C96D6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栾川县潭头金矿有限公司</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71C73D0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栾川</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15B782E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黄金</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04DDD17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地下开采</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14:paraId="262BABE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小型</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128EC47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洛阳市应急管理局</w:t>
            </w:r>
          </w:p>
        </w:tc>
        <w:tc>
          <w:tcPr>
            <w:tcW w:w="473" w:type="pct"/>
            <w:tcBorders>
              <w:top w:val="single" w:color="000000" w:sz="4" w:space="0"/>
              <w:left w:val="single" w:color="000000" w:sz="4" w:space="0"/>
              <w:bottom w:val="single" w:color="000000" w:sz="4" w:space="0"/>
              <w:right w:val="single" w:color="000000" w:sz="8" w:space="0"/>
            </w:tcBorders>
            <w:noWrap w:val="0"/>
            <w:vAlign w:val="center"/>
          </w:tcPr>
          <w:p w14:paraId="5F57D511">
            <w:pPr>
              <w:jc w:val="center"/>
              <w:rPr>
                <w:rFonts w:hint="eastAsia" w:ascii="宋体" w:hAnsi="宋体" w:eastAsia="宋体" w:cs="宋体"/>
                <w:i w:val="0"/>
                <w:iCs w:val="0"/>
                <w:color w:val="auto"/>
                <w:sz w:val="21"/>
                <w:szCs w:val="21"/>
                <w:u w:val="none"/>
              </w:rPr>
            </w:pPr>
          </w:p>
        </w:tc>
      </w:tr>
      <w:tr w14:paraId="5D65E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9" w:type="pct"/>
            <w:tcBorders>
              <w:top w:val="single" w:color="000000" w:sz="4" w:space="0"/>
              <w:left w:val="single" w:color="000000" w:sz="8" w:space="0"/>
              <w:bottom w:val="single" w:color="000000" w:sz="4" w:space="0"/>
              <w:right w:val="single" w:color="000000" w:sz="4" w:space="0"/>
            </w:tcBorders>
            <w:noWrap/>
            <w:vAlign w:val="center"/>
          </w:tcPr>
          <w:p w14:paraId="05EB405C">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10</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14:paraId="0D0AD4E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栾川县中矿开元金属有限责任公司</w:t>
            </w:r>
          </w:p>
        </w:tc>
        <w:tc>
          <w:tcPr>
            <w:tcW w:w="1348" w:type="pct"/>
            <w:tcBorders>
              <w:top w:val="single" w:color="000000" w:sz="4" w:space="0"/>
              <w:left w:val="single" w:color="000000" w:sz="4" w:space="0"/>
              <w:bottom w:val="single" w:color="000000" w:sz="4" w:space="0"/>
              <w:right w:val="single" w:color="000000" w:sz="4" w:space="0"/>
            </w:tcBorders>
            <w:noWrap w:val="0"/>
            <w:vAlign w:val="center"/>
          </w:tcPr>
          <w:p w14:paraId="1565B63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栾川县中矿开元金属有限责任公司半截沟矿区外围铅锌矿</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6A14F96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栾川</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320704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铅锌</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29037EC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地下开采</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14:paraId="639D1F1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小型</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7FEEFF5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洛阳市应急管理局</w:t>
            </w:r>
          </w:p>
        </w:tc>
        <w:tc>
          <w:tcPr>
            <w:tcW w:w="473" w:type="pct"/>
            <w:tcBorders>
              <w:top w:val="single" w:color="000000" w:sz="4" w:space="0"/>
              <w:left w:val="single" w:color="000000" w:sz="4" w:space="0"/>
              <w:bottom w:val="single" w:color="000000" w:sz="4" w:space="0"/>
              <w:right w:val="single" w:color="000000" w:sz="8" w:space="0"/>
            </w:tcBorders>
            <w:noWrap w:val="0"/>
            <w:vAlign w:val="center"/>
          </w:tcPr>
          <w:p w14:paraId="197BF9E8">
            <w:pPr>
              <w:jc w:val="center"/>
              <w:rPr>
                <w:rFonts w:hint="eastAsia" w:ascii="宋体" w:hAnsi="宋体" w:eastAsia="宋体" w:cs="宋体"/>
                <w:i w:val="0"/>
                <w:iCs w:val="0"/>
                <w:color w:val="auto"/>
                <w:sz w:val="21"/>
                <w:szCs w:val="21"/>
                <w:u w:val="none"/>
              </w:rPr>
            </w:pPr>
          </w:p>
        </w:tc>
      </w:tr>
      <w:tr w14:paraId="581FD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9" w:type="pct"/>
            <w:tcBorders>
              <w:top w:val="single" w:color="000000" w:sz="4" w:space="0"/>
              <w:left w:val="single" w:color="000000" w:sz="8" w:space="0"/>
              <w:bottom w:val="single" w:color="000000" w:sz="4" w:space="0"/>
              <w:right w:val="single" w:color="000000" w:sz="4" w:space="0"/>
            </w:tcBorders>
            <w:noWrap/>
            <w:vAlign w:val="center"/>
          </w:tcPr>
          <w:p w14:paraId="1737450F">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11</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14:paraId="0283B820">
            <w:pPr>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洛阳丰瑞氟业有限公司</w:t>
            </w:r>
          </w:p>
        </w:tc>
        <w:tc>
          <w:tcPr>
            <w:tcW w:w="1348" w:type="pct"/>
            <w:tcBorders>
              <w:top w:val="single" w:color="000000" w:sz="4" w:space="0"/>
              <w:left w:val="single" w:color="000000" w:sz="4" w:space="0"/>
              <w:bottom w:val="single" w:color="000000" w:sz="4" w:space="0"/>
              <w:right w:val="single" w:color="000000" w:sz="4" w:space="0"/>
            </w:tcBorders>
            <w:noWrap w:val="0"/>
            <w:vAlign w:val="center"/>
          </w:tcPr>
          <w:p w14:paraId="4F6E6D9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洛阳丰瑞氟业有限公司栾川县杨山萤石矿四采区（一期）</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6C42C83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栾川</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DE6ABE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萤石</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3A51092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地下开采</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14:paraId="5D4C07B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大型</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6C1B3DB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洛阳市应急管理局</w:t>
            </w:r>
          </w:p>
        </w:tc>
        <w:tc>
          <w:tcPr>
            <w:tcW w:w="473" w:type="pct"/>
            <w:tcBorders>
              <w:top w:val="single" w:color="000000" w:sz="4" w:space="0"/>
              <w:left w:val="single" w:color="000000" w:sz="4" w:space="0"/>
              <w:bottom w:val="single" w:color="000000" w:sz="4" w:space="0"/>
              <w:right w:val="single" w:color="000000" w:sz="8" w:space="0"/>
            </w:tcBorders>
            <w:noWrap w:val="0"/>
            <w:vAlign w:val="center"/>
          </w:tcPr>
          <w:p w14:paraId="6AF1D656">
            <w:pPr>
              <w:jc w:val="center"/>
              <w:rPr>
                <w:rFonts w:hint="eastAsia" w:ascii="宋体" w:hAnsi="宋体" w:eastAsia="宋体" w:cs="宋体"/>
                <w:i w:val="0"/>
                <w:iCs w:val="0"/>
                <w:color w:val="auto"/>
                <w:sz w:val="21"/>
                <w:szCs w:val="21"/>
                <w:u w:val="none"/>
              </w:rPr>
            </w:pPr>
          </w:p>
        </w:tc>
      </w:tr>
      <w:tr w14:paraId="6F3DA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9" w:type="pct"/>
            <w:tcBorders>
              <w:top w:val="single" w:color="000000" w:sz="4" w:space="0"/>
              <w:left w:val="single" w:color="000000" w:sz="8" w:space="0"/>
              <w:bottom w:val="single" w:color="000000" w:sz="4" w:space="0"/>
              <w:right w:val="single" w:color="000000" w:sz="4" w:space="0"/>
            </w:tcBorders>
            <w:noWrap/>
            <w:vAlign w:val="center"/>
          </w:tcPr>
          <w:p w14:paraId="76C5EE3C">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12</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14:paraId="252E843E">
            <w:pPr>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洛阳丰瑞氟业有限公司</w:t>
            </w:r>
          </w:p>
        </w:tc>
        <w:tc>
          <w:tcPr>
            <w:tcW w:w="1348" w:type="pct"/>
            <w:tcBorders>
              <w:top w:val="single" w:color="000000" w:sz="4" w:space="0"/>
              <w:left w:val="single" w:color="000000" w:sz="4" w:space="0"/>
              <w:bottom w:val="single" w:color="000000" w:sz="4" w:space="0"/>
              <w:right w:val="single" w:color="000000" w:sz="4" w:space="0"/>
            </w:tcBorders>
            <w:noWrap w:val="0"/>
            <w:vAlign w:val="center"/>
          </w:tcPr>
          <w:p w14:paraId="48E4697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洛阳丰瑞氟业有限公司栾川县合峪镇马丢萤石矿刘扒店系统地下开采扩建项目</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23B791F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栾川</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E21195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萤石</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5EE3A64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地下开采</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14:paraId="650842C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大型</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12DB438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洛阳市应急管理局</w:t>
            </w:r>
          </w:p>
        </w:tc>
        <w:tc>
          <w:tcPr>
            <w:tcW w:w="473" w:type="pct"/>
            <w:tcBorders>
              <w:top w:val="single" w:color="000000" w:sz="4" w:space="0"/>
              <w:left w:val="single" w:color="000000" w:sz="4" w:space="0"/>
              <w:bottom w:val="single" w:color="000000" w:sz="4" w:space="0"/>
              <w:right w:val="single" w:color="000000" w:sz="8" w:space="0"/>
            </w:tcBorders>
            <w:noWrap w:val="0"/>
            <w:vAlign w:val="center"/>
          </w:tcPr>
          <w:p w14:paraId="46F6BCB5">
            <w:pPr>
              <w:jc w:val="center"/>
              <w:rPr>
                <w:rFonts w:hint="eastAsia" w:ascii="宋体" w:hAnsi="宋体" w:eastAsia="宋体" w:cs="宋体"/>
                <w:i w:val="0"/>
                <w:iCs w:val="0"/>
                <w:color w:val="auto"/>
                <w:sz w:val="21"/>
                <w:szCs w:val="21"/>
                <w:u w:val="none"/>
              </w:rPr>
            </w:pPr>
          </w:p>
        </w:tc>
      </w:tr>
      <w:tr w14:paraId="049FB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9" w:type="pct"/>
            <w:tcBorders>
              <w:top w:val="single" w:color="000000" w:sz="4" w:space="0"/>
              <w:left w:val="single" w:color="000000" w:sz="8" w:space="0"/>
              <w:bottom w:val="single" w:color="000000" w:sz="4" w:space="0"/>
              <w:right w:val="single" w:color="000000" w:sz="4" w:space="0"/>
            </w:tcBorders>
            <w:noWrap/>
            <w:vAlign w:val="center"/>
          </w:tcPr>
          <w:p w14:paraId="48EAD788">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13</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14:paraId="57445EB0">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0"/>
                <w:szCs w:val="20"/>
                <w:u w:val="none"/>
                <w:lang w:val="en-US" w:eastAsia="zh-CN" w:bidi="ar"/>
              </w:rPr>
              <w:t>栾川县栾灵金矿有限公司</w:t>
            </w:r>
          </w:p>
        </w:tc>
        <w:tc>
          <w:tcPr>
            <w:tcW w:w="1348" w:type="pct"/>
            <w:tcBorders>
              <w:top w:val="single" w:color="000000" w:sz="4" w:space="0"/>
              <w:left w:val="single" w:color="000000" w:sz="4" w:space="0"/>
              <w:bottom w:val="single" w:color="000000" w:sz="4" w:space="0"/>
              <w:right w:val="single" w:color="000000" w:sz="4" w:space="0"/>
            </w:tcBorders>
            <w:noWrap w:val="0"/>
            <w:vAlign w:val="center"/>
          </w:tcPr>
          <w:p w14:paraId="40F57EDA">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0"/>
                <w:szCs w:val="20"/>
                <w:u w:val="none"/>
                <w:lang w:val="en-US" w:eastAsia="zh-CN" w:bidi="ar"/>
              </w:rPr>
              <w:t>栾川县栾灵金矿有限公司一采区建设项目</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77AF3944">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0"/>
                <w:szCs w:val="20"/>
                <w:u w:val="none"/>
                <w:lang w:val="en-US" w:eastAsia="zh-CN" w:bidi="ar"/>
              </w:rPr>
              <w:t>栾川</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176806F">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0"/>
                <w:szCs w:val="20"/>
                <w:u w:val="none"/>
                <w:lang w:val="en-US" w:eastAsia="zh-CN" w:bidi="ar"/>
              </w:rPr>
              <w:t>黄金</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11EA6F7C">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0"/>
                <w:szCs w:val="20"/>
                <w:u w:val="none"/>
                <w:lang w:val="en-US" w:eastAsia="zh-CN" w:bidi="ar"/>
              </w:rPr>
              <w:t>地下开采</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14:paraId="7FE3B9ED">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0"/>
                <w:szCs w:val="20"/>
                <w:u w:val="none"/>
                <w:lang w:val="en-US" w:eastAsia="zh-CN" w:bidi="ar"/>
              </w:rPr>
              <w:t>大型</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386F6CF9">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0"/>
                <w:szCs w:val="20"/>
                <w:u w:val="none"/>
                <w:lang w:val="en-US" w:eastAsia="zh-CN" w:bidi="ar"/>
              </w:rPr>
              <w:t>洛阳市应急管理局</w:t>
            </w:r>
          </w:p>
        </w:tc>
        <w:tc>
          <w:tcPr>
            <w:tcW w:w="473" w:type="pct"/>
            <w:tcBorders>
              <w:top w:val="single" w:color="000000" w:sz="4" w:space="0"/>
              <w:left w:val="single" w:color="000000" w:sz="4" w:space="0"/>
              <w:bottom w:val="single" w:color="000000" w:sz="4" w:space="0"/>
              <w:right w:val="single" w:color="000000" w:sz="8" w:space="0"/>
            </w:tcBorders>
            <w:noWrap w:val="0"/>
            <w:vAlign w:val="center"/>
          </w:tcPr>
          <w:p w14:paraId="2DD68724">
            <w:pPr>
              <w:jc w:val="center"/>
              <w:rPr>
                <w:rFonts w:hint="eastAsia" w:ascii="宋体" w:hAnsi="宋体" w:eastAsia="宋体" w:cs="宋体"/>
                <w:i w:val="0"/>
                <w:iCs w:val="0"/>
                <w:color w:val="auto"/>
                <w:sz w:val="21"/>
                <w:szCs w:val="21"/>
                <w:u w:val="none"/>
              </w:rPr>
            </w:pPr>
          </w:p>
        </w:tc>
      </w:tr>
      <w:tr w14:paraId="170C1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9" w:type="pct"/>
            <w:tcBorders>
              <w:top w:val="single" w:color="000000" w:sz="4" w:space="0"/>
              <w:left w:val="single" w:color="000000" w:sz="8" w:space="0"/>
              <w:bottom w:val="single" w:color="000000" w:sz="4" w:space="0"/>
              <w:right w:val="single" w:color="000000" w:sz="4" w:space="0"/>
            </w:tcBorders>
            <w:noWrap/>
            <w:vAlign w:val="center"/>
          </w:tcPr>
          <w:p w14:paraId="3793E006">
            <w:pPr>
              <w:keepNext w:val="0"/>
              <w:keepLines w:val="0"/>
              <w:widowControl/>
              <w:suppressLineNumbers w:val="0"/>
              <w:jc w:val="center"/>
              <w:textAlignment w:val="center"/>
              <w:rPr>
                <w:rFonts w:hint="default" w:ascii="宋体" w:hAnsi="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14</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14:paraId="7909479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栾川县康瑞矿业有限责任公司</w:t>
            </w:r>
          </w:p>
        </w:tc>
        <w:tc>
          <w:tcPr>
            <w:tcW w:w="1348" w:type="pct"/>
            <w:tcBorders>
              <w:top w:val="single" w:color="000000" w:sz="4" w:space="0"/>
              <w:left w:val="single" w:color="000000" w:sz="4" w:space="0"/>
              <w:bottom w:val="single" w:color="000000" w:sz="4" w:space="0"/>
              <w:right w:val="single" w:color="000000" w:sz="4" w:space="0"/>
            </w:tcBorders>
            <w:noWrap w:val="0"/>
            <w:vAlign w:val="center"/>
          </w:tcPr>
          <w:p w14:paraId="2498986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栾川县康瑞矿业有限责任公司杨树沟铅矿地下开采建设项目二采区</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064B246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栾川</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EED7B75">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铅锌</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74D6DC1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地下开采</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14:paraId="72ECC8FE">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小型</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5822C04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洛阳市应急管理局</w:t>
            </w:r>
          </w:p>
        </w:tc>
        <w:tc>
          <w:tcPr>
            <w:tcW w:w="473" w:type="pct"/>
            <w:tcBorders>
              <w:top w:val="single" w:color="000000" w:sz="4" w:space="0"/>
              <w:left w:val="single" w:color="000000" w:sz="4" w:space="0"/>
              <w:bottom w:val="single" w:color="000000" w:sz="4" w:space="0"/>
              <w:right w:val="single" w:color="000000" w:sz="8" w:space="0"/>
            </w:tcBorders>
            <w:noWrap w:val="0"/>
            <w:vAlign w:val="center"/>
          </w:tcPr>
          <w:p w14:paraId="5EDBD7E8">
            <w:pPr>
              <w:jc w:val="center"/>
              <w:rPr>
                <w:rFonts w:hint="eastAsia" w:ascii="宋体" w:hAnsi="宋体" w:eastAsia="宋体" w:cs="宋体"/>
                <w:i w:val="0"/>
                <w:iCs w:val="0"/>
                <w:color w:val="auto"/>
                <w:sz w:val="21"/>
                <w:szCs w:val="21"/>
                <w:u w:val="none"/>
              </w:rPr>
            </w:pPr>
          </w:p>
        </w:tc>
      </w:tr>
    </w:tbl>
    <w:p w14:paraId="2583ADAC">
      <w:pPr>
        <w:pStyle w:val="2"/>
        <w:rPr>
          <w:rFonts w:hint="default" w:ascii="黑体" w:hAnsi="黑体" w:eastAsia="黑体" w:cs="仿宋_GB2312"/>
          <w:bCs/>
          <w:color w:val="auto"/>
          <w:sz w:val="32"/>
          <w:szCs w:val="32"/>
          <w:lang w:val="en-US" w:eastAsia="zh-CN"/>
        </w:rPr>
        <w:sectPr>
          <w:pgSz w:w="11906" w:h="16838"/>
          <w:pgMar w:top="1383" w:right="1406" w:bottom="1383" w:left="1326" w:header="851" w:footer="992" w:gutter="0"/>
          <w:pgNumType w:fmt="numberInDash"/>
          <w:cols w:space="720" w:num="1"/>
          <w:rtlGutter w:val="0"/>
          <w:docGrid w:type="lines" w:linePitch="312" w:charSpace="0"/>
        </w:sectPr>
      </w:pPr>
      <w:bookmarkStart w:id="0" w:name="_GoBack"/>
      <w:bookmarkEnd w:id="0"/>
    </w:p>
    <w:p w14:paraId="15CDBDA3">
      <w:pPr>
        <w:pStyle w:val="2"/>
        <w:spacing w:after="0"/>
        <w:jc w:val="center"/>
        <w:rPr>
          <w:rFonts w:hint="default"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县级监管企业名单</w:t>
      </w:r>
    </w:p>
    <w:tbl>
      <w:tblPr>
        <w:tblStyle w:val="4"/>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8"/>
        <w:gridCol w:w="1497"/>
        <w:gridCol w:w="2236"/>
        <w:gridCol w:w="564"/>
        <w:gridCol w:w="630"/>
        <w:gridCol w:w="640"/>
        <w:gridCol w:w="912"/>
        <w:gridCol w:w="926"/>
        <w:gridCol w:w="671"/>
      </w:tblGrid>
      <w:tr w14:paraId="6CB36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257" w:type="pct"/>
            <w:tcBorders>
              <w:top w:val="single" w:color="000000" w:sz="4" w:space="0"/>
              <w:left w:val="single" w:color="000000" w:sz="4" w:space="0"/>
              <w:bottom w:val="single" w:color="000000" w:sz="4" w:space="0"/>
              <w:right w:val="single" w:color="000000" w:sz="4" w:space="0"/>
            </w:tcBorders>
            <w:noWrap/>
            <w:vAlign w:val="center"/>
          </w:tcPr>
          <w:p w14:paraId="368C5C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879" w:type="pct"/>
            <w:tcBorders>
              <w:top w:val="single" w:color="000000" w:sz="4" w:space="0"/>
              <w:left w:val="single" w:color="000000" w:sz="4" w:space="0"/>
              <w:bottom w:val="single" w:color="000000" w:sz="4" w:space="0"/>
              <w:right w:val="single" w:color="000000" w:sz="4" w:space="0"/>
            </w:tcBorders>
            <w:noWrap/>
            <w:vAlign w:val="center"/>
          </w:tcPr>
          <w:p w14:paraId="1B9F94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管理主体</w:t>
            </w:r>
          </w:p>
        </w:tc>
        <w:tc>
          <w:tcPr>
            <w:tcW w:w="1313" w:type="pct"/>
            <w:tcBorders>
              <w:top w:val="single" w:color="000000" w:sz="4" w:space="0"/>
              <w:left w:val="single" w:color="000000" w:sz="4" w:space="0"/>
              <w:bottom w:val="single" w:color="000000" w:sz="4" w:space="0"/>
              <w:right w:val="single" w:color="000000" w:sz="4" w:space="0"/>
            </w:tcBorders>
            <w:noWrap/>
            <w:vAlign w:val="center"/>
          </w:tcPr>
          <w:p w14:paraId="365A4C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矿山名称</w:t>
            </w:r>
          </w:p>
        </w:tc>
        <w:tc>
          <w:tcPr>
            <w:tcW w:w="331" w:type="pct"/>
            <w:tcBorders>
              <w:top w:val="single" w:color="000000" w:sz="4" w:space="0"/>
              <w:left w:val="single" w:color="000000" w:sz="4" w:space="0"/>
              <w:bottom w:val="single" w:color="000000" w:sz="4" w:space="0"/>
              <w:right w:val="single" w:color="000000" w:sz="4" w:space="0"/>
            </w:tcBorders>
            <w:noWrap/>
            <w:vAlign w:val="center"/>
          </w:tcPr>
          <w:p w14:paraId="542004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县区</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119B3E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主要矿种</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3EBAB0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矿山种类</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66F88A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矿山规模</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18176D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监管主体</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28CADB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r>
      <w:tr w14:paraId="24BB8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72645">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B71F42">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栾川县国祥大理岩矿有限公司</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CD73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栾川县国祥大理岩矿有限公司建筑用大理岩矿</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7B7E82">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栾川</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62E2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大理岩</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39491">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露天</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052EC0">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中型</w:t>
            </w: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95F49B">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栾川县应急管理局</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065692">
            <w:pPr>
              <w:jc w:val="center"/>
              <w:rPr>
                <w:rFonts w:hint="eastAsia" w:ascii="宋体" w:hAnsi="宋体" w:eastAsia="宋体" w:cs="宋体"/>
                <w:i w:val="0"/>
                <w:iCs w:val="0"/>
                <w:color w:val="auto"/>
                <w:sz w:val="18"/>
                <w:szCs w:val="18"/>
                <w:u w:val="none"/>
              </w:rPr>
            </w:pPr>
          </w:p>
        </w:tc>
      </w:tr>
      <w:tr w14:paraId="48685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B56B0">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B06D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栾川中洲九鼎矿业有限公司</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64E1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栾川中洲九鼎矿业有限公司西沟铅锌矿P1-I矿体地下开采生产系统</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B01A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栾川</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C01A67">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铅锌</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143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地下开采</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603C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小型</w:t>
            </w: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CCB9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栾川县应急管理局</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4FE900">
            <w:pPr>
              <w:jc w:val="center"/>
              <w:rPr>
                <w:rFonts w:hint="eastAsia" w:ascii="宋体" w:hAnsi="宋体" w:eastAsia="宋体" w:cs="宋体"/>
                <w:i w:val="0"/>
                <w:iCs w:val="0"/>
                <w:color w:val="auto"/>
                <w:sz w:val="18"/>
                <w:szCs w:val="18"/>
                <w:u w:val="none"/>
              </w:rPr>
            </w:pPr>
          </w:p>
        </w:tc>
      </w:tr>
      <w:tr w14:paraId="4D2E1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64D3A">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8B1D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栾川县富翔矿化有限责任公司</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3674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栾川县富翔矿化有限责任公司马圈炉场沟铅锌矿Ⅱ号矿体地下开采生产系统</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A71C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栾川</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B7DE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铅锌</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D24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地下开采</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24C4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小型</w:t>
            </w: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C2F2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栾川县应急管理局</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3B098F">
            <w:pPr>
              <w:jc w:val="center"/>
              <w:rPr>
                <w:rFonts w:hint="eastAsia" w:ascii="宋体" w:hAnsi="宋体" w:eastAsia="宋体" w:cs="宋体"/>
                <w:i w:val="0"/>
                <w:iCs w:val="0"/>
                <w:color w:val="auto"/>
                <w:sz w:val="18"/>
                <w:szCs w:val="18"/>
                <w:u w:val="none"/>
              </w:rPr>
            </w:pPr>
          </w:p>
        </w:tc>
      </w:tr>
      <w:tr w14:paraId="582AE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FD1F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20"/>
                <w:szCs w:val="20"/>
                <w:u w:val="none"/>
                <w:lang w:val="en-US" w:eastAsia="zh-CN" w:bidi="ar"/>
              </w:rPr>
              <w:t>4</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52BA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栾川县富翔矿化有限责任公司</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3DD3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栾川县富翔矿化有限责任公司马圈炉场沟铅锌矿III号矿体地下开采建设项目</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208D0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栾川</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CE9E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铅锌</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7A1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地下开采</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8474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小型</w:t>
            </w: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5BC5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栾川县应急管理局</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A1BF34">
            <w:pPr>
              <w:jc w:val="center"/>
              <w:rPr>
                <w:rFonts w:hint="eastAsia" w:ascii="宋体" w:hAnsi="宋体" w:eastAsia="宋体" w:cs="宋体"/>
                <w:i w:val="0"/>
                <w:iCs w:val="0"/>
                <w:color w:val="auto"/>
                <w:sz w:val="18"/>
                <w:szCs w:val="18"/>
                <w:u w:val="none"/>
              </w:rPr>
            </w:pPr>
          </w:p>
        </w:tc>
      </w:tr>
      <w:tr w14:paraId="05665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99B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20"/>
                <w:szCs w:val="20"/>
                <w:u w:val="none"/>
                <w:lang w:val="en-US" w:eastAsia="zh-CN" w:bidi="ar"/>
              </w:rPr>
              <w:t>5</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6C67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栾川县荣胜矿业有限公司</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08F4F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栾川县荣胜矿业有限公司老安沟铅锌矿p4-I矿体</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B68F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栾川</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66AF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铅锌</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5E9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地下开采</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C2FA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小型</w:t>
            </w: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71F25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栾川县应急管理局</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6C5337">
            <w:pPr>
              <w:jc w:val="center"/>
              <w:rPr>
                <w:rFonts w:hint="eastAsia" w:ascii="宋体" w:hAnsi="宋体" w:eastAsia="宋体" w:cs="宋体"/>
                <w:i w:val="0"/>
                <w:iCs w:val="0"/>
                <w:color w:val="auto"/>
                <w:sz w:val="18"/>
                <w:szCs w:val="18"/>
                <w:u w:val="none"/>
              </w:rPr>
            </w:pPr>
          </w:p>
        </w:tc>
      </w:tr>
      <w:tr w14:paraId="7EC9B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7F50A">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6</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3CD6E3">
            <w:pPr>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栾川县鼎惠矿业有限公司</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57703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栾川县鼎惠矿业有限公司花园铅锌矿P1-1矿体</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097E5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栾川</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114A6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铅锌</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9A39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地下开采</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DCB7C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小型</w:t>
            </w: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5AD6A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栾川县应急管理局</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83600C">
            <w:pPr>
              <w:jc w:val="center"/>
              <w:rPr>
                <w:rFonts w:hint="eastAsia" w:ascii="宋体" w:hAnsi="宋体" w:eastAsia="宋体" w:cs="宋体"/>
                <w:i w:val="0"/>
                <w:iCs w:val="0"/>
                <w:color w:val="auto"/>
                <w:sz w:val="18"/>
                <w:szCs w:val="18"/>
                <w:u w:val="none"/>
              </w:rPr>
            </w:pPr>
          </w:p>
        </w:tc>
      </w:tr>
      <w:tr w14:paraId="513C4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31AD1">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7</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5962F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栾川县众鑫矿业有限公司</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E4F9A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栾川县众鑫矿业有限公司骆驼山硫多金属矿I号矿体</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4024E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栾川</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C8B19E">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硫铁</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8056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地下开采</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883F7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小型</w:t>
            </w: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14857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栾川县应急管理局</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726E66">
            <w:pPr>
              <w:jc w:val="center"/>
              <w:rPr>
                <w:rFonts w:hint="eastAsia" w:ascii="宋体" w:hAnsi="宋体" w:eastAsia="宋体" w:cs="宋体"/>
                <w:i w:val="0"/>
                <w:iCs w:val="0"/>
                <w:color w:val="auto"/>
                <w:sz w:val="18"/>
                <w:szCs w:val="18"/>
                <w:u w:val="none"/>
              </w:rPr>
            </w:pPr>
          </w:p>
        </w:tc>
      </w:tr>
      <w:tr w14:paraId="0E8AA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DC7A1">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8</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B9DC2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河南中天矿业有限公司</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FDA75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河南中天矿业有限公司牛心垛涧沟汞银沟金铅锌矿三采区</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BBB14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栾川</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80D71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铅锌</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31D2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地下开采</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21500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小型</w:t>
            </w: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7B4B8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栾川县应急管理局</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FFF1BC">
            <w:pPr>
              <w:jc w:val="center"/>
              <w:rPr>
                <w:rFonts w:hint="eastAsia" w:ascii="宋体" w:hAnsi="宋体" w:eastAsia="宋体" w:cs="宋体"/>
                <w:i w:val="0"/>
                <w:iCs w:val="0"/>
                <w:color w:val="auto"/>
                <w:sz w:val="18"/>
                <w:szCs w:val="18"/>
                <w:u w:val="none"/>
              </w:rPr>
            </w:pPr>
          </w:p>
        </w:tc>
      </w:tr>
      <w:tr w14:paraId="61E2A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1C9C5">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9</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4DA9B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河南中天矿业有限公司</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F5267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河南中天矿业有限公司炉场沟铅锌矿二采区</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4AF78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栾川</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01DCF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铅锌</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4770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地下开采</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1CE75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小型</w:t>
            </w: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E7226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栾川县应急管理局</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299A49">
            <w:pPr>
              <w:jc w:val="center"/>
              <w:rPr>
                <w:rFonts w:hint="eastAsia" w:ascii="宋体" w:hAnsi="宋体" w:eastAsia="宋体" w:cs="宋体"/>
                <w:i w:val="0"/>
                <w:iCs w:val="0"/>
                <w:color w:val="auto"/>
                <w:sz w:val="18"/>
                <w:szCs w:val="18"/>
                <w:u w:val="none"/>
              </w:rPr>
            </w:pPr>
          </w:p>
        </w:tc>
      </w:tr>
      <w:tr w14:paraId="42222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39B50">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10</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CFA64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洛阳丰瑞氟业有限公司</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F79B9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洛阳丰瑞氟业有限公司栾川县杨山萤石矿三采区</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3E89C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栾川</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AA256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萤石</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D383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地下开采</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EC77C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小型</w:t>
            </w: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A7755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栾川县应急管理局</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1E7C4C">
            <w:pPr>
              <w:jc w:val="center"/>
              <w:rPr>
                <w:rFonts w:hint="eastAsia" w:ascii="宋体" w:hAnsi="宋体" w:eastAsia="宋体" w:cs="宋体"/>
                <w:i w:val="0"/>
                <w:iCs w:val="0"/>
                <w:color w:val="auto"/>
                <w:sz w:val="18"/>
                <w:szCs w:val="18"/>
                <w:u w:val="none"/>
              </w:rPr>
            </w:pPr>
          </w:p>
        </w:tc>
      </w:tr>
      <w:tr w14:paraId="3775D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692A5">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11</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F8147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洛阳丰瑞氟业有限公司</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0E4A4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洛阳丰瑞氟业有限公司栾川县杨山萤石矿五采区</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435E9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栾川</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5C79B5">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萤石</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7881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地下开采</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72CF5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小型</w:t>
            </w: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149EA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栾川县应急管理局</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2B957C">
            <w:pPr>
              <w:jc w:val="center"/>
              <w:rPr>
                <w:rFonts w:hint="eastAsia" w:ascii="宋体" w:hAnsi="宋体" w:eastAsia="宋体" w:cs="宋体"/>
                <w:i w:val="0"/>
                <w:iCs w:val="0"/>
                <w:color w:val="auto"/>
                <w:sz w:val="18"/>
                <w:szCs w:val="18"/>
                <w:u w:val="none"/>
              </w:rPr>
            </w:pPr>
          </w:p>
        </w:tc>
      </w:tr>
      <w:tr w14:paraId="096F3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A7465">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12</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7BDD7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栾川县銮鑫矿业有限公司</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214C6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栾川县銮鑫矿业有限公司栾川县白土乡化皮沟联办铅矿IV号矿体</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9A7BD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栾川</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C38D1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铅锌</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37C7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地下开采</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7F9C5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小型</w:t>
            </w: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961D1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栾川县应急管理局</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0A0640">
            <w:pPr>
              <w:jc w:val="center"/>
              <w:rPr>
                <w:rFonts w:hint="eastAsia" w:ascii="宋体" w:hAnsi="宋体" w:eastAsia="宋体" w:cs="宋体"/>
                <w:i w:val="0"/>
                <w:iCs w:val="0"/>
                <w:color w:val="auto"/>
                <w:sz w:val="18"/>
                <w:szCs w:val="18"/>
                <w:u w:val="none"/>
              </w:rPr>
            </w:pPr>
          </w:p>
        </w:tc>
      </w:tr>
      <w:tr w14:paraId="40AD7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1F6F6">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13</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16BB7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栾川县银海矿业有限公司</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2F1C8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栾川县银海矿业有限公司军地铅银矿三号矿体</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AF406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栾川</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E90CBF">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银</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44D9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地下开采</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7B83F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小型</w:t>
            </w: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B308D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栾川县应急管理局</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DD360B">
            <w:pPr>
              <w:jc w:val="center"/>
              <w:rPr>
                <w:rFonts w:hint="eastAsia" w:ascii="宋体" w:hAnsi="宋体" w:eastAsia="宋体" w:cs="宋体"/>
                <w:i w:val="0"/>
                <w:iCs w:val="0"/>
                <w:color w:val="auto"/>
                <w:sz w:val="18"/>
                <w:szCs w:val="18"/>
                <w:u w:val="none"/>
              </w:rPr>
            </w:pPr>
          </w:p>
        </w:tc>
      </w:tr>
      <w:tr w14:paraId="0C5A7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65646">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14</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F3312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栾川县鑫鑫矿业有限公司</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CBA0A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栾川县鑫鑫矿业有限公司老庙沟铅锌矿Ⅱ号矿体</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DE1CC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栾川</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DF4CA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铅锌</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0063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地下开采</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5F785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小型</w:t>
            </w: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64842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栾川县应急管理局</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A4BDC2">
            <w:pPr>
              <w:jc w:val="center"/>
              <w:rPr>
                <w:rFonts w:hint="eastAsia" w:ascii="宋体" w:hAnsi="宋体" w:eastAsia="宋体" w:cs="宋体"/>
                <w:i w:val="0"/>
                <w:iCs w:val="0"/>
                <w:color w:val="auto"/>
                <w:sz w:val="18"/>
                <w:szCs w:val="18"/>
                <w:u w:val="none"/>
              </w:rPr>
            </w:pPr>
          </w:p>
        </w:tc>
      </w:tr>
      <w:tr w14:paraId="559CD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A0DFE">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15</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43F73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栾川县伊鑫矿业有限公司</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D3A55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栾川县伊鑫矿业有限公司中鱼库锌矿P3-1矿体生产系统</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FA551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栾川</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8F92CC">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锌</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FD58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地下开采</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0D469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小型</w:t>
            </w: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0A489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栾川县应急管理局</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6EA489">
            <w:pPr>
              <w:jc w:val="center"/>
              <w:rPr>
                <w:rFonts w:hint="eastAsia" w:ascii="宋体" w:hAnsi="宋体" w:eastAsia="宋体" w:cs="宋体"/>
                <w:i w:val="0"/>
                <w:iCs w:val="0"/>
                <w:color w:val="auto"/>
                <w:sz w:val="18"/>
                <w:szCs w:val="18"/>
                <w:u w:val="none"/>
              </w:rPr>
            </w:pPr>
          </w:p>
        </w:tc>
      </w:tr>
      <w:tr w14:paraId="0A3B1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BD7B7">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16</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F1C66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栾川县金鼎矿业有限公司</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C8FE7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栾川县金鼎矿业有限公司松树台铅锌矿I号生产系统</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D9D7D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栾川</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7B11A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铅锌</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E3A2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地下开采</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C9C8F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小型</w:t>
            </w: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FD8B0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栾川县应急管理局</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EE63B1">
            <w:pPr>
              <w:jc w:val="center"/>
              <w:rPr>
                <w:rFonts w:hint="eastAsia" w:ascii="宋体" w:hAnsi="宋体" w:eastAsia="宋体" w:cs="宋体"/>
                <w:i w:val="0"/>
                <w:iCs w:val="0"/>
                <w:color w:val="auto"/>
                <w:sz w:val="18"/>
                <w:szCs w:val="18"/>
                <w:u w:val="none"/>
              </w:rPr>
            </w:pPr>
          </w:p>
        </w:tc>
      </w:tr>
      <w:tr w14:paraId="54CF2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30461">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17</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293E4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栾川县金鼎矿业有限公司</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109E7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栾川县金鼎矿业有限公司秋水沟铅钼矿I号矿体</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F2D96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栾川</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C590D3">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铅</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533D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地下开采</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A4F0D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小型</w:t>
            </w: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884C5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栾川县应急管理局</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31B9FD">
            <w:pPr>
              <w:jc w:val="center"/>
              <w:rPr>
                <w:rFonts w:hint="eastAsia" w:ascii="宋体" w:hAnsi="宋体" w:eastAsia="宋体" w:cs="宋体"/>
                <w:i w:val="0"/>
                <w:iCs w:val="0"/>
                <w:color w:val="auto"/>
                <w:sz w:val="18"/>
                <w:szCs w:val="18"/>
                <w:u w:val="none"/>
              </w:rPr>
            </w:pPr>
          </w:p>
        </w:tc>
      </w:tr>
      <w:tr w14:paraId="3A023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5208F">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18</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51F58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栾川县鑫宝矿业有限公司</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DD872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栾川县鑫宝矿业有限公司扎子沟矿区铅锌钨钼矿Ⅱ号生产系统</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7C277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栾川</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9F8EEC">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铅钼钨</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C444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地下开采</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4310F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小型</w:t>
            </w: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BCD61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栾川县应急管理局</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52E451">
            <w:pPr>
              <w:jc w:val="center"/>
              <w:rPr>
                <w:rFonts w:hint="eastAsia" w:ascii="宋体" w:hAnsi="宋体" w:eastAsia="宋体" w:cs="宋体"/>
                <w:i w:val="0"/>
                <w:iCs w:val="0"/>
                <w:color w:val="auto"/>
                <w:sz w:val="18"/>
                <w:szCs w:val="18"/>
                <w:u w:val="none"/>
              </w:rPr>
            </w:pPr>
          </w:p>
        </w:tc>
      </w:tr>
      <w:tr w14:paraId="39153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EFD3C">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19</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9EE68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栾川县鑫川矿业开发有限责任公司</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21175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栾川县鑫川矿业开发有限责任公司石宝沟-鱼库矿区二十一采区（29#矿体）开采系统</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89F64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栾川</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E6485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铅锌</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830F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地下开采</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32906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小型</w:t>
            </w: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88C31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栾川县应急管理局</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B54940">
            <w:pPr>
              <w:jc w:val="center"/>
              <w:rPr>
                <w:rFonts w:hint="eastAsia" w:ascii="宋体" w:hAnsi="宋体" w:eastAsia="宋体" w:cs="宋体"/>
                <w:i w:val="0"/>
                <w:iCs w:val="0"/>
                <w:color w:val="auto"/>
                <w:sz w:val="18"/>
                <w:szCs w:val="18"/>
                <w:u w:val="none"/>
              </w:rPr>
            </w:pPr>
          </w:p>
        </w:tc>
      </w:tr>
      <w:tr w14:paraId="602FF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03B6A">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20</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EA084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栾川县鑫达矿业有限公司</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E4BE5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栾川县鑫达矿业有限公司南坪金矿99-13-1矿体地下开采扩建项目</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9D98D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栾川</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D855FA">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金</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D54B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地下开采</w:t>
            </w: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415119">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小型</w:t>
            </w: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D5E5C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栾川县应急管理局</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77E074">
            <w:pPr>
              <w:jc w:val="center"/>
              <w:rPr>
                <w:rFonts w:hint="eastAsia" w:ascii="宋体" w:hAnsi="宋体" w:eastAsia="宋体" w:cs="宋体"/>
                <w:i w:val="0"/>
                <w:iCs w:val="0"/>
                <w:color w:val="auto"/>
                <w:sz w:val="18"/>
                <w:szCs w:val="18"/>
                <w:u w:val="none"/>
              </w:rPr>
            </w:pPr>
          </w:p>
        </w:tc>
      </w:tr>
    </w:tbl>
    <w:p w14:paraId="0BB18673">
      <w:pPr>
        <w:pStyle w:val="3"/>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lNzBhY2Q5NjZiNWM1ZWM0MmFhYzQwNzM0YzllYzYifQ=="/>
  </w:docVars>
  <w:rsids>
    <w:rsidRoot w:val="034F428D"/>
    <w:rsid w:val="034F428D"/>
    <w:rsid w:val="035166A0"/>
    <w:rsid w:val="12384EC2"/>
    <w:rsid w:val="2AB92B7C"/>
    <w:rsid w:val="32913C86"/>
    <w:rsid w:val="3A7B6BD0"/>
    <w:rsid w:val="3EA90829"/>
    <w:rsid w:val="44113A10"/>
    <w:rsid w:val="5B707EEA"/>
    <w:rsid w:val="5D3F4F5B"/>
    <w:rsid w:val="5FBC6FBB"/>
    <w:rsid w:val="74EA206E"/>
    <w:rsid w:val="7BF32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unhideWhenUsed/>
    <w:qFormat/>
    <w:uiPriority w:val="0"/>
    <w:pPr>
      <w:spacing w:after="120"/>
    </w:pPr>
  </w:style>
  <w:style w:type="paragraph" w:styleId="3">
    <w:name w:val="Body Text 2"/>
    <w:basedOn w:val="1"/>
    <w:next w:val="2"/>
    <w:autoRedefine/>
    <w:unhideWhenUsed/>
    <w:qFormat/>
    <w:uiPriority w:val="99"/>
    <w:pPr>
      <w:spacing w:after="120" w:afterLines="0" w:line="480"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1882</Words>
  <Characters>1923</Characters>
  <Lines>0</Lines>
  <Paragraphs>0</Paragraphs>
  <TotalTime>4</TotalTime>
  <ScaleCrop>false</ScaleCrop>
  <LinksUpToDate>false</LinksUpToDate>
  <CharactersWithSpaces>1923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2024-02-22T02:07:00Z</dcterms:created>
  <dc:creator>我去里海找你</dc:creator>
  <cp:lastModifiedBy>Bye小胖纸</cp:lastModifiedBy>
  <cp:lastPrinted>2024-04-10T03:07:00Z</cp:lastPrinted>
  <dcterms:modified xsi:type="dcterms:W3CDTF">2024-09-06T07:52:33Z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7073CD8E50A640628ADBB39F4F228420_11</vt:lpwstr>
  </property>
</Properties>
</file>