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市级监管企业名单</w:t>
      </w:r>
    </w:p>
    <w:tbl>
      <w:tblPr>
        <w:tblStyle w:val="4"/>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3"/>
        <w:gridCol w:w="1536"/>
        <w:gridCol w:w="2530"/>
        <w:gridCol w:w="539"/>
        <w:gridCol w:w="825"/>
        <w:gridCol w:w="630"/>
        <w:gridCol w:w="810"/>
        <w:gridCol w:w="1080"/>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管理主体</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矿山名称</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县区</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主要矿种</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矿山种类</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矿山规模</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监管主体</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8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河南中天矿业有限公司</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河南中天矿业有限公司牛心垛涧沟汞银沟金铅锌矿九采区</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金</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中型</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栾川恒裕矿业有限公司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栾川恒裕矿业有限公司白庙沟钼矿</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钼</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露天开采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大型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栾川龙宇钼业有限公司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栾川龙宇钼业有限公司南泥湖矿山公司</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钼</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露天开采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大型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0"/>
                <w:szCs w:val="20"/>
                <w:u w:val="none"/>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栾川县惠顿矿业有限公司</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栾川县惠顿矿业有限公司火神庙钼矿一采区</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钼</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中型</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0"/>
                <w:szCs w:val="20"/>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栾川县长青钨钼有限责任公司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栾川县长青钨钼有限责任公司858采矿工程（一期）</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钼</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中型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0"/>
                <w:szCs w:val="20"/>
                <w:u w:val="none"/>
                <w:lang w:val="en-US" w:eastAsia="zh-CN" w:bidi="ar"/>
              </w:rPr>
              <w:t>6</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洛阳富川矿业有限公司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洛阳富川矿业有限公司上房沟钼矿</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钼</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露天开采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大型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0"/>
                <w:szCs w:val="20"/>
                <w:u w:val="none"/>
                <w:lang w:val="en-US" w:eastAsia="zh-CN" w:bidi="ar"/>
              </w:rPr>
              <w:t>7</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洛阳栾川钼业集团股份有限公司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洛阳栾川钼业集团股份有限公司矿山公司三道庄钼矿</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钼、钨</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露天开采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大型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河南八方矿业有限公司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河南八方矿业有限公司红庄金矿元岭矿区</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黄金</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栾川县潭头金矿有限公司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栾川县潭头金矿有限公司</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黄金</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栾川县中矿开元金属有限责任公司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栾川县中矿开元金属有限责任公司半截沟矿区外围铅锌矿</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铅锌</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洛阳丰瑞氟业有限公司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洛阳丰瑞氟业有限公司栾川县杨山萤石矿四采区（一期）</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萤石</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洛阳丰瑞氟业有限公司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洛阳丰瑞氟业有限公司栾川县合峪镇马丢萤石矿刘扒店系统地下开采扩建项目</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萤石</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栾川县金兴矿业有限责任公司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栾川县金兴矿业有限责任公司康山金矿星星印竖井系统</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黄金</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中型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栾川县栾灵金矿有限公司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栾川县栾灵金矿有限公司一采区建设项目</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黄金</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大型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栾川县康瑞矿业有限责任公司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栾川县康瑞矿业有限责任公司杨树沟铅矿地下开采建设项目二采区</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铅锌</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小型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bl>
    <w:p>
      <w:pPr>
        <w:pStyle w:val="2"/>
        <w:rPr>
          <w:rFonts w:hint="default" w:ascii="黑体" w:hAnsi="黑体" w:eastAsia="黑体" w:cs="仿宋_GB2312"/>
          <w:bCs/>
          <w:sz w:val="32"/>
          <w:szCs w:val="32"/>
          <w:lang w:val="en-US" w:eastAsia="zh-CN"/>
        </w:rPr>
        <w:sectPr>
          <w:pgSz w:w="11906" w:h="16838"/>
          <w:pgMar w:top="1383" w:right="1406" w:bottom="1383" w:left="1326" w:header="851" w:footer="992" w:gutter="0"/>
          <w:pgNumType w:fmt="numberInDash"/>
          <w:cols w:space="720" w:num="1"/>
          <w:rtlGutter w:val="0"/>
          <w:docGrid w:type="lines" w:linePitch="312" w:charSpace="0"/>
        </w:sectPr>
      </w:pPr>
    </w:p>
    <w:p>
      <w:pPr>
        <w:pStyle w:val="2"/>
        <w:spacing w:after="0"/>
        <w:jc w:val="center"/>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县级监管企业名单</w:t>
      </w:r>
    </w:p>
    <w:tbl>
      <w:tblPr>
        <w:tblStyle w:val="4"/>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
        <w:gridCol w:w="1497"/>
        <w:gridCol w:w="2236"/>
        <w:gridCol w:w="564"/>
        <w:gridCol w:w="630"/>
        <w:gridCol w:w="640"/>
        <w:gridCol w:w="912"/>
        <w:gridCol w:w="926"/>
        <w:gridCol w:w="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管理主体</w:t>
            </w:r>
          </w:p>
        </w:tc>
        <w:tc>
          <w:tcPr>
            <w:tcW w:w="13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矿山名称</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县区</w:t>
            </w:r>
          </w:p>
        </w:tc>
        <w:tc>
          <w:tcPr>
            <w:tcW w:w="3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主要矿种</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矿山种类</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矿山规模</w:t>
            </w:r>
          </w:p>
        </w:tc>
        <w:tc>
          <w:tcPr>
            <w:tcW w:w="5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监管主体</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栾川县国祥大理岩矿有限公司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栾川县国祥大理岩矿有限公司建筑用大理岩矿</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大理岩</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露天</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中型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栾川中洲九鼎矿业有限公司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栾川中洲九鼎矿业有限公司西沟铅锌矿P1-I矿体地下开采生产系统</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栾川县富翔矿化有限责任公司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栾川县富翔矿化有限责任公司马圈炉场沟铅锌矿Ⅱ号矿体地下开采生产系统</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0"/>
                <w:szCs w:val="20"/>
                <w:u w:val="none"/>
                <w:lang w:val="en-US" w:eastAsia="zh-CN" w:bidi="ar"/>
              </w:rPr>
              <w:t>4</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栾川县富翔矿化有限责任公司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栾川县富翔矿化有限责任公司马圈炉场沟铅锌矿III号矿体地下开采建设项目</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0"/>
                <w:szCs w:val="20"/>
                <w:u w:val="none"/>
                <w:lang w:val="en-US" w:eastAsia="zh-CN" w:bidi="ar"/>
              </w:rPr>
              <w:t>5</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栾川县荣胜矿业有限公司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栾川县荣胜矿业有限公司老安沟铅锌矿p4-I矿体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栾川县鼎惠矿业有限公司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栾川县鼎惠矿业有限公司花园铅锌矿P1-1矿体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栾川县众鑫矿业有限公司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栾川县众鑫矿业有限公司骆驼山硫多金属矿I号矿体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硫铁</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河南中天矿业有限公司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河南中天矿业有限公司牛心垛涧沟汞银沟金铅锌矿三采区</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河南中天矿业有限公司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河南中天矿业有限公司炉场沟铅锌矿二采区</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洛阳丰瑞氟业有限公司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洛阳丰瑞氟业有限公司马丢萤石矿牛家沟系统III号矿体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萤石</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洛阳丰瑞氟业有限公司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洛阳丰瑞氟业有限公司马丢下马丢萤石矿（790）系统</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萤石</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洛阳丰瑞氟业有限公司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洛阳丰瑞氟业有限公司栾川县杨山萤石矿三采区</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萤石</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13</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洛阳丰瑞氟业有限公司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洛阳丰瑞氟业有限公司栾川县杨山萤石矿五采区</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萤石</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w:t>
            </w:r>
            <w:bookmarkStart w:id="0" w:name="_GoBack"/>
            <w:bookmarkEnd w:id="0"/>
            <w:r>
              <w:rPr>
                <w:rFonts w:hint="eastAsia" w:ascii="宋体" w:hAnsi="宋体" w:cs="宋体"/>
                <w:i w:val="0"/>
                <w:iCs w:val="0"/>
                <w:color w:val="000000"/>
                <w:sz w:val="18"/>
                <w:szCs w:val="18"/>
                <w:u w:val="none"/>
                <w:lang w:val="en-US" w:eastAsia="zh-CN"/>
              </w:rPr>
              <w:t>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14</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栾川县銮鑫矿业有限公司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栾川县銮鑫矿业有限公司栾川县白土乡化皮沟联办铅矿IV号矿体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栾川县银海矿业有限公司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栾川县银海矿业有限公司军地铅银矿三号矿体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银</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栾川县银灵矿业有限公司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栾川县银灵矿业有限公司栾川县白土北沟铅矿</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17</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栾川县鑫鑫矿业有限公司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栾川县鑫鑫矿业有限公司老庙沟铅锌矿Ⅱ号矿体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18</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洛阳乌金矿业有限公司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洛阳乌金矿业有限公司栾川县菜地沟铁矿Ⅰ号矿体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铁</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19</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栾川县伊鑫矿业有限公司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栾川县伊鑫矿业有限公司中鱼库锌矿P3-1矿体生产系统</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栾川县金鼎矿业有限公司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栾川县金鼎矿业有限公司松树台铅锌矿I号生产系统</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21</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栾川县金鼎矿业有限公司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栾川县金鼎矿业有限公司秋水沟铅钼矿I号矿体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铅</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22</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栾川县腾华矿业有限公司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栾川县腾华矿业有限公司贺来福铅锌矿III号矿体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23</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栾川县鑫宝矿业有限公司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栾川县鑫宝矿业有限公司扎子沟矿区铅锌钨钼矿Ⅱ号生产系统</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铅钼钨</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24</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栾川县鸾英选矿有限公司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栾川县鸾英选矿有限公司石宝高坡铅锌矿地下开采建设项目</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25</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栾川县鑫川矿业开发有限责任公司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栾川县鑫川矿业开发有限责任公司石宝沟-鱼库矿区二十一采区（29#矿体）开采系统</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26</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洛阳百代矿业有限公司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洛阳百代矿业有限公司栾川大清沟铁铜多金属矿Ⅺ号矿体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铁铜</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27</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栾川县鑫达矿业有限公司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栾川县鑫达矿业有限公司南坪金矿99-13-1矿体地下开采扩建项目</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金</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NzBhY2Q5NjZiNWM1ZWM0MmFhYzQwNzM0YzllYzYifQ=="/>
  </w:docVars>
  <w:rsids>
    <w:rsidRoot w:val="034F428D"/>
    <w:rsid w:val="034F428D"/>
    <w:rsid w:val="2AB92B7C"/>
    <w:rsid w:val="32913C86"/>
    <w:rsid w:val="3A7B6BD0"/>
    <w:rsid w:val="44113A10"/>
    <w:rsid w:val="5B707EEA"/>
    <w:rsid w:val="5D3F4F5B"/>
    <w:rsid w:val="5FBC6FBB"/>
    <w:rsid w:val="74EA206E"/>
    <w:rsid w:val="7BF3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0"/>
    <w:pPr>
      <w:spacing w:after="120"/>
    </w:pPr>
  </w:style>
  <w:style w:type="paragraph" w:styleId="3">
    <w:name w:val="Body Text 2"/>
    <w:basedOn w:val="1"/>
    <w:next w:val="2"/>
    <w:autoRedefine/>
    <w:unhideWhenUsed/>
    <w:qFormat/>
    <w:uiPriority w:val="99"/>
    <w:pPr>
      <w:spacing w:after="120" w:afterLines="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2024-02-22T02:07:00Z</dcterms:created>
  <dc:creator>我去里海找你</dc:creator>
  <cp:lastModifiedBy>Bye小胖纸</cp:lastModifiedBy>
  <cp:lastPrinted>2024-04-10T03:07:10Z</cp:lastPrinted>
  <dcterms:modified xsi:type="dcterms:W3CDTF">2024-04-10T03:19:37Z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7073CD8E50A640628ADBB39F4F228420_11</vt:lpwstr>
  </property>
</Properties>
</file>