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both"/>
        <w:rPr>
          <w:color w:val="auto"/>
        </w:rPr>
      </w:pPr>
    </w:p>
    <w:p>
      <w:pPr>
        <w:pStyle w:val="7"/>
        <w:ind w:left="0" w:leftChars="0" w:firstLine="0" w:firstLineChars="0"/>
      </w:pPr>
    </w:p>
    <w:p>
      <w:pPr>
        <w:pStyle w:val="7"/>
        <w:ind w:left="0" w:leftChars="0" w:firstLine="0" w:firstLineChars="0"/>
      </w:pPr>
    </w:p>
    <w:p>
      <w:pPr>
        <w:pStyle w:val="7"/>
        <w:ind w:left="0" w:leftChars="0" w:firstLine="0" w:firstLineChars="0"/>
      </w:pPr>
    </w:p>
    <w:p>
      <w:pPr>
        <w:keepNext w:val="0"/>
        <w:keepLines w:val="0"/>
        <w:pageBreakBefore w:val="0"/>
        <w:widowControl w:val="0"/>
        <w:numPr>
          <w:ilvl w:val="0"/>
          <w:numId w:val="0"/>
        </w:numPr>
        <w:kinsoku/>
        <w:wordWrap/>
        <w:overflowPunct/>
        <w:topLinePunct w:val="0"/>
        <w:autoSpaceDE/>
        <w:autoSpaceDN/>
        <w:bidi w:val="0"/>
        <w:adjustRightInd/>
        <w:snapToGrid/>
        <w:spacing w:before="251" w:beforeLines="80" w:line="576" w:lineRule="exact"/>
        <w:jc w:val="center"/>
        <w:textAlignment w:val="auto"/>
        <w:rPr>
          <w:rFonts w:hint="eastAsia" w:ascii="仿宋_GB2312" w:eastAsia="仿宋_GB2312"/>
          <w:color w:val="auto"/>
          <w:sz w:val="32"/>
          <w:szCs w:val="32"/>
        </w:rPr>
      </w:pPr>
      <w:r>
        <w:rPr>
          <w:rFonts w:hint="eastAsia" w:ascii="仿宋_GB2312" w:eastAsia="仿宋_GB2312"/>
          <w:color w:val="auto"/>
          <w:sz w:val="32"/>
          <w:szCs w:val="32"/>
        </w:rPr>
        <w:t>栾</w:t>
      </w:r>
      <w:r>
        <w:rPr>
          <w:rFonts w:hint="eastAsia" w:ascii="仿宋_GB2312" w:eastAsia="仿宋_GB2312"/>
          <w:color w:val="auto"/>
          <w:sz w:val="32"/>
          <w:szCs w:val="32"/>
          <w:lang w:eastAsia="zh-CN"/>
        </w:rPr>
        <w:t>应急</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w:t>
      </w:r>
      <w:r>
        <w:rPr>
          <w:rFonts w:hint="eastAsia" w:ascii="仿宋_GB2312"/>
          <w:color w:val="auto"/>
          <w:sz w:val="32"/>
          <w:szCs w:val="32"/>
          <w:lang w:val="en-US" w:eastAsia="zh-CN"/>
        </w:rPr>
        <w:t>23</w:t>
      </w:r>
      <w:r>
        <w:rPr>
          <w:rFonts w:hint="eastAsia" w:ascii="仿宋_GB2312" w:eastAsia="仿宋_GB2312"/>
          <w:color w:val="auto"/>
          <w:sz w:val="32"/>
          <w:szCs w:val="32"/>
        </w:rPr>
        <w:t>号</w:t>
      </w:r>
    </w:p>
    <w:p>
      <w:pPr>
        <w:pStyle w:val="16"/>
        <w:jc w:val="center"/>
        <w:rPr>
          <w:rFonts w:hint="eastAsia"/>
        </w:rPr>
      </w:pPr>
      <w:bookmarkStart w:id="0" w:name="_GoBack"/>
      <w:bookmarkEnd w:id="0"/>
    </w:p>
    <w:p>
      <w:pPr>
        <w:keepNext w:val="0"/>
        <w:keepLines w:val="0"/>
        <w:pageBreakBefore w:val="0"/>
        <w:kinsoku/>
        <w:wordWrap/>
        <w:overflowPunct/>
        <w:topLinePunct w:val="0"/>
        <w:autoSpaceDE/>
        <w:autoSpaceDN/>
        <w:bidi w:val="0"/>
        <w:adjustRightInd/>
        <w:snapToGrid w:val="0"/>
        <w:spacing w:line="576" w:lineRule="exact"/>
        <w:jc w:val="both"/>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color w:val="auto"/>
          <w:sz w:val="44"/>
          <w:szCs w:val="44"/>
        </w:rPr>
        <w:t>栾</w:t>
      </w: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川县应急管理局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0"/>
        <w:jc w:val="center"/>
        <w:textAlignment w:val="auto"/>
        <w:rPr>
          <w:rFonts w:hint="default"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关于进一步规范企业安全生产教育培训工作的</w:t>
      </w:r>
    </w:p>
    <w:p>
      <w:pPr>
        <w:spacing w:line="700" w:lineRule="exact"/>
        <w:jc w:val="center"/>
        <w:rPr>
          <w:rFonts w:hint="default"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实施意见（试行）</w:t>
      </w:r>
    </w:p>
    <w:p>
      <w:pPr>
        <w:spacing w:line="600" w:lineRule="exact"/>
        <w:ind w:firstLine="620" w:firstLineChars="200"/>
        <w:rPr>
          <w:rFonts w:hint="eastAsia" w:ascii="仿宋_GB2312" w:eastAsia="仿宋_GB2312"/>
          <w:w w:val="97"/>
          <w:sz w:val="32"/>
          <w:szCs w:val="32"/>
        </w:rPr>
      </w:pPr>
    </w:p>
    <w:p>
      <w:pPr>
        <w:keepNext w:val="0"/>
        <w:keepLines w:val="0"/>
        <w:pageBreakBefore w:val="0"/>
        <w:kinsoku/>
        <w:wordWrap/>
        <w:overflowPunct/>
        <w:topLinePunct w:val="0"/>
        <w:bidi w:val="0"/>
        <w:snapToGrid/>
        <w:spacing w:line="600" w:lineRule="exact"/>
        <w:textAlignment w:val="auto"/>
        <w:rPr>
          <w:rFonts w:hint="eastAsia" w:ascii="仿宋_GB2312" w:eastAsia="仿宋_GB2312"/>
          <w:w w:val="97"/>
          <w:sz w:val="32"/>
          <w:szCs w:val="32"/>
        </w:rPr>
      </w:pPr>
      <w:r>
        <w:rPr>
          <w:rFonts w:hint="eastAsia" w:ascii="仿宋_GB2312" w:eastAsia="仿宋_GB2312"/>
          <w:w w:val="97"/>
          <w:sz w:val="32"/>
          <w:szCs w:val="32"/>
        </w:rPr>
        <w:t>各企业：</w:t>
      </w:r>
    </w:p>
    <w:p>
      <w:pPr>
        <w:keepNext w:val="0"/>
        <w:keepLines w:val="0"/>
        <w:pageBreakBefore w:val="0"/>
        <w:kinsoku/>
        <w:wordWrap/>
        <w:overflowPunct/>
        <w:topLinePunct w:val="0"/>
        <w:bidi w:val="0"/>
        <w:snapToGrid/>
        <w:spacing w:line="600" w:lineRule="exact"/>
        <w:ind w:firstLine="620" w:firstLineChars="200"/>
        <w:textAlignment w:val="auto"/>
        <w:rPr>
          <w:rFonts w:hint="eastAsia" w:ascii="仿宋_GB2312" w:eastAsia="仿宋_GB2312"/>
          <w:w w:val="97"/>
          <w:sz w:val="32"/>
          <w:szCs w:val="32"/>
        </w:rPr>
      </w:pPr>
      <w:r>
        <w:rPr>
          <w:rFonts w:hint="eastAsia" w:ascii="仿宋_GB2312" w:eastAsia="仿宋_GB2312"/>
          <w:w w:val="97"/>
          <w:sz w:val="32"/>
          <w:szCs w:val="32"/>
        </w:rPr>
        <w:t>为</w:t>
      </w:r>
      <w:r>
        <w:rPr>
          <w:rFonts w:hint="eastAsia" w:ascii="仿宋_GB2312" w:eastAsia="仿宋_GB2312"/>
          <w:w w:val="97"/>
          <w:sz w:val="32"/>
          <w:szCs w:val="32"/>
          <w:lang w:val="en-US" w:eastAsia="zh-CN"/>
        </w:rPr>
        <w:t>进一步规范栾川县安全生产教育培训工作，提升企业从业人员安全生产工作能力，</w:t>
      </w:r>
      <w:r>
        <w:rPr>
          <w:rFonts w:hint="eastAsia" w:ascii="仿宋_GB2312" w:eastAsia="仿宋_GB2312"/>
          <w:w w:val="97"/>
          <w:sz w:val="32"/>
          <w:szCs w:val="32"/>
        </w:rPr>
        <w:t>有效预防和杜绝安全生产事故发生，根据《中华人民共和国安全生产法》、《生产经营单位安全教育培训规定》(国家安监总局第3号令）</w:t>
      </w:r>
      <w:r>
        <w:rPr>
          <w:rFonts w:hint="eastAsia" w:ascii="仿宋_GB2312" w:eastAsia="仿宋_GB2312"/>
          <w:w w:val="97"/>
          <w:sz w:val="32"/>
          <w:szCs w:val="32"/>
          <w:lang w:eastAsia="zh-CN"/>
        </w:rPr>
        <w:t>、《安全生产培训管理办法》</w:t>
      </w:r>
      <w:r>
        <w:rPr>
          <w:rFonts w:hint="eastAsia" w:ascii="仿宋_GB2312" w:eastAsia="仿宋_GB2312"/>
          <w:w w:val="97"/>
          <w:sz w:val="32"/>
          <w:szCs w:val="32"/>
        </w:rPr>
        <w:t>(国家安监总局第</w:t>
      </w:r>
      <w:r>
        <w:rPr>
          <w:rFonts w:hint="eastAsia" w:ascii="仿宋_GB2312" w:eastAsia="仿宋_GB2312"/>
          <w:w w:val="97"/>
          <w:sz w:val="32"/>
          <w:szCs w:val="32"/>
          <w:lang w:val="en-US" w:eastAsia="zh-CN"/>
        </w:rPr>
        <w:t>44</w:t>
      </w:r>
      <w:r>
        <w:rPr>
          <w:rFonts w:hint="eastAsia" w:ascii="仿宋_GB2312" w:eastAsia="仿宋_GB2312"/>
          <w:w w:val="97"/>
          <w:sz w:val="32"/>
          <w:szCs w:val="32"/>
        </w:rPr>
        <w:t>号令）等法律法规规定，现将</w:t>
      </w:r>
      <w:r>
        <w:rPr>
          <w:rFonts w:hint="eastAsia" w:ascii="仿宋_GB2312" w:eastAsia="仿宋_GB2312"/>
          <w:w w:val="97"/>
          <w:sz w:val="32"/>
          <w:szCs w:val="32"/>
          <w:lang w:val="en-US" w:eastAsia="zh-CN"/>
        </w:rPr>
        <w:t>实施意见</w:t>
      </w:r>
      <w:r>
        <w:rPr>
          <w:rFonts w:hint="eastAsia" w:ascii="仿宋_GB2312" w:eastAsia="仿宋_GB2312"/>
          <w:w w:val="97"/>
          <w:sz w:val="32"/>
          <w:szCs w:val="32"/>
        </w:rPr>
        <w:t>具体工作通知如下：</w:t>
      </w:r>
    </w:p>
    <w:p>
      <w:pPr>
        <w:keepNext w:val="0"/>
        <w:keepLines w:val="0"/>
        <w:pageBreakBefore w:val="0"/>
        <w:widowControl/>
        <w:shd w:val="clear" w:color="auto" w:fill="FFFFFF"/>
        <w:kinsoku/>
        <w:wordWrap/>
        <w:overflowPunct/>
        <w:topLinePunct w:val="0"/>
        <w:bidi w:val="0"/>
        <w:snapToGrid/>
        <w:spacing w:line="600" w:lineRule="exact"/>
        <w:ind w:firstLine="640"/>
        <w:textAlignment w:val="auto"/>
        <w:rPr>
          <w:rFonts w:hint="eastAsia" w:ascii="黑体" w:hAnsi="黑体" w:eastAsia="黑体" w:cs="黑体"/>
          <w:bCs/>
          <w:color w:val="000000"/>
          <w:kern w:val="0"/>
          <w:sz w:val="32"/>
          <w:szCs w:val="32"/>
          <w:shd w:val="clear" w:color="auto" w:fill="FFFFFF"/>
          <w:lang w:eastAsia="zh-CN"/>
        </w:rPr>
      </w:pPr>
      <w:r>
        <w:rPr>
          <w:rFonts w:hint="eastAsia" w:ascii="黑体" w:hAnsi="黑体" w:eastAsia="黑体" w:cs="黑体"/>
          <w:bCs/>
          <w:color w:val="000000"/>
          <w:kern w:val="0"/>
          <w:sz w:val="32"/>
          <w:szCs w:val="32"/>
          <w:shd w:val="clear" w:color="auto" w:fill="FFFFFF"/>
        </w:rPr>
        <w:t>一、</w:t>
      </w:r>
      <w:r>
        <w:rPr>
          <w:rFonts w:hint="eastAsia" w:ascii="黑体" w:hAnsi="黑体" w:eastAsia="黑体" w:cs="黑体"/>
          <w:bCs/>
          <w:color w:val="000000"/>
          <w:kern w:val="0"/>
          <w:sz w:val="32"/>
          <w:szCs w:val="32"/>
          <w:shd w:val="clear" w:color="auto" w:fill="FFFFFF"/>
          <w:lang w:val="en-US" w:eastAsia="zh-CN"/>
        </w:rPr>
        <w:t>工作目标</w:t>
      </w:r>
    </w:p>
    <w:p>
      <w:pPr>
        <w:keepNext w:val="0"/>
        <w:keepLines w:val="0"/>
        <w:pageBreakBefore w:val="0"/>
        <w:kinsoku/>
        <w:wordWrap/>
        <w:overflowPunct/>
        <w:topLinePunct w:val="0"/>
        <w:bidi w:val="0"/>
        <w:snapToGrid/>
        <w:spacing w:line="600" w:lineRule="exact"/>
        <w:ind w:firstLine="620" w:firstLineChars="200"/>
        <w:textAlignment w:val="auto"/>
        <w:rPr>
          <w:rFonts w:hint="eastAsia" w:ascii="仿宋_GB2312" w:eastAsia="仿宋_GB2312"/>
          <w:w w:val="97"/>
          <w:sz w:val="32"/>
          <w:szCs w:val="32"/>
        </w:rPr>
      </w:pPr>
      <w:r>
        <w:rPr>
          <w:rFonts w:hint="eastAsia" w:ascii="仿宋_GB2312" w:eastAsia="仿宋_GB2312"/>
          <w:w w:val="97"/>
          <w:sz w:val="32"/>
          <w:szCs w:val="32"/>
        </w:rPr>
        <w:t>通过</w:t>
      </w:r>
      <w:r>
        <w:rPr>
          <w:rFonts w:hint="eastAsia" w:ascii="仿宋_GB2312" w:eastAsia="仿宋_GB2312"/>
          <w:w w:val="97"/>
          <w:sz w:val="32"/>
          <w:szCs w:val="32"/>
          <w:lang w:val="en-US" w:eastAsia="zh-CN"/>
        </w:rPr>
        <w:t>规范</w:t>
      </w:r>
      <w:r>
        <w:rPr>
          <w:rFonts w:hint="eastAsia" w:ascii="仿宋_GB2312" w:eastAsia="仿宋_GB2312"/>
          <w:w w:val="97"/>
          <w:sz w:val="32"/>
          <w:szCs w:val="32"/>
        </w:rPr>
        <w:t>安全</w:t>
      </w:r>
      <w:r>
        <w:rPr>
          <w:rFonts w:hint="eastAsia" w:ascii="仿宋_GB2312" w:eastAsia="仿宋_GB2312"/>
          <w:w w:val="97"/>
          <w:sz w:val="32"/>
          <w:szCs w:val="32"/>
          <w:lang w:val="en-US" w:eastAsia="zh-CN"/>
        </w:rPr>
        <w:t>生产</w:t>
      </w:r>
      <w:r>
        <w:rPr>
          <w:rFonts w:hint="eastAsia" w:ascii="仿宋_GB2312" w:eastAsia="仿宋_GB2312"/>
          <w:w w:val="97"/>
          <w:sz w:val="32"/>
          <w:szCs w:val="32"/>
        </w:rPr>
        <w:t>教育培训</w:t>
      </w:r>
      <w:r>
        <w:rPr>
          <w:rFonts w:hint="eastAsia" w:ascii="仿宋_GB2312" w:eastAsia="仿宋_GB2312"/>
          <w:w w:val="97"/>
          <w:sz w:val="32"/>
          <w:szCs w:val="32"/>
          <w:lang w:val="en-US" w:eastAsia="zh-CN"/>
        </w:rPr>
        <w:t>工作</w:t>
      </w:r>
      <w:r>
        <w:rPr>
          <w:rFonts w:hint="eastAsia" w:ascii="仿宋_GB2312" w:eastAsia="仿宋_GB2312"/>
          <w:w w:val="97"/>
          <w:sz w:val="32"/>
          <w:szCs w:val="32"/>
        </w:rPr>
        <w:t>，使企业</w:t>
      </w:r>
      <w:r>
        <w:rPr>
          <w:rFonts w:hint="eastAsia" w:ascii="仿宋_GB2312" w:eastAsia="仿宋_GB2312"/>
          <w:w w:val="97"/>
          <w:sz w:val="32"/>
          <w:szCs w:val="32"/>
          <w:lang w:val="en-US" w:eastAsia="zh-CN"/>
        </w:rPr>
        <w:t>主要负责人、</w:t>
      </w:r>
      <w:r>
        <w:rPr>
          <w:rFonts w:hint="eastAsia" w:ascii="仿宋_GB2312" w:eastAsia="仿宋_GB2312"/>
          <w:w w:val="97"/>
          <w:sz w:val="32"/>
          <w:szCs w:val="32"/>
        </w:rPr>
        <w:t>安全管理人员及</w:t>
      </w:r>
      <w:r>
        <w:rPr>
          <w:rFonts w:hint="eastAsia" w:ascii="仿宋_GB2312" w:eastAsia="仿宋_GB2312"/>
          <w:w w:val="97"/>
          <w:sz w:val="32"/>
          <w:szCs w:val="32"/>
          <w:lang w:val="en-US" w:eastAsia="zh-CN"/>
        </w:rPr>
        <w:t>从业人员</w:t>
      </w:r>
      <w:r>
        <w:rPr>
          <w:rFonts w:hint="eastAsia" w:ascii="仿宋_GB2312" w:eastAsia="仿宋_GB2312"/>
          <w:w w:val="97"/>
          <w:sz w:val="32"/>
          <w:szCs w:val="32"/>
        </w:rPr>
        <w:t>掌握安全生产法律法规和安全知识，强化安全生产意识，提升安全生产管理水平，从根本上减少安全生产事故</w:t>
      </w:r>
      <w:r>
        <w:rPr>
          <w:rFonts w:hint="eastAsia" w:ascii="仿宋_GB2312" w:eastAsia="仿宋_GB2312"/>
          <w:w w:val="97"/>
          <w:sz w:val="32"/>
          <w:szCs w:val="32"/>
          <w:lang w:eastAsia="zh-CN"/>
        </w:rPr>
        <w:t>，</w:t>
      </w:r>
      <w:r>
        <w:rPr>
          <w:rFonts w:hint="eastAsia" w:ascii="仿宋_GB2312" w:eastAsia="仿宋_GB2312"/>
          <w:w w:val="97"/>
          <w:sz w:val="32"/>
          <w:szCs w:val="32"/>
        </w:rPr>
        <w:t>为促进全县安全生产大局稳定提供坚实基础保障。</w:t>
      </w:r>
    </w:p>
    <w:p>
      <w:pPr>
        <w:keepNext w:val="0"/>
        <w:keepLines w:val="0"/>
        <w:pageBreakBefore w:val="0"/>
        <w:widowControl/>
        <w:shd w:val="clear" w:color="auto" w:fill="FFFFFF"/>
        <w:kinsoku/>
        <w:wordWrap/>
        <w:overflowPunct/>
        <w:topLinePunct w:val="0"/>
        <w:bidi w:val="0"/>
        <w:snapToGrid/>
        <w:spacing w:line="600" w:lineRule="exact"/>
        <w:ind w:firstLine="640"/>
        <w:textAlignment w:val="auto"/>
        <w:rPr>
          <w:rFonts w:hint="eastAsia" w:ascii="黑体" w:hAnsi="黑体" w:eastAsia="黑体" w:cs="黑体"/>
          <w:bCs/>
          <w:color w:val="000000"/>
          <w:kern w:val="0"/>
          <w:sz w:val="32"/>
          <w:szCs w:val="32"/>
          <w:shd w:val="clear" w:color="auto" w:fill="FFFFFF"/>
          <w:lang w:eastAsia="zh-CN"/>
        </w:rPr>
      </w:pPr>
      <w:r>
        <w:rPr>
          <w:rFonts w:hint="eastAsia" w:ascii="黑体" w:hAnsi="黑体" w:eastAsia="黑体" w:cs="黑体"/>
          <w:bCs/>
          <w:color w:val="000000"/>
          <w:kern w:val="0"/>
          <w:sz w:val="32"/>
          <w:szCs w:val="32"/>
          <w:shd w:val="clear" w:color="auto" w:fill="FFFFFF"/>
          <w:lang w:eastAsia="zh-CN"/>
        </w:rPr>
        <w:t>二</w:t>
      </w:r>
      <w:r>
        <w:rPr>
          <w:rFonts w:hint="eastAsia" w:ascii="黑体" w:hAnsi="黑体" w:eastAsia="黑体" w:cs="黑体"/>
          <w:bCs/>
          <w:color w:val="000000"/>
          <w:kern w:val="0"/>
          <w:sz w:val="32"/>
          <w:szCs w:val="32"/>
          <w:shd w:val="clear" w:color="auto" w:fill="FFFFFF"/>
        </w:rPr>
        <w:t>、</w:t>
      </w:r>
      <w:r>
        <w:rPr>
          <w:rFonts w:hint="eastAsia" w:ascii="黑体" w:hAnsi="黑体" w:eastAsia="黑体" w:cs="黑体"/>
          <w:bCs/>
          <w:color w:val="000000"/>
          <w:kern w:val="0"/>
          <w:sz w:val="32"/>
          <w:szCs w:val="32"/>
          <w:shd w:val="clear" w:color="auto" w:fill="FFFFFF"/>
          <w:lang w:val="en-US" w:eastAsia="zh-CN"/>
        </w:rPr>
        <w:t>规范内容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 w:cs="宋体"/>
          <w:bCs/>
          <w:color w:val="000000"/>
          <w:kern w:val="0"/>
          <w:sz w:val="32"/>
          <w:szCs w:val="32"/>
          <w:shd w:val="clear" w:color="auto" w:fill="FFFFFF"/>
          <w:lang w:eastAsia="zh-CN"/>
        </w:rPr>
      </w:pPr>
      <w:r>
        <w:rPr>
          <w:rFonts w:hint="eastAsia" w:ascii="楷体_GB2312" w:hAnsi="楷体_GB2312" w:eastAsia="楷体_GB2312" w:cs="楷体_GB2312"/>
          <w:bCs/>
          <w:color w:val="000000"/>
          <w:kern w:val="0"/>
          <w:sz w:val="32"/>
          <w:szCs w:val="32"/>
          <w:shd w:val="clear" w:color="auto" w:fill="FFFFFF"/>
          <w:lang w:val="en-US" w:eastAsia="zh-CN"/>
        </w:rPr>
        <w:t>（一）企业从业人员要严格实行持证上岗制度。</w:t>
      </w:r>
      <w:r>
        <w:rPr>
          <w:rFonts w:hint="eastAsia" w:ascii="仿宋_GB2312" w:hAnsi="宋体" w:eastAsia="仿宋_GB2312" w:cs="宋体"/>
          <w:bCs/>
          <w:color w:val="000000"/>
          <w:kern w:val="0"/>
          <w:sz w:val="32"/>
          <w:szCs w:val="32"/>
          <w:shd w:val="clear" w:color="auto" w:fill="FFFFFF"/>
          <w:lang w:eastAsia="zh-CN"/>
        </w:rPr>
        <w:t>企业主要负责人（实际控制人）实施强制性的培训考试，持证上岗。新任用、聘用、录用的企业主要负责人，安全管理人员和特种作业人员人员，必须经培训考试合格后持证上岗，</w:t>
      </w:r>
      <w:r>
        <w:rPr>
          <w:rFonts w:hint="eastAsia" w:ascii="仿宋_GB2312" w:hAnsi="宋体" w:eastAsia="仿宋_GB2312" w:cs="宋体"/>
          <w:bCs/>
          <w:color w:val="000000"/>
          <w:kern w:val="0"/>
          <w:sz w:val="32"/>
          <w:szCs w:val="32"/>
          <w:shd w:val="clear" w:color="auto" w:fill="FFFFFF"/>
          <w:lang w:val="en-US" w:eastAsia="zh-CN"/>
        </w:rPr>
        <w:t>并</w:t>
      </w:r>
      <w:r>
        <w:rPr>
          <w:rFonts w:hint="eastAsia" w:ascii="仿宋_GB2312" w:hAnsi="宋体" w:eastAsia="仿宋_GB2312" w:cs="宋体"/>
          <w:bCs/>
          <w:color w:val="000000"/>
          <w:kern w:val="0"/>
          <w:sz w:val="32"/>
          <w:szCs w:val="32"/>
          <w:shd w:val="clear" w:color="auto" w:fill="FFFFFF"/>
          <w:lang w:eastAsia="zh-CN"/>
        </w:rPr>
        <w:t>按时参加年度复训。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bCs/>
          <w:color w:val="C0504D"/>
          <w:kern w:val="0"/>
          <w:sz w:val="32"/>
          <w:szCs w:val="32"/>
          <w:shd w:val="clear" w:color="auto" w:fill="FFFFFF"/>
        </w:rPr>
      </w:pPr>
      <w:r>
        <w:rPr>
          <w:rFonts w:hint="eastAsia" w:ascii="楷体_GB2312" w:hAnsi="楷体_GB2312" w:eastAsia="楷体_GB2312" w:cs="楷体_GB2312"/>
          <w:bCs/>
          <w:color w:val="000000"/>
          <w:kern w:val="0"/>
          <w:sz w:val="32"/>
          <w:szCs w:val="32"/>
          <w:shd w:val="clear" w:color="auto" w:fill="FFFFFF"/>
          <w:lang w:val="en-US" w:eastAsia="zh-CN"/>
        </w:rPr>
        <w:t>（二）企业要制定年度培训计划。</w:t>
      </w:r>
      <w:r>
        <w:rPr>
          <w:rFonts w:hint="eastAsia" w:ascii="仿宋_GB2312" w:hAnsi="宋体" w:eastAsia="仿宋_GB2312" w:cs="宋体"/>
          <w:bCs/>
          <w:color w:val="000000"/>
          <w:kern w:val="0"/>
          <w:sz w:val="32"/>
          <w:szCs w:val="32"/>
          <w:shd w:val="clear" w:color="auto" w:fill="FFFFFF"/>
          <w:lang w:val="en-US" w:eastAsia="zh-CN"/>
        </w:rPr>
        <w:t>企业要</w:t>
      </w:r>
      <w:r>
        <w:rPr>
          <w:rFonts w:hint="eastAsia" w:ascii="仿宋_GB2312" w:hAnsi="宋体" w:eastAsia="仿宋_GB2312" w:cs="宋体"/>
          <w:bCs/>
          <w:color w:val="000000"/>
          <w:kern w:val="0"/>
          <w:sz w:val="32"/>
          <w:szCs w:val="32"/>
          <w:shd w:val="clear" w:color="auto" w:fill="FFFFFF"/>
          <w:lang w:eastAsia="zh-CN"/>
        </w:rPr>
        <w:t>严格按照</w:t>
      </w:r>
      <w:r>
        <w:rPr>
          <w:rFonts w:hint="eastAsia" w:ascii="仿宋_GB2312" w:hAnsi="仿宋" w:eastAsia="仿宋_GB2312" w:cs="Times New Roman"/>
          <w:color w:val="000000"/>
          <w:kern w:val="2"/>
          <w:sz w:val="32"/>
          <w:szCs w:val="32"/>
          <w:lang w:val="en-US" w:eastAsia="zh-CN"/>
        </w:rPr>
        <w:t>《安全生产法》等法律法规规定，</w:t>
      </w:r>
      <w:r>
        <w:rPr>
          <w:rFonts w:hint="eastAsia" w:ascii="仿宋_GB2312" w:hAnsi="仿宋" w:eastAsia="仿宋_GB2312" w:cs="Times New Roman"/>
          <w:color w:val="000000"/>
          <w:kern w:val="2"/>
          <w:sz w:val="32"/>
          <w:szCs w:val="32"/>
          <w:lang w:eastAsia="zh-CN"/>
        </w:rPr>
        <w:t>制定</w:t>
      </w:r>
      <w:r>
        <w:rPr>
          <w:rFonts w:hint="eastAsia" w:ascii="仿宋_GB2312" w:hAnsi="仿宋" w:eastAsia="仿宋_GB2312" w:cs="Times New Roman"/>
          <w:color w:val="000000"/>
          <w:kern w:val="2"/>
          <w:sz w:val="32"/>
          <w:szCs w:val="32"/>
          <w:lang w:val="en-US" w:eastAsia="zh-CN"/>
        </w:rPr>
        <w:t>企业本年度</w:t>
      </w:r>
      <w:r>
        <w:rPr>
          <w:rFonts w:hint="eastAsia" w:ascii="仿宋_GB2312" w:hAnsi="仿宋" w:eastAsia="仿宋_GB2312" w:cs="Times New Roman"/>
          <w:color w:val="000000"/>
          <w:kern w:val="2"/>
          <w:sz w:val="32"/>
          <w:szCs w:val="32"/>
          <w:lang w:eastAsia="zh-CN"/>
        </w:rPr>
        <w:t>培训计划，明确培训和考核内容，</w:t>
      </w:r>
      <w:r>
        <w:rPr>
          <w:rFonts w:hint="eastAsia" w:ascii="仿宋_GB2312" w:hAnsi="仿宋" w:eastAsia="仿宋_GB2312" w:cs="Times New Roman"/>
          <w:color w:val="000000"/>
          <w:kern w:val="2"/>
          <w:sz w:val="32"/>
          <w:szCs w:val="32"/>
          <w:lang w:val="en-US" w:eastAsia="zh-CN"/>
        </w:rPr>
        <w:t>按照培训计划编制培训大纲，</w:t>
      </w:r>
      <w:r>
        <w:rPr>
          <w:rFonts w:hint="eastAsia" w:ascii="仿宋_GB2312" w:hAnsi="仿宋" w:eastAsia="仿宋_GB2312" w:cs="Times New Roman"/>
          <w:color w:val="000000"/>
          <w:kern w:val="2"/>
          <w:sz w:val="32"/>
          <w:szCs w:val="32"/>
          <w:lang w:eastAsia="zh-CN"/>
        </w:rPr>
        <w:t>确保员工对岗位要求的安全知识、安全操作技能、应急</w:t>
      </w:r>
      <w:r>
        <w:rPr>
          <w:rFonts w:hint="eastAsia" w:ascii="仿宋_GB2312" w:hAnsi="仿宋" w:eastAsia="仿宋_GB2312" w:cs="Times New Roman"/>
          <w:kern w:val="2"/>
          <w:sz w:val="32"/>
          <w:szCs w:val="32"/>
          <w:lang w:eastAsia="zh-CN"/>
        </w:rPr>
        <w:t>处置知识和技能做到应知应会</w:t>
      </w:r>
      <w:r>
        <w:rPr>
          <w:rFonts w:hint="eastAsia" w:ascii="仿宋_GB2312" w:hAnsi="仿宋" w:eastAsia="仿宋_GB2312" w:cs="Times New Roman"/>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Cs/>
          <w:kern w:val="0"/>
          <w:sz w:val="32"/>
          <w:szCs w:val="32"/>
          <w:lang w:val="en-US" w:eastAsia="zh-CN"/>
        </w:rPr>
      </w:pPr>
      <w:r>
        <w:rPr>
          <w:rFonts w:hint="eastAsia" w:ascii="楷体_GB2312" w:hAnsi="楷体_GB2312" w:eastAsia="楷体_GB2312" w:cs="楷体_GB2312"/>
          <w:bCs/>
          <w:color w:val="000000"/>
          <w:kern w:val="0"/>
          <w:sz w:val="32"/>
          <w:szCs w:val="32"/>
          <w:shd w:val="clear" w:color="auto" w:fill="FFFFFF"/>
          <w:lang w:val="en-US" w:eastAsia="zh-CN"/>
        </w:rPr>
        <w:t>（三）企业从业人员要全员参加安全教育培训。</w:t>
      </w:r>
      <w:r>
        <w:rPr>
          <w:rFonts w:hint="eastAsia" w:ascii="仿宋_GB2312" w:hAnsi="宋体" w:eastAsia="仿宋_GB2312" w:cs="宋体"/>
          <w:color w:val="000000"/>
          <w:kern w:val="0"/>
          <w:sz w:val="32"/>
          <w:szCs w:val="32"/>
          <w:shd w:val="clear" w:color="auto" w:fill="FFFFFF"/>
        </w:rPr>
        <w:t>企业</w:t>
      </w:r>
      <w:r>
        <w:rPr>
          <w:rFonts w:hint="eastAsia" w:ascii="仿宋_GB2312" w:hAnsi="宋体" w:eastAsia="仿宋_GB2312" w:cs="宋体"/>
          <w:color w:val="000000"/>
          <w:kern w:val="0"/>
          <w:sz w:val="32"/>
          <w:szCs w:val="32"/>
          <w:shd w:val="clear" w:color="auto" w:fill="FFFFFF"/>
          <w:lang w:val="en-US" w:eastAsia="zh-CN"/>
        </w:rPr>
        <w:t>从业人员</w:t>
      </w:r>
      <w:r>
        <w:rPr>
          <w:rFonts w:hint="eastAsia" w:ascii="仿宋_GB2312" w:hAnsi="宋体" w:eastAsia="仿宋_GB2312" w:cs="宋体"/>
          <w:color w:val="000000"/>
          <w:kern w:val="0"/>
          <w:sz w:val="32"/>
          <w:szCs w:val="32"/>
          <w:shd w:val="clear" w:color="auto" w:fill="FFFFFF"/>
        </w:rPr>
        <w:t>培训由企业统一组织、</w:t>
      </w:r>
      <w:r>
        <w:rPr>
          <w:rFonts w:hint="eastAsia" w:ascii="仿宋_GB2312" w:hAnsi="宋体" w:eastAsia="仿宋_GB2312" w:cs="宋体"/>
          <w:color w:val="000000"/>
          <w:kern w:val="0"/>
          <w:sz w:val="32"/>
          <w:szCs w:val="32"/>
          <w:shd w:val="clear" w:color="auto" w:fill="FFFFFF"/>
          <w:lang w:val="en-US" w:eastAsia="zh-CN"/>
        </w:rPr>
        <w:t>可</w:t>
      </w:r>
      <w:r>
        <w:rPr>
          <w:rFonts w:hint="eastAsia" w:ascii="仿宋_GB2312" w:hAnsi="宋体" w:eastAsia="仿宋_GB2312" w:cs="宋体"/>
          <w:color w:val="000000"/>
          <w:kern w:val="0"/>
          <w:sz w:val="32"/>
          <w:szCs w:val="32"/>
          <w:shd w:val="clear" w:color="auto" w:fill="FFFFFF"/>
        </w:rPr>
        <w:t>聘请</w:t>
      </w:r>
      <w:r>
        <w:rPr>
          <w:rFonts w:hint="eastAsia" w:ascii="仿宋_GB2312" w:hAnsi="宋体" w:eastAsia="仿宋_GB2312" w:cs="宋体"/>
          <w:color w:val="000000"/>
          <w:kern w:val="0"/>
          <w:sz w:val="32"/>
          <w:szCs w:val="32"/>
          <w:shd w:val="clear" w:color="auto" w:fill="FFFFFF"/>
          <w:lang w:val="en-US" w:eastAsia="zh-CN"/>
        </w:rPr>
        <w:t>具有</w:t>
      </w:r>
      <w:r>
        <w:rPr>
          <w:rFonts w:hint="eastAsia" w:ascii="仿宋_GB2312" w:eastAsia="仿宋_GB2312"/>
          <w:color w:val="000000"/>
          <w:sz w:val="32"/>
          <w:szCs w:val="32"/>
          <w:shd w:val="clear" w:color="auto" w:fill="FFFFFF"/>
          <w:lang w:val="en-US" w:eastAsia="zh-CN"/>
        </w:rPr>
        <w:t>安全生产培训资质的授课</w:t>
      </w:r>
      <w:r>
        <w:rPr>
          <w:rFonts w:hint="eastAsia" w:ascii="仿宋_GB2312" w:hAnsi="宋体" w:eastAsia="仿宋_GB2312" w:cs="宋体"/>
          <w:color w:val="000000"/>
          <w:kern w:val="0"/>
          <w:sz w:val="32"/>
          <w:szCs w:val="32"/>
          <w:shd w:val="clear" w:color="auto" w:fill="FFFFFF"/>
        </w:rPr>
        <w:t>教师进行有针对性的授课，高危企业要对新职工进行至少72学时的安全生产培训，每年进行至少20学时的再培训；非高危企业新职工上岗前要进行至少24学时的安全生产培训。企业调整职工岗位或采用新工艺、新技术、新设备、新材料的，要进行专门的安全生产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s="Times New Roman"/>
          <w:kern w:val="2"/>
          <w:sz w:val="32"/>
          <w:szCs w:val="32"/>
          <w:lang w:val="en-US" w:eastAsia="zh-CN"/>
        </w:rPr>
      </w:pPr>
      <w:r>
        <w:rPr>
          <w:rFonts w:hint="eastAsia" w:ascii="楷体_GB2312" w:hAnsi="楷体_GB2312" w:eastAsia="楷体_GB2312" w:cs="楷体_GB2312"/>
          <w:bCs/>
          <w:color w:val="000000"/>
          <w:kern w:val="0"/>
          <w:sz w:val="32"/>
          <w:szCs w:val="32"/>
          <w:shd w:val="clear" w:color="auto" w:fill="FFFFFF"/>
          <w:lang w:val="en-US" w:eastAsia="zh-CN"/>
        </w:rPr>
        <w:t>（四）企业要扎实开展复工复产安全教育培训。</w:t>
      </w:r>
      <w:r>
        <w:rPr>
          <w:rFonts w:hint="eastAsia" w:ascii="仿宋_GB2312" w:hAnsi="宋体" w:eastAsia="仿宋_GB2312" w:cs="宋体"/>
          <w:bCs/>
          <w:color w:val="000000"/>
          <w:kern w:val="0"/>
          <w:sz w:val="32"/>
          <w:szCs w:val="32"/>
          <w:shd w:val="clear" w:color="auto" w:fill="FFFFFF"/>
          <w:lang w:val="en-US" w:eastAsia="zh-CN"/>
        </w:rPr>
        <w:t>企业</w:t>
      </w:r>
      <w:r>
        <w:rPr>
          <w:rFonts w:hint="eastAsia" w:ascii="仿宋_GB2312" w:eastAsia="仿宋_GB2312"/>
          <w:color w:val="000000"/>
          <w:sz w:val="32"/>
          <w:szCs w:val="32"/>
          <w:shd w:val="clear" w:color="auto" w:fill="FFFFFF"/>
        </w:rPr>
        <w:t>进行复工复产</w:t>
      </w:r>
      <w:r>
        <w:rPr>
          <w:rFonts w:hint="eastAsia" w:ascii="仿宋_GB2312" w:eastAsia="仿宋_GB2312"/>
          <w:color w:val="000000"/>
          <w:sz w:val="32"/>
          <w:szCs w:val="32"/>
          <w:shd w:val="clear" w:color="auto" w:fill="FFFFFF"/>
          <w:lang w:val="en-US" w:eastAsia="zh-CN"/>
        </w:rPr>
        <w:t>安全教育培训前</w:t>
      </w:r>
      <w:r>
        <w:rPr>
          <w:rFonts w:hint="eastAsia" w:ascii="仿宋_GB2312" w:hAnsi="仿宋" w:eastAsia="仿宋_GB2312" w:cs="Times New Roman"/>
          <w:kern w:val="2"/>
          <w:sz w:val="32"/>
          <w:szCs w:val="32"/>
          <w:lang w:eastAsia="zh-CN"/>
        </w:rPr>
        <w:t>，</w:t>
      </w:r>
      <w:r>
        <w:rPr>
          <w:rFonts w:hint="eastAsia" w:ascii="仿宋_GB2312" w:hAnsi="Times New Roman" w:eastAsia="仿宋_GB2312" w:cs="Times New Roman"/>
          <w:color w:val="000000"/>
          <w:sz w:val="32"/>
          <w:szCs w:val="32"/>
          <w:shd w:val="clear" w:color="auto" w:fill="FFFFFF"/>
          <w:lang w:val="en-US" w:eastAsia="zh-CN"/>
        </w:rPr>
        <w:t>应当提前</w:t>
      </w:r>
      <w:r>
        <w:rPr>
          <w:rFonts w:hint="default" w:ascii="仿宋_GB2312" w:hAnsi="Times New Roman" w:eastAsia="仿宋_GB2312" w:cs="Times New Roman"/>
          <w:color w:val="000000"/>
          <w:sz w:val="32"/>
          <w:szCs w:val="32"/>
          <w:shd w:val="clear" w:color="auto" w:fill="FFFFFF"/>
          <w:lang w:val="en-US" w:eastAsia="zh-CN"/>
        </w:rPr>
        <w:t>7</w:t>
      </w:r>
      <w:r>
        <w:rPr>
          <w:rFonts w:hint="eastAsia" w:ascii="仿宋_GB2312" w:hAnsi="Times New Roman" w:eastAsia="仿宋_GB2312" w:cs="Times New Roman"/>
          <w:color w:val="000000"/>
          <w:sz w:val="32"/>
          <w:szCs w:val="32"/>
          <w:shd w:val="clear" w:color="auto" w:fill="FFFFFF"/>
          <w:lang w:val="en-US" w:eastAsia="zh-CN"/>
        </w:rPr>
        <w:t>天</w:t>
      </w:r>
      <w:r>
        <w:rPr>
          <w:rFonts w:hint="eastAsia" w:ascii="仿宋_GB2312" w:hAnsi="仿宋" w:eastAsia="仿宋_GB2312" w:cs="Times New Roman"/>
          <w:kern w:val="2"/>
          <w:sz w:val="32"/>
          <w:szCs w:val="32"/>
          <w:lang w:eastAsia="zh-CN"/>
        </w:rPr>
        <w:t>填写《生产经营单位安全</w:t>
      </w:r>
      <w:r>
        <w:rPr>
          <w:rFonts w:hint="eastAsia" w:ascii="仿宋_GB2312" w:hAnsi="仿宋" w:eastAsia="仿宋_GB2312" w:cs="Times New Roman"/>
          <w:kern w:val="2"/>
          <w:sz w:val="32"/>
          <w:szCs w:val="32"/>
          <w:lang w:val="en-US" w:eastAsia="zh-CN"/>
        </w:rPr>
        <w:t>教育</w:t>
      </w:r>
      <w:r>
        <w:rPr>
          <w:rFonts w:hint="eastAsia" w:ascii="仿宋_GB2312" w:hAnsi="仿宋" w:eastAsia="仿宋_GB2312" w:cs="Times New Roman"/>
          <w:kern w:val="2"/>
          <w:sz w:val="32"/>
          <w:szCs w:val="32"/>
          <w:lang w:eastAsia="zh-CN"/>
        </w:rPr>
        <w:t>培训</w:t>
      </w:r>
      <w:r>
        <w:rPr>
          <w:rFonts w:hint="eastAsia" w:ascii="仿宋_GB2312" w:hAnsi="仿宋" w:eastAsia="仿宋_GB2312" w:cs="Times New Roman"/>
          <w:kern w:val="2"/>
          <w:sz w:val="32"/>
          <w:szCs w:val="32"/>
          <w:lang w:val="en-US" w:eastAsia="zh-CN"/>
        </w:rPr>
        <w:t>备案</w:t>
      </w:r>
      <w:r>
        <w:rPr>
          <w:rFonts w:hint="eastAsia" w:ascii="仿宋_GB2312" w:hAnsi="仿宋" w:eastAsia="仿宋_GB2312" w:cs="Times New Roman"/>
          <w:kern w:val="2"/>
          <w:sz w:val="32"/>
          <w:szCs w:val="32"/>
          <w:lang w:eastAsia="zh-CN"/>
        </w:rPr>
        <w:t>表》（附件</w:t>
      </w:r>
      <w:r>
        <w:rPr>
          <w:rFonts w:hint="eastAsia" w:ascii="仿宋_GB2312" w:hAnsi="仿宋" w:eastAsia="仿宋_GB2312" w:cs="Times New Roman"/>
          <w:kern w:val="2"/>
          <w:sz w:val="32"/>
          <w:szCs w:val="32"/>
          <w:lang w:val="en-US" w:eastAsia="zh-CN"/>
        </w:rPr>
        <w:t>1</w:t>
      </w:r>
      <w:r>
        <w:rPr>
          <w:rFonts w:hint="eastAsia" w:ascii="仿宋_GB2312" w:hAnsi="仿宋" w:eastAsia="仿宋_GB2312" w:cs="Times New Roman"/>
          <w:kern w:val="2"/>
          <w:sz w:val="32"/>
          <w:szCs w:val="32"/>
          <w:lang w:eastAsia="zh-CN"/>
        </w:rPr>
        <w:t>），并经企业主要负责人、授课教师签字后，</w:t>
      </w:r>
      <w:r>
        <w:rPr>
          <w:rFonts w:hint="eastAsia" w:ascii="仿宋_GB2312" w:hAnsi="仿宋" w:eastAsia="仿宋_GB2312" w:cs="Times New Roman"/>
          <w:kern w:val="2"/>
          <w:sz w:val="32"/>
          <w:szCs w:val="32"/>
          <w:lang w:val="en-US" w:eastAsia="zh-CN"/>
        </w:rPr>
        <w:t>报县应急局</w:t>
      </w:r>
      <w:r>
        <w:rPr>
          <w:rFonts w:hint="eastAsia" w:ascii="仿宋_GB2312" w:hAnsi="仿宋" w:eastAsia="仿宋_GB2312" w:cs="Times New Roman"/>
          <w:kern w:val="2"/>
          <w:sz w:val="32"/>
          <w:szCs w:val="32"/>
          <w:lang w:eastAsia="zh-CN"/>
        </w:rPr>
        <w:t>备案；</w:t>
      </w:r>
      <w:r>
        <w:rPr>
          <w:rFonts w:hint="eastAsia" w:ascii="仿宋_GB2312" w:hAnsi="仿宋" w:eastAsia="仿宋_GB2312" w:cs="Times New Roman"/>
          <w:kern w:val="2"/>
          <w:sz w:val="32"/>
          <w:szCs w:val="32"/>
          <w:lang w:val="en-US" w:eastAsia="zh-CN"/>
        </w:rPr>
        <w:t>企业如委托安全生产服务第三方机构（或个人）进行培训，应当填写《</w:t>
      </w:r>
      <w:r>
        <w:rPr>
          <w:rFonts w:hint="eastAsia" w:ascii="仿宋_GB2312" w:hAnsi="仿宋_GB2312" w:eastAsia="仿宋_GB2312" w:cs="仿宋_GB2312"/>
          <w:b w:val="0"/>
          <w:bCs w:val="0"/>
          <w:kern w:val="0"/>
          <w:sz w:val="32"/>
          <w:szCs w:val="32"/>
          <w:lang w:val="en-US" w:eastAsia="zh-CN" w:bidi="ar"/>
        </w:rPr>
        <w:t>安全生产服务第三方机构（或个人）备案表</w:t>
      </w:r>
      <w:r>
        <w:rPr>
          <w:rFonts w:hint="eastAsia" w:ascii="仿宋_GB2312" w:hAnsi="仿宋" w:eastAsia="仿宋_GB2312" w:cs="Times New Roman"/>
          <w:kern w:val="2"/>
          <w:sz w:val="32"/>
          <w:szCs w:val="32"/>
          <w:lang w:val="en-US" w:eastAsia="zh-CN"/>
        </w:rPr>
        <w:t>》（附件2），并报县应急局备案。企业完成培训后，整理培训档案（授课教师培训课件、员工花名册、签到册、</w:t>
      </w:r>
      <w:r>
        <w:rPr>
          <w:rFonts w:hint="eastAsia" w:ascii="仿宋_GB2312" w:hAnsi="仿宋" w:eastAsia="仿宋_GB2312" w:cs="Times New Roman"/>
          <w:kern w:val="2"/>
          <w:sz w:val="32"/>
          <w:szCs w:val="32"/>
          <w:lang w:eastAsia="zh-CN"/>
        </w:rPr>
        <w:t>培训</w:t>
      </w:r>
      <w:r>
        <w:rPr>
          <w:rFonts w:hint="eastAsia" w:ascii="仿宋_GB2312" w:hAnsi="仿宋" w:eastAsia="仿宋_GB2312" w:cs="Times New Roman"/>
          <w:kern w:val="2"/>
          <w:sz w:val="32"/>
          <w:szCs w:val="32"/>
          <w:lang w:val="en-US" w:eastAsia="zh-CN"/>
        </w:rPr>
        <w:t>记录、培训照片、考试试卷、学员考核成绩统计表）备查。企业可以聘请安全生产服务第三方机构（或个人）开展安全教育培训，也可以自行完成安全教育培训，县应急管理局将对企业的安全教育培训情况进行全程监督，执法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楷体_GB2312" w:hAnsi="楷体_GB2312" w:eastAsia="楷体_GB2312" w:cs="楷体_GB2312"/>
          <w:bCs/>
          <w:color w:val="000000"/>
          <w:kern w:val="0"/>
          <w:sz w:val="32"/>
          <w:szCs w:val="32"/>
          <w:shd w:val="clear" w:color="auto" w:fill="FFFFFF"/>
          <w:lang w:val="en-US" w:eastAsia="zh-CN"/>
        </w:rPr>
        <w:t>（五）企业委托服务的安全生产服务第三方机构必须具备相应的资质。</w:t>
      </w:r>
      <w:r>
        <w:rPr>
          <w:rFonts w:hint="eastAsia" w:ascii="仿宋_GB2312" w:hAnsi="宋体" w:eastAsia="仿宋_GB2312" w:cs="宋体"/>
          <w:color w:val="000000"/>
          <w:kern w:val="0"/>
          <w:sz w:val="32"/>
          <w:szCs w:val="32"/>
          <w:shd w:val="clear" w:color="auto" w:fill="FFFFFF"/>
          <w:lang w:val="en-US" w:eastAsia="zh-CN"/>
        </w:rPr>
        <w:t>企业委托安全生产服务第三方机构提供服务，安全生产服务第三方机构必须具有法律、法规等规定的相关资质，以保证能提供专业化的服务，并在许可的范围内开展活动。安全生产服务第三方机构开展安全生产技术服务，应与委托方签订委托协议，明确双方的权利和义务。从事安全生产技术服务的安全生产服务第三方机构必须在应急局备案，同时须作出承诺（承诺书见附件3）。</w:t>
      </w:r>
    </w:p>
    <w:p>
      <w:pPr>
        <w:keepNext w:val="0"/>
        <w:keepLines w:val="0"/>
        <w:pageBreakBefore w:val="0"/>
        <w:widowControl/>
        <w:shd w:val="clear" w:color="auto" w:fill="FFFFFF"/>
        <w:kinsoku/>
        <w:wordWrap/>
        <w:overflowPunct/>
        <w:topLinePunct w:val="0"/>
        <w:bidi w:val="0"/>
        <w:snapToGrid/>
        <w:spacing w:line="600" w:lineRule="exact"/>
        <w:ind w:firstLine="640"/>
        <w:textAlignment w:val="auto"/>
        <w:rPr>
          <w:rFonts w:hint="eastAsia" w:ascii="黑体" w:hAnsi="黑体" w:eastAsia="黑体" w:cs="黑体"/>
          <w:bCs/>
          <w:color w:val="000000"/>
          <w:kern w:val="0"/>
          <w:sz w:val="32"/>
          <w:szCs w:val="32"/>
          <w:shd w:val="clear" w:color="auto" w:fill="FFFFFF"/>
          <w:lang w:val="en-US" w:eastAsia="zh-CN"/>
        </w:rPr>
      </w:pPr>
      <w:r>
        <w:rPr>
          <w:rFonts w:hint="eastAsia" w:ascii="黑体" w:hAnsi="黑体" w:eastAsia="黑体" w:cs="黑体"/>
          <w:bCs/>
          <w:color w:val="000000"/>
          <w:kern w:val="0"/>
          <w:sz w:val="32"/>
          <w:szCs w:val="32"/>
          <w:shd w:val="clear" w:color="auto" w:fill="FFFFFF"/>
          <w:lang w:val="en-US" w:eastAsia="zh-CN"/>
        </w:rPr>
        <w:t>三、使用范围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在栾川县从事非煤矿山、尾矿库、工贸和危险化学品领域的企业开展安全生产教育培训工作。</w:t>
      </w:r>
    </w:p>
    <w:p>
      <w:pPr>
        <w:pStyle w:val="17"/>
        <w:keepNext w:val="0"/>
        <w:keepLines w:val="0"/>
        <w:pageBreakBefore w:val="0"/>
        <w:kinsoku/>
        <w:wordWrap/>
        <w:overflowPunct/>
        <w:topLinePunct w:val="0"/>
        <w:bidi w:val="0"/>
        <w:snapToGrid/>
        <w:spacing w:line="600" w:lineRule="exact"/>
        <w:ind w:firstLine="640" w:firstLineChars="200"/>
        <w:textAlignment w:val="auto"/>
        <w:rPr>
          <w:rFonts w:hint="eastAsia"/>
          <w:lang w:val="en-US" w:eastAsia="zh-CN"/>
        </w:rPr>
      </w:pPr>
      <w:r>
        <w:rPr>
          <w:rFonts w:hint="eastAsia" w:hAnsi="黑体" w:cs="黑体"/>
          <w:bCs/>
          <w:color w:val="000000"/>
          <w:kern w:val="0"/>
          <w:sz w:val="32"/>
          <w:szCs w:val="32"/>
          <w:shd w:val="clear" w:color="auto" w:fill="FFFFFF"/>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rPr>
        <w:t>（一）</w:t>
      </w:r>
      <w:r>
        <w:rPr>
          <w:rFonts w:hint="eastAsia" w:ascii="仿宋_GB2312" w:eastAsia="仿宋_GB2312"/>
          <w:color w:val="000000"/>
          <w:sz w:val="32"/>
          <w:szCs w:val="32"/>
          <w:shd w:val="clear" w:color="auto" w:fill="FFFFFF"/>
          <w:lang w:val="en-US" w:eastAsia="zh-CN"/>
        </w:rPr>
        <w:t>安全</w:t>
      </w:r>
      <w:r>
        <w:rPr>
          <w:rFonts w:hint="eastAsia" w:ascii="仿宋_GB2312" w:hAnsi="宋体" w:eastAsia="仿宋_GB2312" w:cs="宋体"/>
          <w:color w:val="000000"/>
          <w:kern w:val="0"/>
          <w:sz w:val="32"/>
          <w:szCs w:val="32"/>
          <w:shd w:val="clear" w:color="auto" w:fill="FFFFFF"/>
          <w:lang w:val="en-US" w:eastAsia="zh-CN"/>
        </w:rPr>
        <w:t>生产</w:t>
      </w:r>
      <w:r>
        <w:rPr>
          <w:rFonts w:hint="eastAsia" w:ascii="仿宋_GB2312" w:eastAsia="仿宋_GB2312"/>
          <w:color w:val="000000"/>
          <w:sz w:val="32"/>
          <w:szCs w:val="32"/>
          <w:shd w:val="clear" w:color="auto" w:fill="FFFFFF"/>
          <w:lang w:val="en-US" w:eastAsia="zh-CN"/>
        </w:rPr>
        <w:t>教育培训要深入践行习近平法治思想，按照《中华人民共和国安全生产法》、《河南省安全生产条例》“一法一条例”要求，企业要切实保障安全教育培训投入，贯彻落实安全生产主体责任。</w:t>
      </w:r>
    </w:p>
    <w:p>
      <w:pPr>
        <w:pStyle w:val="17"/>
        <w:keepNext w:val="0"/>
        <w:keepLines w:val="0"/>
        <w:pageBreakBefore w:val="0"/>
        <w:kinsoku/>
        <w:wordWrap/>
        <w:overflowPunct/>
        <w:topLinePunct w:val="0"/>
        <w:bidi w:val="0"/>
        <w:snapToGrid/>
        <w:spacing w:line="600" w:lineRule="exact"/>
        <w:ind w:firstLine="640" w:firstLineChars="200"/>
        <w:jc w:val="both"/>
        <w:textAlignment w:val="auto"/>
        <w:rPr>
          <w:rFonts w:hint="default"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二）安全生产教育培训必须按照企业年度培训计划进行，培训过程应当全程视频记录，视频资料由企业自行存档、备查。企业如委托安全生产服务第三方机构（或个人）开展培训，应当监督培训内容，及时向县应急局上报培训过程中存在的违法违规行为。</w:t>
      </w:r>
    </w:p>
    <w:p>
      <w:pPr>
        <w:pStyle w:val="17"/>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（三）企业的安全生产教育培训过程必须全员参与，包括生产经营单位对外协作单位、外包施工队伍以及劳务派遣人员，按照本单位从业标准进行安全教育培训。</w:t>
      </w:r>
    </w:p>
    <w:p>
      <w:pPr>
        <w:pStyle w:val="17"/>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四）县应急管理局建立《栾川县应急管理和安全生产专家库》（征集专家公告见附件4），全省范围内符合条件的应急管理和安全生产专家、讲师均可报名参加。应急管理和安全生产专家须取得河南省应急管理厅安全生产培训资格证书，经洛阳市安全生产资格考试中心审核，报送河南省应急管理厅安全生产资格考试中心登记备案；每年参加省厅组织的教师培训，相关专业知识不断更新，以满足安全生产教育培训要求，</w:t>
      </w:r>
      <w:r>
        <w:rPr>
          <w:rFonts w:hint="eastAsia" w:ascii="仿宋_GB2312" w:hAnsi="仿宋" w:eastAsia="仿宋_GB2312" w:cs="Times New Roman"/>
          <w:kern w:val="2"/>
          <w:sz w:val="32"/>
          <w:szCs w:val="32"/>
          <w:lang w:val="en-US" w:eastAsia="zh-CN"/>
        </w:rPr>
        <w:t>服务期为一年。</w:t>
      </w:r>
    </w:p>
    <w:p>
      <w:pPr>
        <w:pStyle w:val="17"/>
        <w:keepNext w:val="0"/>
        <w:keepLines w:val="0"/>
        <w:pageBreakBefore w:val="0"/>
        <w:kinsoku/>
        <w:wordWrap/>
        <w:overflowPunct/>
        <w:topLinePunct w:val="0"/>
        <w:bidi w:val="0"/>
        <w:snapToGrid/>
        <w:spacing w:line="600" w:lineRule="exact"/>
        <w:ind w:firstLine="640" w:firstLineChars="200"/>
        <w:textAlignment w:val="auto"/>
        <w:rPr>
          <w:rFonts w:hint="default"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（五）企业开展安全生产教育培训需提前填写</w:t>
      </w:r>
      <w:r>
        <w:rPr>
          <w:rFonts w:hint="eastAsia" w:ascii="仿宋_GB2312" w:hAnsi="仿宋" w:eastAsia="仿宋_GB2312" w:cs="Times New Roman"/>
          <w:kern w:val="2"/>
          <w:sz w:val="32"/>
          <w:szCs w:val="32"/>
          <w:lang w:eastAsia="zh-CN"/>
        </w:rPr>
        <w:t>《生产经营单位安全</w:t>
      </w:r>
      <w:r>
        <w:rPr>
          <w:rFonts w:hint="eastAsia" w:ascii="仿宋_GB2312" w:hAnsi="仿宋" w:eastAsia="仿宋_GB2312" w:cs="Times New Roman"/>
          <w:kern w:val="2"/>
          <w:sz w:val="32"/>
          <w:szCs w:val="32"/>
          <w:lang w:val="en-US" w:eastAsia="zh-CN"/>
        </w:rPr>
        <w:t>教育</w:t>
      </w:r>
      <w:r>
        <w:rPr>
          <w:rFonts w:hint="eastAsia" w:ascii="仿宋_GB2312" w:hAnsi="仿宋" w:eastAsia="仿宋_GB2312" w:cs="Times New Roman"/>
          <w:kern w:val="2"/>
          <w:sz w:val="32"/>
          <w:szCs w:val="32"/>
          <w:lang w:eastAsia="zh-CN"/>
        </w:rPr>
        <w:t>培训</w:t>
      </w:r>
      <w:r>
        <w:rPr>
          <w:rFonts w:hint="eastAsia" w:ascii="仿宋_GB2312" w:hAnsi="仿宋" w:eastAsia="仿宋_GB2312" w:cs="Times New Roman"/>
          <w:kern w:val="2"/>
          <w:sz w:val="32"/>
          <w:szCs w:val="32"/>
          <w:lang w:val="en-US" w:eastAsia="zh-CN"/>
        </w:rPr>
        <w:t>备案</w:t>
      </w:r>
      <w:r>
        <w:rPr>
          <w:rFonts w:hint="eastAsia" w:ascii="仿宋_GB2312" w:hAnsi="仿宋" w:eastAsia="仿宋_GB2312" w:cs="Times New Roman"/>
          <w:kern w:val="2"/>
          <w:sz w:val="32"/>
          <w:szCs w:val="32"/>
          <w:lang w:eastAsia="zh-CN"/>
        </w:rPr>
        <w:t>表》，</w:t>
      </w:r>
      <w:r>
        <w:rPr>
          <w:rFonts w:hint="eastAsia" w:ascii="仿宋_GB2312" w:hAnsi="仿宋" w:eastAsia="仿宋_GB2312" w:cs="Times New Roman"/>
          <w:kern w:val="2"/>
          <w:sz w:val="32"/>
          <w:szCs w:val="32"/>
          <w:lang w:val="en-US" w:eastAsia="zh-CN"/>
        </w:rPr>
        <w:t>县应急局管理局审批后，企业根据培训内容自主从专家库中挑选3-5名专家开展培训服务，专家授课内容由县应急管理局把关后方可开展培训。</w:t>
      </w:r>
    </w:p>
    <w:p>
      <w:pPr>
        <w:pStyle w:val="17"/>
        <w:keepNext w:val="0"/>
        <w:keepLines w:val="0"/>
        <w:pageBreakBefore w:val="0"/>
        <w:kinsoku/>
        <w:wordWrap/>
        <w:overflowPunct/>
        <w:topLinePunct w:val="0"/>
        <w:bidi w:val="0"/>
        <w:snapToGrid/>
        <w:spacing w:line="600" w:lineRule="exact"/>
        <w:ind w:firstLine="640" w:firstLineChars="200"/>
        <w:textAlignment w:val="auto"/>
        <w:rPr>
          <w:rFonts w:hint="default"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（六）安全生产服务第三方机构（或个人）在提供服务过程中，严格遵守法律法规，并实行“一票否决制”，一旦发现存在违法违规行为，县应急局将依法责令其退出栾川县应急管理和安全生产</w:t>
      </w:r>
      <w:r>
        <w:rPr>
          <w:rFonts w:hint="eastAsia" w:ascii="仿宋_GB2312" w:hAnsi="仿宋" w:eastAsia="仿宋_GB2312" w:cs="Times New Roman"/>
          <w:kern w:val="2"/>
          <w:sz w:val="32"/>
          <w:szCs w:val="32"/>
          <w:lang w:val="en-US" w:eastAsia="zh-CN"/>
        </w:rPr>
        <w:t>专家库。</w:t>
      </w:r>
    </w:p>
    <w:p>
      <w:pPr>
        <w:pStyle w:val="17"/>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宋体" w:eastAsia="仿宋_GB2312" w:cs="宋体"/>
          <w:color w:val="131313"/>
          <w:kern w:val="0"/>
          <w:szCs w:val="21"/>
          <w:lang w:val="en-US" w:eastAsia="zh-CN"/>
        </w:rPr>
      </w:pPr>
      <w:r>
        <w:rPr>
          <w:rFonts w:hint="eastAsia" w:ascii="仿宋_GB2312" w:eastAsia="仿宋_GB2312"/>
          <w:color w:val="000000"/>
          <w:sz w:val="32"/>
          <w:szCs w:val="32"/>
          <w:shd w:val="clear" w:color="auto" w:fill="FFFFFF"/>
          <w:lang w:val="en-US" w:eastAsia="zh-CN"/>
        </w:rPr>
        <w:t>栾川县应急管理局将依照法律、法规和本规定，加强对安全教育培训工作和安全生产服务第三方机构（或个人）的监督管理，对生产经营单位、安全生产服务第三方机构（或个人）存在培训、技术服务过程“走过场”、“弄虚作假”等严重违规行为的，依法作出处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本实施方案最终解释权归栾川县应急管理局所有。</w:t>
      </w:r>
    </w:p>
    <w:p>
      <w:pPr>
        <w:pStyle w:val="17"/>
        <w:keepNext w:val="0"/>
        <w:keepLines w:val="0"/>
        <w:pageBreakBefore w:val="0"/>
        <w:kinsoku/>
        <w:wordWrap/>
        <w:overflowPunct/>
        <w:topLinePunct w:val="0"/>
        <w:bidi w:val="0"/>
        <w:snapToGrid/>
        <w:spacing w:line="60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附件：1.生产经营单位安全生产教育培训备案表</w:t>
      </w:r>
    </w:p>
    <w:p>
      <w:pPr>
        <w:pStyle w:val="17"/>
        <w:keepNext w:val="0"/>
        <w:keepLines w:val="0"/>
        <w:pageBreakBefore w:val="0"/>
        <w:numPr>
          <w:ilvl w:val="0"/>
          <w:numId w:val="0"/>
        </w:numPr>
        <w:kinsoku/>
        <w:wordWrap/>
        <w:overflowPunct/>
        <w:topLinePunct w:val="0"/>
        <w:bidi w:val="0"/>
        <w:snapToGrid/>
        <w:spacing w:line="600" w:lineRule="exact"/>
        <w:ind w:firstLine="1600" w:firstLineChars="5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2.安全生产服务第三方机构（或个人）备案表</w:t>
      </w:r>
    </w:p>
    <w:p>
      <w:pPr>
        <w:pStyle w:val="17"/>
        <w:keepNext w:val="0"/>
        <w:keepLines w:val="0"/>
        <w:pageBreakBefore w:val="0"/>
        <w:numPr>
          <w:ilvl w:val="0"/>
          <w:numId w:val="0"/>
        </w:numPr>
        <w:kinsoku/>
        <w:wordWrap/>
        <w:overflowPunct/>
        <w:topLinePunct w:val="0"/>
        <w:bidi w:val="0"/>
        <w:snapToGrid/>
        <w:spacing w:line="600" w:lineRule="exact"/>
        <w:ind w:left="1920" w:hanging="1920" w:hangingChars="600"/>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 xml:space="preserve">          3.</w:t>
      </w:r>
      <w:r>
        <w:rPr>
          <w:rFonts w:hint="eastAsia" w:ascii="仿宋_GB2312" w:hAnsi="宋体" w:eastAsia="仿宋_GB2312" w:cs="宋体"/>
          <w:color w:val="000000"/>
          <w:kern w:val="0"/>
          <w:sz w:val="32"/>
          <w:szCs w:val="32"/>
          <w:shd w:val="clear" w:color="auto" w:fill="FFFFFF"/>
          <w:lang w:val="en-US" w:eastAsia="zh-CN"/>
        </w:rPr>
        <w:t>安全生产服务第三方机构（或个人）承诺书</w:t>
      </w:r>
    </w:p>
    <w:p>
      <w:pPr>
        <w:pStyle w:val="17"/>
        <w:keepNext w:val="0"/>
        <w:keepLines w:val="0"/>
        <w:pageBreakBefore w:val="0"/>
        <w:numPr>
          <w:ilvl w:val="0"/>
          <w:numId w:val="0"/>
        </w:numPr>
        <w:kinsoku/>
        <w:wordWrap/>
        <w:overflowPunct/>
        <w:topLinePunct w:val="0"/>
        <w:bidi w:val="0"/>
        <w:snapToGrid/>
        <w:spacing w:line="600" w:lineRule="exact"/>
        <w:ind w:left="1916" w:leftChars="760" w:hanging="320" w:hangingChars="100"/>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4.关于征集栾川县应急管理和安全生产专家库成员的公告</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val="0"/>
          <w:kern w:val="0"/>
          <w:sz w:val="32"/>
          <w:szCs w:val="32"/>
          <w:lang w:val="en-US" w:eastAsia="zh-CN" w:bidi="ar"/>
        </w:rPr>
      </w:pP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val="0"/>
          <w:kern w:val="0"/>
          <w:sz w:val="32"/>
          <w:szCs w:val="32"/>
          <w:lang w:val="en-US" w:eastAsia="zh-CN" w:bidi="ar"/>
        </w:rPr>
      </w:pP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val="0"/>
          <w:kern w:val="0"/>
          <w:sz w:val="32"/>
          <w:szCs w:val="32"/>
          <w:lang w:val="en-US" w:eastAsia="zh-CN" w:bidi="ar"/>
        </w:rPr>
      </w:pP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 xml:space="preserve">                                     2023年4月27日</w:t>
      </w:r>
    </w:p>
    <w:p>
      <w:pPr>
        <w:pStyle w:val="17"/>
        <w:widowControl w:val="0"/>
        <w:numPr>
          <w:ilvl w:val="0"/>
          <w:numId w:val="0"/>
        </w:numPr>
        <w:autoSpaceDE w:val="0"/>
        <w:autoSpaceDN w:val="0"/>
        <w:adjustRightInd w:val="0"/>
        <w:rPr>
          <w:rFonts w:hint="eastAsia" w:ascii="仿宋_GB2312" w:hAnsi="仿宋_GB2312" w:eastAsia="仿宋_GB2312" w:cs="仿宋_GB2312"/>
          <w:b w:val="0"/>
          <w:bCs w:val="0"/>
          <w:kern w:val="0"/>
          <w:sz w:val="32"/>
          <w:szCs w:val="32"/>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sectPr>
          <w:headerReference r:id="rId3" w:type="default"/>
          <w:footerReference r:id="rId4" w:type="default"/>
          <w:footerReference r:id="rId5" w:type="even"/>
          <w:pgSz w:w="11906" w:h="16838"/>
          <w:pgMar w:top="1701" w:right="1247" w:bottom="1701" w:left="1587" w:header="851" w:footer="964" w:gutter="0"/>
          <w:pgNumType w:fmt="numberInDash"/>
          <w:cols w:space="720" w:num="1"/>
          <w:docGrid w:type="lines" w:linePitch="312" w:charSpace="0"/>
        </w:sectPr>
      </w:pPr>
    </w:p>
    <w:tbl>
      <w:tblPr>
        <w:tblStyle w:val="11"/>
        <w:tblW w:w="9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1033"/>
        <w:gridCol w:w="696"/>
        <w:gridCol w:w="1573"/>
        <w:gridCol w:w="1326"/>
        <w:gridCol w:w="1096"/>
        <w:gridCol w:w="727"/>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3" w:type="dxa"/>
            <w:tcBorders>
              <w:top w:val="nil"/>
              <w:left w:val="nil"/>
              <w:bottom w:val="nil"/>
              <w:right w:val="nil"/>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黑体" w:hAnsi="黑体" w:eastAsia="黑体" w:cs="黑体"/>
                <w:i w:val="0"/>
                <w:iCs w:val="0"/>
                <w:color w:val="000000"/>
                <w:kern w:val="0"/>
                <w:sz w:val="32"/>
                <w:szCs w:val="32"/>
                <w:u w:val="none"/>
                <w:lang w:val="en-US" w:eastAsia="zh-CN" w:bidi="ar"/>
              </w:rPr>
              <w:t>附件1</w:t>
            </w:r>
          </w:p>
        </w:tc>
        <w:tc>
          <w:tcPr>
            <w:tcW w:w="1033"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696"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573"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326"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096"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727"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33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4" w:type="dxa"/>
            <w:gridSpan w:val="8"/>
            <w:vMerge w:val="restart"/>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生产经营单位安全</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生产教育</w:t>
            </w: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培训备案表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94" w:type="dxa"/>
            <w:gridSpan w:val="8"/>
            <w:vMerge w:val="continue"/>
            <w:tcBorders>
              <w:top w:val="nil"/>
              <w:left w:val="nil"/>
              <w:bottom w:val="nil"/>
              <w:right w:val="nil"/>
            </w:tcBorders>
            <w:noWrap/>
            <w:vAlign w:val="center"/>
          </w:tcPr>
          <w:p>
            <w:pPr>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94" w:type="dxa"/>
            <w:gridSpan w:val="8"/>
            <w:vMerge w:val="continue"/>
            <w:tcBorders>
              <w:top w:val="nil"/>
              <w:left w:val="nil"/>
              <w:bottom w:val="nil"/>
              <w:right w:val="nil"/>
            </w:tcBorders>
            <w:noWrap/>
            <w:vAlign w:val="center"/>
          </w:tcPr>
          <w:p>
            <w:pPr>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5" w:type="dxa"/>
            <w:gridSpan w:val="4"/>
            <w:vMerge w:val="restart"/>
            <w:tcBorders>
              <w:top w:val="nil"/>
              <w:left w:val="nil"/>
              <w:bottom w:val="nil"/>
              <w:right w:val="nil"/>
            </w:tcBorders>
            <w:noWrap/>
            <w:vAlign w:val="center"/>
          </w:tcPr>
          <w:p>
            <w:pPr>
              <w:spacing w:line="320" w:lineRule="exact"/>
              <w:jc w:val="left"/>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备案编号：</w:t>
            </w:r>
          </w:p>
        </w:tc>
        <w:tc>
          <w:tcPr>
            <w:tcW w:w="4479" w:type="dxa"/>
            <w:gridSpan w:val="4"/>
            <w:vMerge w:val="restart"/>
            <w:tcBorders>
              <w:top w:val="nil"/>
              <w:left w:val="nil"/>
              <w:bottom w:val="nil"/>
              <w:right w:val="nil"/>
            </w:tcBorders>
            <w:noWrap/>
            <w:vAlign w:val="center"/>
          </w:tcPr>
          <w:p>
            <w:pPr>
              <w:spacing w:line="320" w:lineRule="exact"/>
              <w:jc w:val="left"/>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备案时间：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5" w:type="dxa"/>
            <w:gridSpan w:val="4"/>
            <w:vMerge w:val="continue"/>
            <w:tcBorders>
              <w:top w:val="nil"/>
              <w:left w:val="nil"/>
              <w:bottom w:val="nil"/>
              <w:right w:val="nil"/>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4479" w:type="dxa"/>
            <w:gridSpan w:val="4"/>
            <w:vMerge w:val="continue"/>
            <w:tcBorders>
              <w:top w:val="nil"/>
              <w:left w:val="nil"/>
              <w:bottom w:val="nil"/>
              <w:right w:val="nil"/>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13" w:type="dxa"/>
            <w:tcBorders>
              <w:top w:val="single" w:color="000000" w:sz="4" w:space="0"/>
              <w:left w:val="single" w:color="000000" w:sz="4" w:space="0"/>
              <w:bottom w:val="single" w:color="000000" w:sz="4" w:space="0"/>
              <w:right w:val="nil"/>
            </w:tcBorders>
            <w:noWrap/>
            <w:vAlign w:val="center"/>
          </w:tcPr>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单位名称</w:t>
            </w:r>
          </w:p>
        </w:tc>
        <w:tc>
          <w:tcPr>
            <w:tcW w:w="3302"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法定</w:t>
            </w:r>
          </w:p>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代表人</w:t>
            </w:r>
          </w:p>
        </w:tc>
        <w:tc>
          <w:tcPr>
            <w:tcW w:w="3153"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13" w:type="dxa"/>
            <w:tcBorders>
              <w:top w:val="single" w:color="000000" w:sz="4" w:space="0"/>
              <w:left w:val="single" w:color="000000" w:sz="4" w:space="0"/>
              <w:bottom w:val="nil"/>
              <w:right w:val="nil"/>
            </w:tcBorders>
            <w:noWrap/>
            <w:vAlign w:val="center"/>
          </w:tcPr>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单位地址</w:t>
            </w:r>
          </w:p>
        </w:tc>
        <w:tc>
          <w:tcPr>
            <w:tcW w:w="3302" w:type="dxa"/>
            <w:gridSpan w:val="3"/>
            <w:tcBorders>
              <w:top w:val="single" w:color="000000" w:sz="4" w:space="0"/>
              <w:left w:val="single" w:color="000000" w:sz="4" w:space="0"/>
              <w:bottom w:val="nil"/>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1326" w:type="dxa"/>
            <w:tcBorders>
              <w:top w:val="single" w:color="000000" w:sz="4" w:space="0"/>
              <w:left w:val="single" w:color="000000" w:sz="4" w:space="0"/>
              <w:bottom w:val="nil"/>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法人</w:t>
            </w:r>
          </w:p>
          <w:p>
            <w:pPr>
              <w:spacing w:line="320" w:lineRule="exact"/>
              <w:jc w:val="center"/>
              <w:rPr>
                <w:rFonts w:hint="default" w:ascii="仿宋_GB2312" w:hAnsi="Times New Roman" w:eastAsia="仿宋_GB2312" w:cs="Times New Roman"/>
                <w:kern w:val="0"/>
                <w:sz w:val="24"/>
                <w:szCs w:val="24"/>
                <w:lang w:val="en-US"/>
              </w:rPr>
            </w:pPr>
            <w:r>
              <w:rPr>
                <w:rFonts w:hint="eastAsia" w:ascii="仿宋_GB2312" w:hAnsi="Times New Roman" w:eastAsia="仿宋_GB2312" w:cs="Times New Roman"/>
                <w:kern w:val="0"/>
                <w:sz w:val="24"/>
                <w:szCs w:val="24"/>
                <w:lang w:val="en-US" w:eastAsia="zh-CN"/>
              </w:rPr>
              <w:t>联系方式</w:t>
            </w:r>
          </w:p>
        </w:tc>
        <w:tc>
          <w:tcPr>
            <w:tcW w:w="3153" w:type="dxa"/>
            <w:gridSpan w:val="3"/>
            <w:tcBorders>
              <w:top w:val="single" w:color="000000" w:sz="4" w:space="0"/>
              <w:left w:val="single" w:color="000000" w:sz="4" w:space="0"/>
              <w:bottom w:val="nil"/>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13" w:type="dxa"/>
            <w:tcBorders>
              <w:top w:val="single" w:color="000000" w:sz="4" w:space="0"/>
              <w:left w:val="single" w:color="000000" w:sz="4" w:space="0"/>
              <w:bottom w:val="nil"/>
              <w:right w:val="nil"/>
            </w:tcBorders>
            <w:noWrap/>
            <w:vAlign w:val="center"/>
          </w:tcPr>
          <w:p>
            <w:pPr>
              <w:spacing w:line="320" w:lineRule="exact"/>
              <w:jc w:val="center"/>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培训人数</w:t>
            </w:r>
          </w:p>
        </w:tc>
        <w:tc>
          <w:tcPr>
            <w:tcW w:w="3302" w:type="dxa"/>
            <w:gridSpan w:val="3"/>
            <w:tcBorders>
              <w:top w:val="single" w:color="000000" w:sz="4" w:space="0"/>
              <w:left w:val="single" w:color="000000" w:sz="4" w:space="0"/>
              <w:bottom w:val="nil"/>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1326" w:type="dxa"/>
            <w:tcBorders>
              <w:top w:val="single" w:color="000000" w:sz="4" w:space="0"/>
              <w:left w:val="single" w:color="000000" w:sz="4" w:space="0"/>
              <w:bottom w:val="nil"/>
              <w:right w:val="single" w:color="000000" w:sz="4" w:space="0"/>
            </w:tcBorders>
            <w:noWrap/>
            <w:vAlign w:val="center"/>
          </w:tcPr>
          <w:p>
            <w:pPr>
              <w:spacing w:line="320" w:lineRule="exact"/>
              <w:jc w:val="center"/>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培训时间</w:t>
            </w:r>
          </w:p>
        </w:tc>
        <w:tc>
          <w:tcPr>
            <w:tcW w:w="3153" w:type="dxa"/>
            <w:gridSpan w:val="3"/>
            <w:tcBorders>
              <w:top w:val="single" w:color="000000" w:sz="4" w:space="0"/>
              <w:left w:val="single" w:color="000000" w:sz="4" w:space="0"/>
              <w:bottom w:val="nil"/>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1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培训教师</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电话</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企业</w:t>
            </w:r>
          </w:p>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负责人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电话</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8"/>
            <w:vMerge w:val="restart"/>
            <w:tcBorders>
              <w:top w:val="nil"/>
              <w:left w:val="single" w:color="000000" w:sz="4" w:space="0"/>
              <w:bottom w:val="nil"/>
              <w:right w:val="single" w:color="000000" w:sz="4" w:space="0"/>
            </w:tcBorders>
            <w:noWrap w:val="0"/>
            <w:vAlign w:val="top"/>
          </w:tcPr>
          <w:p>
            <w:pPr>
              <w:spacing w:line="320" w:lineRule="exact"/>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企业培训情况（授课人、授课内容、课时）：</w:t>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t xml:space="preserve">                                                   企业负责人：</w:t>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t xml:space="preserve">                                                       授课人：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8"/>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9194" w:type="dxa"/>
            <w:gridSpan w:val="8"/>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8"/>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8"/>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9194" w:type="dxa"/>
            <w:gridSpan w:val="8"/>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8"/>
            <w:vMerge w:val="restart"/>
            <w:tcBorders>
              <w:top w:val="single" w:color="000000" w:sz="4" w:space="0"/>
              <w:left w:val="single" w:color="000000" w:sz="4" w:space="0"/>
              <w:bottom w:val="single" w:color="000000" w:sz="4" w:space="0"/>
              <w:right w:val="single" w:color="000000" w:sz="4" w:space="0"/>
            </w:tcBorders>
            <w:noWrap/>
            <w:vAlign w:val="top"/>
          </w:tcPr>
          <w:p>
            <w:pPr>
              <w:spacing w:line="320" w:lineRule="exact"/>
              <w:jc w:val="both"/>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县应急局意见：</w:t>
            </w:r>
          </w:p>
          <w:p>
            <w:pPr>
              <w:pStyle w:val="17"/>
              <w:rPr>
                <w:rFonts w:hint="eastAsia" w:ascii="仿宋_GB2312" w:hAnsi="Times New Roman" w:eastAsia="仿宋_GB2312" w:cs="Times New Roman"/>
                <w:kern w:val="0"/>
                <w:sz w:val="24"/>
                <w:szCs w:val="24"/>
                <w:lang w:val="en-US" w:eastAsia="zh-CN"/>
              </w:rPr>
            </w:pPr>
          </w:p>
          <w:p>
            <w:pPr>
              <w:pStyle w:val="17"/>
              <w:rPr>
                <w:rFonts w:hint="eastAsia" w:ascii="仿宋_GB2312" w:hAnsi="Times New Roman" w:eastAsia="仿宋_GB2312" w:cs="Times New Roman"/>
                <w:kern w:val="0"/>
                <w:sz w:val="24"/>
                <w:szCs w:val="24"/>
                <w:lang w:val="en-US" w:eastAsia="zh-CN"/>
              </w:rPr>
            </w:pPr>
          </w:p>
          <w:p>
            <w:pPr>
              <w:pStyle w:val="17"/>
              <w:rPr>
                <w:rFonts w:hint="eastAsia" w:ascii="仿宋_GB2312" w:hAnsi="Times New Roman" w:eastAsia="仿宋_GB2312" w:cs="Times New Roman"/>
                <w:kern w:val="0"/>
                <w:sz w:val="24"/>
                <w:szCs w:val="24"/>
                <w:lang w:val="en-US" w:eastAsia="zh-CN"/>
              </w:rPr>
            </w:pPr>
          </w:p>
          <w:p>
            <w:pPr>
              <w:pStyle w:val="17"/>
              <w:rPr>
                <w:rFonts w:hint="eastAsia" w:ascii="仿宋_GB2312" w:hAnsi="Times New Roman" w:eastAsia="仿宋_GB2312" w:cs="Times New Roman"/>
                <w:kern w:val="0"/>
                <w:sz w:val="24"/>
                <w:szCs w:val="24"/>
                <w:lang w:val="en-US" w:eastAsia="zh-CN"/>
              </w:rPr>
            </w:pPr>
          </w:p>
          <w:p>
            <w:pPr>
              <w:pStyle w:val="17"/>
              <w:rPr>
                <w:rFonts w:hint="eastAsia" w:ascii="仿宋_GB2312" w:hAnsi="Times New Roman" w:eastAsia="仿宋_GB2312" w:cs="Times New Roman"/>
                <w:kern w:val="0"/>
                <w:sz w:val="24"/>
                <w:szCs w:val="24"/>
                <w:lang w:val="en-US" w:eastAsia="zh-CN"/>
              </w:rPr>
            </w:pPr>
          </w:p>
          <w:p>
            <w:pPr>
              <w:pStyle w:val="17"/>
              <w:rPr>
                <w:rFonts w:hint="default" w:ascii="仿宋_GB2312" w:hAnsi="Times New Roman"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 xml:space="preserve">                                                    负责人：</w:t>
            </w:r>
          </w:p>
          <w:p>
            <w:pPr>
              <w:pStyle w:val="17"/>
              <w:rPr>
                <w:rFonts w:hint="eastAsia" w:ascii="仿宋_GB2312" w:hAnsi="Times New Roman" w:eastAsia="仿宋_GB2312" w:cs="Times New Roman"/>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8"/>
            <w:vMerge w:val="continue"/>
            <w:tcBorders>
              <w:top w:val="single" w:color="000000" w:sz="4" w:space="0"/>
              <w:left w:val="single" w:color="000000" w:sz="4" w:space="0"/>
              <w:bottom w:val="single" w:color="000000" w:sz="4" w:space="0"/>
              <w:right w:val="single" w:color="000000" w:sz="4" w:space="0"/>
            </w:tcBorders>
            <w:noWrap/>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94" w:type="dxa"/>
            <w:gridSpan w:val="8"/>
            <w:vMerge w:val="continue"/>
            <w:tcBorders>
              <w:top w:val="single" w:color="000000" w:sz="4" w:space="0"/>
              <w:left w:val="single" w:color="000000" w:sz="4" w:space="0"/>
              <w:bottom w:val="single" w:color="000000" w:sz="4" w:space="0"/>
              <w:right w:val="single" w:color="000000" w:sz="4" w:space="0"/>
            </w:tcBorders>
            <w:noWrap/>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8"/>
            <w:tcBorders>
              <w:top w:val="nil"/>
              <w:left w:val="nil"/>
              <w:bottom w:val="nil"/>
              <w:right w:val="nil"/>
            </w:tcBorders>
            <w:noWrap/>
            <w:vAlign w:val="center"/>
          </w:tcPr>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注：备案时，此表一式两份              栾川县应急管理局、生产经营企业各一份</w:t>
            </w:r>
          </w:p>
        </w:tc>
      </w:tr>
    </w:tbl>
    <w:p>
      <w:pPr>
        <w:widowControl/>
        <w:shd w:val="clear" w:color="auto" w:fill="FFFFFF"/>
        <w:spacing w:line="600" w:lineRule="exact"/>
        <w:rPr>
          <w:rFonts w:hint="eastAsia" w:ascii="仿宋_GB2312" w:eastAsia="仿宋_GB2312"/>
          <w:sz w:val="32"/>
          <w:szCs w:val="32"/>
          <w:lang w:val="en-US" w:eastAsia="zh-CN"/>
        </w:rPr>
        <w:sectPr>
          <w:footerReference r:id="rId6" w:type="default"/>
          <w:pgSz w:w="11906" w:h="16838"/>
          <w:pgMar w:top="1701" w:right="1247" w:bottom="1701" w:left="1588" w:header="851" w:footer="992" w:gutter="0"/>
          <w:pgNumType w:fmt="numberInDash"/>
          <w:cols w:space="720" w:num="1"/>
          <w:docGrid w:type="lines" w:linePitch="312" w:charSpace="0"/>
        </w:sectPr>
      </w:pPr>
    </w:p>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tbl>
      <w:tblPr>
        <w:tblStyle w:val="11"/>
        <w:tblpPr w:leftFromText="180" w:rightFromText="180" w:vertAnchor="text" w:horzAnchor="page" w:tblpX="1562" w:tblpY="936"/>
        <w:tblOverlap w:val="never"/>
        <w:tblW w:w="9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6"/>
        <w:gridCol w:w="2839"/>
        <w:gridCol w:w="1742"/>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5" w:type="dxa"/>
            <w:gridSpan w:val="2"/>
            <w:vMerge w:val="restart"/>
            <w:tcBorders>
              <w:top w:val="nil"/>
              <w:left w:val="nil"/>
              <w:bottom w:val="nil"/>
              <w:right w:val="nil"/>
            </w:tcBorders>
            <w:noWrap/>
            <w:vAlign w:val="center"/>
          </w:tcPr>
          <w:p>
            <w:pPr>
              <w:spacing w:line="320" w:lineRule="exact"/>
              <w:jc w:val="left"/>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备案编号：</w:t>
            </w:r>
          </w:p>
        </w:tc>
        <w:tc>
          <w:tcPr>
            <w:tcW w:w="4479" w:type="dxa"/>
            <w:gridSpan w:val="2"/>
            <w:vMerge w:val="restart"/>
            <w:tcBorders>
              <w:top w:val="nil"/>
              <w:left w:val="nil"/>
              <w:bottom w:val="nil"/>
              <w:right w:val="nil"/>
            </w:tcBorders>
            <w:noWrap/>
            <w:vAlign w:val="center"/>
          </w:tcPr>
          <w:p>
            <w:pPr>
              <w:spacing w:line="320" w:lineRule="exact"/>
              <w:jc w:val="left"/>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备案时间：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5" w:type="dxa"/>
            <w:gridSpan w:val="2"/>
            <w:vMerge w:val="continue"/>
            <w:tcBorders>
              <w:top w:val="nil"/>
              <w:left w:val="nil"/>
              <w:bottom w:val="nil"/>
              <w:right w:val="nil"/>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4479" w:type="dxa"/>
            <w:gridSpan w:val="2"/>
            <w:vMerge w:val="continue"/>
            <w:tcBorders>
              <w:top w:val="nil"/>
              <w:left w:val="nil"/>
              <w:bottom w:val="nil"/>
              <w:right w:val="nil"/>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76" w:type="dxa"/>
            <w:tcBorders>
              <w:top w:val="single" w:color="000000" w:sz="4" w:space="0"/>
              <w:left w:val="single" w:color="000000" w:sz="4" w:space="0"/>
              <w:bottom w:val="single" w:color="000000" w:sz="4" w:space="0"/>
              <w:right w:val="nil"/>
            </w:tcBorders>
            <w:noWrap/>
            <w:vAlign w:val="center"/>
          </w:tcPr>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培训机构名称（个人姓名）</w:t>
            </w:r>
          </w:p>
        </w:tc>
        <w:tc>
          <w:tcPr>
            <w:tcW w:w="7318"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76" w:type="dxa"/>
            <w:tcBorders>
              <w:top w:val="single" w:color="000000" w:sz="4" w:space="0"/>
              <w:left w:val="single" w:color="000000" w:sz="4" w:space="0"/>
              <w:bottom w:val="nil"/>
              <w:right w:val="nil"/>
            </w:tcBorders>
            <w:noWrap/>
            <w:vAlign w:val="center"/>
          </w:tcPr>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单位地址</w:t>
            </w:r>
          </w:p>
        </w:tc>
        <w:tc>
          <w:tcPr>
            <w:tcW w:w="2839" w:type="dxa"/>
            <w:tcBorders>
              <w:top w:val="single" w:color="000000" w:sz="4" w:space="0"/>
              <w:left w:val="single" w:color="000000" w:sz="4" w:space="0"/>
              <w:bottom w:val="nil"/>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1742" w:type="dxa"/>
            <w:tcBorders>
              <w:top w:val="single" w:color="000000" w:sz="4" w:space="0"/>
              <w:left w:val="single" w:color="000000" w:sz="4" w:space="0"/>
              <w:bottom w:val="nil"/>
              <w:right w:val="single" w:color="000000" w:sz="4" w:space="0"/>
            </w:tcBorders>
            <w:noWrap/>
            <w:vAlign w:val="center"/>
          </w:tcPr>
          <w:p>
            <w:pPr>
              <w:spacing w:line="320" w:lineRule="exact"/>
              <w:jc w:val="center"/>
              <w:rPr>
                <w:rFonts w:hint="default" w:ascii="仿宋_GB2312" w:hAnsi="Times New Roman" w:eastAsia="仿宋_GB2312" w:cs="Times New Roman"/>
                <w:kern w:val="0"/>
                <w:sz w:val="24"/>
                <w:szCs w:val="24"/>
                <w:lang w:val="en-US"/>
              </w:rPr>
            </w:pPr>
            <w:r>
              <w:rPr>
                <w:rFonts w:hint="eastAsia" w:ascii="仿宋_GB2312" w:hAnsi="Times New Roman" w:eastAsia="仿宋_GB2312" w:cs="Times New Roman"/>
                <w:kern w:val="0"/>
                <w:sz w:val="24"/>
                <w:szCs w:val="24"/>
                <w:lang w:val="en-US" w:eastAsia="zh-CN"/>
              </w:rPr>
              <w:t>联系电话</w:t>
            </w:r>
          </w:p>
        </w:tc>
        <w:tc>
          <w:tcPr>
            <w:tcW w:w="2737" w:type="dxa"/>
            <w:tcBorders>
              <w:top w:val="single" w:color="000000" w:sz="4" w:space="0"/>
              <w:left w:val="single" w:color="000000" w:sz="4" w:space="0"/>
              <w:bottom w:val="nil"/>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76" w:type="dxa"/>
            <w:tcBorders>
              <w:top w:val="single" w:color="000000" w:sz="4" w:space="0"/>
              <w:left w:val="single" w:color="000000" w:sz="4" w:space="0"/>
              <w:bottom w:val="nil"/>
              <w:right w:val="nil"/>
            </w:tcBorders>
            <w:noWrap/>
            <w:vAlign w:val="center"/>
          </w:tcPr>
          <w:p>
            <w:pPr>
              <w:spacing w:line="320" w:lineRule="exact"/>
              <w:jc w:val="center"/>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培训企业名称</w:t>
            </w:r>
          </w:p>
        </w:tc>
        <w:tc>
          <w:tcPr>
            <w:tcW w:w="2839" w:type="dxa"/>
            <w:tcBorders>
              <w:top w:val="single" w:color="000000" w:sz="4" w:space="0"/>
              <w:left w:val="single" w:color="000000" w:sz="4" w:space="0"/>
              <w:bottom w:val="nil"/>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1742" w:type="dxa"/>
            <w:tcBorders>
              <w:top w:val="single" w:color="000000" w:sz="4" w:space="0"/>
              <w:left w:val="single" w:color="000000" w:sz="4" w:space="0"/>
              <w:bottom w:val="nil"/>
              <w:right w:val="single" w:color="000000" w:sz="4" w:space="0"/>
            </w:tcBorders>
            <w:noWrap/>
            <w:vAlign w:val="center"/>
          </w:tcPr>
          <w:p>
            <w:pPr>
              <w:spacing w:line="320" w:lineRule="exact"/>
              <w:jc w:val="center"/>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企业联系电话</w:t>
            </w:r>
          </w:p>
        </w:tc>
        <w:tc>
          <w:tcPr>
            <w:tcW w:w="2737" w:type="dxa"/>
            <w:tcBorders>
              <w:top w:val="single" w:color="000000" w:sz="4" w:space="0"/>
              <w:left w:val="single" w:color="000000" w:sz="4" w:space="0"/>
              <w:bottom w:val="nil"/>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培训讲师</w:t>
            </w:r>
          </w:p>
        </w:tc>
        <w:tc>
          <w:tcPr>
            <w:tcW w:w="2839"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讲师联系电话</w:t>
            </w:r>
          </w:p>
        </w:tc>
        <w:tc>
          <w:tcPr>
            <w:tcW w:w="273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4"/>
            <w:vMerge w:val="restart"/>
            <w:tcBorders>
              <w:top w:val="nil"/>
              <w:left w:val="single" w:color="000000" w:sz="4" w:space="0"/>
              <w:bottom w:val="nil"/>
              <w:right w:val="single" w:color="000000" w:sz="4" w:space="0"/>
            </w:tcBorders>
            <w:noWrap w:val="0"/>
            <w:vAlign w:val="top"/>
          </w:tcPr>
          <w:p>
            <w:pPr>
              <w:spacing w:line="320" w:lineRule="exact"/>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培训计划（授课内容、课时）：</w:t>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br w:type="textWrapping"/>
            </w:r>
            <w:r>
              <w:rPr>
                <w:rFonts w:hint="eastAsia" w:ascii="仿宋_GB2312" w:hAnsi="Times New Roman" w:eastAsia="仿宋_GB2312" w:cs="Times New Roman"/>
                <w:kern w:val="0"/>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4"/>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9194" w:type="dxa"/>
            <w:gridSpan w:val="4"/>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4"/>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4"/>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9194" w:type="dxa"/>
            <w:gridSpan w:val="4"/>
            <w:vMerge w:val="continue"/>
            <w:tcBorders>
              <w:top w:val="nil"/>
              <w:left w:val="single" w:color="000000" w:sz="4" w:space="0"/>
              <w:bottom w:val="nil"/>
              <w:right w:val="single" w:color="000000" w:sz="4" w:space="0"/>
            </w:tcBorders>
            <w:noWrap w:val="0"/>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4"/>
            <w:vMerge w:val="restart"/>
            <w:tcBorders>
              <w:top w:val="single" w:color="000000" w:sz="4" w:space="0"/>
              <w:left w:val="single" w:color="000000" w:sz="4" w:space="0"/>
              <w:bottom w:val="single" w:color="000000" w:sz="4" w:space="0"/>
              <w:right w:val="single" w:color="000000" w:sz="4" w:space="0"/>
            </w:tcBorders>
            <w:noWrap/>
            <w:vAlign w:val="top"/>
          </w:tcPr>
          <w:p>
            <w:pPr>
              <w:spacing w:line="320" w:lineRule="exact"/>
              <w:jc w:val="both"/>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县应急局意见：</w:t>
            </w:r>
          </w:p>
          <w:p>
            <w:pPr>
              <w:pStyle w:val="17"/>
              <w:rPr>
                <w:rFonts w:hint="eastAsia" w:ascii="仿宋_GB2312" w:hAnsi="Times New Roman" w:eastAsia="仿宋_GB2312" w:cs="Times New Roman"/>
                <w:kern w:val="0"/>
                <w:sz w:val="24"/>
                <w:szCs w:val="24"/>
                <w:lang w:val="en-US" w:eastAsia="zh-CN"/>
              </w:rPr>
            </w:pPr>
          </w:p>
          <w:p>
            <w:pPr>
              <w:pStyle w:val="17"/>
              <w:rPr>
                <w:rFonts w:hint="eastAsia" w:ascii="仿宋_GB2312" w:hAnsi="Times New Roman" w:eastAsia="仿宋_GB2312" w:cs="Times New Roman"/>
                <w:kern w:val="0"/>
                <w:sz w:val="24"/>
                <w:szCs w:val="24"/>
                <w:lang w:val="en-US" w:eastAsia="zh-CN"/>
              </w:rPr>
            </w:pPr>
          </w:p>
          <w:p>
            <w:pPr>
              <w:pStyle w:val="17"/>
              <w:rPr>
                <w:rFonts w:hint="eastAsia" w:ascii="仿宋_GB2312" w:hAnsi="Times New Roman" w:eastAsia="仿宋_GB2312" w:cs="Times New Roman"/>
                <w:kern w:val="0"/>
                <w:sz w:val="24"/>
                <w:szCs w:val="24"/>
                <w:lang w:val="en-US" w:eastAsia="zh-CN"/>
              </w:rPr>
            </w:pPr>
          </w:p>
          <w:p>
            <w:pPr>
              <w:pStyle w:val="17"/>
              <w:rPr>
                <w:rFonts w:hint="eastAsia" w:ascii="仿宋_GB2312" w:hAnsi="Times New Roman" w:eastAsia="仿宋_GB2312" w:cs="Times New Roman"/>
                <w:kern w:val="0"/>
                <w:sz w:val="24"/>
                <w:szCs w:val="24"/>
                <w:lang w:val="en-US" w:eastAsia="zh-CN"/>
              </w:rPr>
            </w:pPr>
          </w:p>
          <w:p>
            <w:pPr>
              <w:pStyle w:val="17"/>
              <w:rPr>
                <w:rFonts w:hint="eastAsia" w:ascii="仿宋_GB2312" w:hAnsi="Times New Roman" w:eastAsia="仿宋_GB2312" w:cs="Times New Roman"/>
                <w:kern w:val="0"/>
                <w:sz w:val="24"/>
                <w:szCs w:val="24"/>
                <w:lang w:val="en-US" w:eastAsia="zh-CN"/>
              </w:rPr>
            </w:pPr>
          </w:p>
          <w:p>
            <w:pPr>
              <w:pStyle w:val="17"/>
              <w:rPr>
                <w:rFonts w:hint="default" w:ascii="仿宋_GB2312" w:hAnsi="Times New Roman"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 xml:space="preserve">                                                    负责人：</w:t>
            </w:r>
          </w:p>
          <w:p>
            <w:pPr>
              <w:pStyle w:val="17"/>
              <w:rPr>
                <w:rFonts w:hint="eastAsia" w:ascii="仿宋_GB2312" w:hAnsi="Times New Roman" w:eastAsia="仿宋_GB2312" w:cs="Times New Roman"/>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94" w:type="dxa"/>
            <w:gridSpan w:val="4"/>
            <w:vMerge w:val="continue"/>
            <w:tcBorders>
              <w:top w:val="single" w:color="000000" w:sz="4" w:space="0"/>
              <w:left w:val="single" w:color="000000" w:sz="4" w:space="0"/>
              <w:bottom w:val="single" w:color="000000" w:sz="4" w:space="0"/>
              <w:right w:val="single" w:color="000000" w:sz="4" w:space="0"/>
            </w:tcBorders>
            <w:noWrap/>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94" w:type="dxa"/>
            <w:gridSpan w:val="4"/>
            <w:vMerge w:val="continue"/>
            <w:tcBorders>
              <w:top w:val="single" w:color="000000" w:sz="4" w:space="0"/>
              <w:left w:val="single" w:color="000000" w:sz="4" w:space="0"/>
              <w:bottom w:val="single" w:color="000000" w:sz="4" w:space="0"/>
              <w:right w:val="single" w:color="000000" w:sz="4" w:space="0"/>
            </w:tcBorders>
            <w:noWrap/>
            <w:vAlign w:val="top"/>
          </w:tcPr>
          <w:p>
            <w:pPr>
              <w:spacing w:line="320" w:lineRule="exact"/>
              <w:jc w:val="center"/>
              <w:rPr>
                <w:rFonts w:hint="eastAsia" w:ascii="仿宋_GB2312"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194" w:type="dxa"/>
            <w:gridSpan w:val="4"/>
            <w:tcBorders>
              <w:top w:val="nil"/>
              <w:left w:val="nil"/>
              <w:bottom w:val="nil"/>
              <w:right w:val="nil"/>
            </w:tcBorders>
            <w:noWrap/>
            <w:vAlign w:val="center"/>
          </w:tcPr>
          <w:p>
            <w:pPr>
              <w:spacing w:line="3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注：备案时，此表一式两份         栾川县应急管理局、培训机构（或个人）各一份</w:t>
            </w:r>
          </w:p>
        </w:tc>
      </w:tr>
    </w:tbl>
    <w:p>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kern w:val="0"/>
          <w:sz w:val="40"/>
          <w:szCs w:val="40"/>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安全生产服务第三方机构（或个人）备案表</w:t>
      </w:r>
    </w:p>
    <w:p>
      <w:pPr>
        <w:keepNext w:val="0"/>
        <w:keepLines w:val="0"/>
        <w:widowControl/>
        <w:suppressLineNumbers w:val="0"/>
        <w:tabs>
          <w:tab w:val="left" w:pos="309"/>
          <w:tab w:val="center" w:pos="4212"/>
        </w:tabs>
        <w:jc w:val="left"/>
        <w:textAlignment w:val="center"/>
        <w:rPr>
          <w:rFonts w:hint="eastAsia" w:ascii="方正小标宋_GBK" w:hAnsi="方正小标宋_GBK" w:eastAsia="方正小标宋_GBK" w:cs="方正小标宋_GBK"/>
          <w:b/>
          <w:bCs/>
          <w:i w:val="0"/>
          <w:iCs w:val="0"/>
          <w:color w:val="000000"/>
          <w:kern w:val="0"/>
          <w:sz w:val="40"/>
          <w:szCs w:val="40"/>
          <w:u w:val="none"/>
          <w:lang w:val="en-US" w:eastAsia="zh-CN" w:bidi="ar"/>
        </w:rPr>
      </w:pPr>
      <w:r>
        <w:rPr>
          <w:rFonts w:hint="eastAsia" w:ascii="黑体" w:hAnsi="黑体" w:eastAsia="黑体" w:cs="黑体"/>
          <w:i w:val="0"/>
          <w:iCs w:val="0"/>
          <w:color w:val="000000"/>
          <w:kern w:val="0"/>
          <w:sz w:val="32"/>
          <w:szCs w:val="32"/>
          <w:u w:val="none"/>
          <w:lang w:val="en-US" w:eastAsia="zh-CN" w:bidi="ar"/>
        </w:rPr>
        <w:t>附件3</w:t>
      </w:r>
      <w:r>
        <w:rPr>
          <w:rFonts w:hint="eastAsia" w:ascii="方正小标宋_GBK" w:hAnsi="方正小标宋_GBK" w:eastAsia="方正小标宋_GBK" w:cs="方正小标宋_GBK"/>
          <w:b/>
          <w:bCs/>
          <w:i w:val="0"/>
          <w:iCs w:val="0"/>
          <w:color w:val="000000"/>
          <w:kern w:val="0"/>
          <w:sz w:val="40"/>
          <w:szCs w:val="40"/>
          <w:u w:val="none"/>
          <w:lang w:val="en-US" w:eastAsia="zh-CN" w:bidi="ar"/>
        </w:rPr>
        <w:tab/>
      </w:r>
    </w:p>
    <w:p>
      <w:pPr>
        <w:keepNext w:val="0"/>
        <w:keepLines w:val="0"/>
        <w:pageBreakBefore w:val="0"/>
        <w:widowControl/>
        <w:suppressLineNumbers w:val="0"/>
        <w:tabs>
          <w:tab w:val="left" w:pos="309"/>
          <w:tab w:val="center" w:pos="4212"/>
        </w:tabs>
        <w:kinsoku/>
        <w:wordWrap/>
        <w:overflowPunct/>
        <w:topLinePunct w:val="0"/>
        <w:bidi w:val="0"/>
        <w:snapToGrid/>
        <w:spacing w:line="600" w:lineRule="exact"/>
        <w:jc w:val="left"/>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p>
    <w:p>
      <w:pPr>
        <w:keepNext w:val="0"/>
        <w:keepLines w:val="0"/>
        <w:pageBreakBefore w:val="0"/>
        <w:widowControl/>
        <w:suppressLineNumbers w:val="0"/>
        <w:tabs>
          <w:tab w:val="left" w:pos="309"/>
          <w:tab w:val="center" w:pos="4212"/>
        </w:tabs>
        <w:kinsoku/>
        <w:wordWrap/>
        <w:overflowPunct/>
        <w:topLinePunct w:val="0"/>
        <w:bidi w:val="0"/>
        <w:snapToGrid/>
        <w:spacing w:line="60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安全生产服务第三方机构（或个人）承诺书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000000"/>
          <w:kern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为顺利</w:t>
      </w:r>
      <w:r>
        <w:rPr>
          <w:rFonts w:hint="default" w:ascii="仿宋_GB2312" w:hAnsi="宋体" w:eastAsia="仿宋_GB2312" w:cs="宋体"/>
          <w:color w:val="000000"/>
          <w:kern w:val="0"/>
          <w:sz w:val="32"/>
          <w:szCs w:val="32"/>
          <w:shd w:val="clear" w:color="auto" w:fill="FFFFFF"/>
          <w:lang w:val="en-US" w:eastAsia="zh-CN"/>
        </w:rPr>
        <w:t>完成企业委托</w:t>
      </w:r>
      <w:r>
        <w:rPr>
          <w:rFonts w:hint="eastAsia" w:ascii="仿宋_GB2312" w:hAnsi="宋体" w:eastAsia="仿宋_GB2312" w:cs="宋体"/>
          <w:color w:val="000000"/>
          <w:kern w:val="0"/>
          <w:sz w:val="32"/>
          <w:szCs w:val="32"/>
          <w:shd w:val="clear" w:color="auto" w:fill="FFFFFF"/>
          <w:lang w:val="en-US" w:eastAsia="zh-CN"/>
        </w:rPr>
        <w:t>，保证服务质量，本机构（或个人）作出如下承诺：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1、必须遵守法律、行政法规的有关规定和执业准则，按照生产经营单位的委托，提供有关的安全评价、检测、检验、认证、咨询、培训、管理等服务；</w:t>
      </w:r>
    </w:p>
    <w:p>
      <w:pPr>
        <w:pStyle w:val="17"/>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2、禁止在承接检测、评价、培训考核、标准化咨询等专业服务业务时，做出保证通过或取得证书等违背原则的承诺；</w:t>
      </w:r>
    </w:p>
    <w:p>
      <w:pPr>
        <w:pStyle w:val="17"/>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3、禁止从委托单位接受、向委托单位索取与技术服务合同无关的好处；</w:t>
      </w:r>
    </w:p>
    <w:p>
      <w:pPr>
        <w:pStyle w:val="17"/>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4、禁止对管理部门要求填报的情况敷衍了事，甚至弄虚作假；</w:t>
      </w:r>
    </w:p>
    <w:p>
      <w:pPr>
        <w:pStyle w:val="17"/>
        <w:keepNext w:val="0"/>
        <w:keepLines w:val="0"/>
        <w:pageBreakBefore w:val="0"/>
        <w:kinsoku/>
        <w:wordWrap/>
        <w:overflowPunct/>
        <w:topLinePunct w:val="0"/>
        <w:bidi w:val="0"/>
        <w:snapToGrid/>
        <w:spacing w:line="600" w:lineRule="exact"/>
        <w:ind w:left="638" w:leftChars="304" w:firstLine="0" w:firstLineChars="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5、禁止以任何欺骗手段获得客户信任，招揽业务；</w:t>
      </w:r>
    </w:p>
    <w:p>
      <w:pPr>
        <w:pStyle w:val="17"/>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6、禁止借用或出借相关资质；</w:t>
      </w:r>
    </w:p>
    <w:p>
      <w:pPr>
        <w:pStyle w:val="17"/>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7、禁止恶意造谣，宣传宗教，诋毁政府、其他机构及从业人员；</w:t>
      </w:r>
    </w:p>
    <w:p>
      <w:pPr>
        <w:pStyle w:val="17"/>
        <w:keepNext w:val="0"/>
        <w:keepLines w:val="0"/>
        <w:pageBreakBefore w:val="0"/>
        <w:kinsoku/>
        <w:wordWrap/>
        <w:overflowPunct/>
        <w:topLinePunct w:val="0"/>
        <w:bidi w:val="0"/>
        <w:snapToGrid/>
        <w:spacing w:line="600" w:lineRule="exact"/>
        <w:ind w:left="638" w:leftChars="304" w:firstLine="0" w:firstLineChars="0"/>
        <w:textAlignment w:val="auto"/>
        <w:rPr>
          <w:rFonts w:hint="eastAsia"/>
          <w:lang w:val="en-US" w:eastAsia="zh-CN"/>
        </w:rPr>
      </w:pPr>
      <w:r>
        <w:rPr>
          <w:rFonts w:hint="eastAsia" w:ascii="仿宋_GB2312" w:eastAsia="仿宋_GB2312"/>
          <w:color w:val="000000"/>
          <w:sz w:val="32"/>
          <w:szCs w:val="32"/>
          <w:shd w:val="clear" w:color="auto" w:fill="FFFFFF"/>
          <w:lang w:val="en-US" w:eastAsia="zh-CN"/>
        </w:rPr>
        <w:t>8、禁止做出其他违反国家法律法规的行为。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76"/>
          <w:tab w:val="center" w:pos="4212"/>
        </w:tabs>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特此承诺。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76"/>
          <w:tab w:val="center" w:pos="4212"/>
        </w:tabs>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Times New Roman" w:eastAsia="仿宋_GB2312" w:cs="Times New Roman"/>
          <w:kern w:val="2"/>
          <w:sz w:val="32"/>
          <w:szCs w:val="32"/>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center" w:pos="4212"/>
        </w:tabs>
        <w:kinsoku/>
        <w:wordWrap/>
        <w:overflowPunct/>
        <w:topLinePunct w:val="0"/>
        <w:autoSpaceDE/>
        <w:autoSpaceDN/>
        <w:bidi w:val="0"/>
        <w:adjustRightInd/>
        <w:snapToGrid/>
        <w:spacing w:before="0" w:beforeAutospacing="0" w:after="0" w:afterAutospacing="0" w:line="600" w:lineRule="exact"/>
        <w:ind w:left="0" w:right="0" w:firstLine="547" w:firstLineChars="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承诺机构（个人）：             承诺时间：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76"/>
          <w:tab w:val="center" w:pos="4212"/>
        </w:tabs>
        <w:kinsoku/>
        <w:wordWrap/>
        <w:overflowPunct/>
        <w:topLinePunct w:val="0"/>
        <w:autoSpaceDE/>
        <w:autoSpaceDN/>
        <w:bidi w:val="0"/>
        <w:adjustRightInd/>
        <w:snapToGrid/>
        <w:spacing w:before="0" w:beforeAutospacing="0" w:after="0" w:afterAutospacing="0" w:line="576" w:lineRule="atLeast"/>
        <w:ind w:left="0" w:right="0" w:firstLine="0"/>
        <w:jc w:val="left"/>
        <w:textAlignment w:val="auto"/>
        <w:rPr>
          <w:rFonts w:hint="eastAsia" w:ascii="方正小标宋_GBK" w:hAnsi="方正小标宋_GBK" w:eastAsia="方正小标宋_GBK" w:cs="方正小标宋_GBK"/>
          <w:b/>
          <w:bCs/>
          <w:i w:val="0"/>
          <w:iCs w:val="0"/>
          <w:caps w:val="0"/>
          <w:color w:val="3D3D3D"/>
          <w:spacing w:val="0"/>
          <w:sz w:val="44"/>
          <w:szCs w:val="44"/>
          <w:lang w:eastAsia="zh-CN"/>
        </w:rPr>
      </w:pPr>
      <w:r>
        <w:rPr>
          <w:rFonts w:hint="eastAsia" w:ascii="黑体" w:hAnsi="黑体" w:eastAsia="黑体" w:cs="黑体"/>
          <w:i w:val="0"/>
          <w:iCs w:val="0"/>
          <w:color w:val="000000"/>
          <w:kern w:val="0"/>
          <w:sz w:val="32"/>
          <w:szCs w:val="32"/>
          <w:u w:val="none"/>
          <w:lang w:val="en-US" w:eastAsia="zh-CN" w:bidi="ar"/>
        </w:rPr>
        <w:t>附件4</w:t>
      </w:r>
      <w:r>
        <w:rPr>
          <w:rFonts w:hint="eastAsia" w:ascii="方正小标宋_GBK" w:hAnsi="方正小标宋_GBK" w:eastAsia="方正小标宋_GBK" w:cs="方正小标宋_GBK"/>
          <w:b/>
          <w:bCs/>
          <w:i w:val="0"/>
          <w:iCs w:val="0"/>
          <w:caps w:val="0"/>
          <w:color w:val="3D3D3D"/>
          <w:spacing w:val="0"/>
          <w:sz w:val="44"/>
          <w:szCs w:val="44"/>
          <w:lang w:eastAsia="zh-CN"/>
        </w:rPr>
        <w:tab/>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bCs/>
          <w:i w:val="0"/>
          <w:iCs w:val="0"/>
          <w:caps w:val="0"/>
          <w:color w:val="3D3D3D"/>
          <w:spacing w:val="0"/>
          <w:sz w:val="44"/>
          <w:szCs w:val="44"/>
          <w:lang w:eastAsia="zh-CN"/>
        </w:rPr>
      </w:pPr>
      <w:r>
        <w:rPr>
          <w:rFonts w:hint="eastAsia" w:ascii="方正小标宋_GBK" w:hAnsi="方正小标宋_GBK" w:eastAsia="方正小标宋_GBK" w:cs="方正小标宋_GBK"/>
          <w:b/>
          <w:bCs/>
          <w:i w:val="0"/>
          <w:iCs w:val="0"/>
          <w:caps w:val="0"/>
          <w:color w:val="3D3D3D"/>
          <w:spacing w:val="0"/>
          <w:sz w:val="44"/>
          <w:szCs w:val="44"/>
          <w:lang w:eastAsia="zh-CN"/>
        </w:rPr>
        <w:tab/>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关于征集栾川县应急管理和安全生产</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专家库成员的公告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 w:hAnsi="仿宋" w:eastAsia="仿宋" w:cs="仿宋"/>
          <w:i w:val="0"/>
          <w:iCs w:val="0"/>
          <w:caps w:val="0"/>
          <w:color w:val="333333"/>
          <w:spacing w:val="0"/>
          <w:sz w:val="32"/>
          <w:szCs w:val="32"/>
          <w:shd w:val="clear" w:color="auto" w:fill="FFFFFF"/>
        </w:rPr>
      </w:pP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为进一步提升栾川县应急管理工作水平，充分发挥专家在日常应急管理、安全生产监管、灾害防治、突发事故防范和处置中的技术支撑作用，根据栾川县应急管理工作需要，决定开展县应急管理和安全生产专家库专家的征集工作，现将有关事项公告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黑体" w:hAnsi="黑体" w:eastAsia="黑体" w:cs="黑体"/>
          <w:b w:val="0"/>
          <w:bCs w:val="0"/>
          <w:i w:val="0"/>
          <w:iCs w:val="0"/>
          <w:caps w:val="0"/>
          <w:color w:val="333333"/>
          <w:spacing w:val="0"/>
          <w:sz w:val="32"/>
          <w:szCs w:val="32"/>
        </w:rPr>
      </w:pPr>
      <w:r>
        <w:rPr>
          <w:rStyle w:val="13"/>
          <w:rFonts w:hint="eastAsia" w:ascii="黑体" w:hAnsi="黑体" w:eastAsia="黑体" w:cs="黑体"/>
          <w:b w:val="0"/>
          <w:bCs w:val="0"/>
          <w:i w:val="0"/>
          <w:iCs w:val="0"/>
          <w:caps w:val="0"/>
          <w:color w:val="333333"/>
          <w:spacing w:val="0"/>
          <w:sz w:val="32"/>
          <w:szCs w:val="32"/>
          <w:shd w:val="clear" w:color="auto" w:fill="FFFFFF"/>
        </w:rPr>
        <w:t>一、专业领域及征集范围</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拟应聘专家的专业（行业领域）为安全生产类、自然灾害类、应急救援类、救灾救助类、综合类等五个领域方面专家，具体行业范围及专业领域参照《栾川县应急管理专家行业领域及专业范围分类表》。后期可根据实际工作需要，适时进行调整。</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洛阳市范围内各行政机关、企事业单位、高等院校、科研院所、技术服务机构等具有上述专业技术特长，具备规定条件的人员均可参加推荐申报。已取得国家应急管理部、省应急管理厅应急管理专家聘用资格的，由本人申请，经县应急管理局备案，可不需审核直接纳入县应急管理专家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Style w:val="13"/>
          <w:rFonts w:hint="eastAsia" w:ascii="黑体" w:hAnsi="黑体" w:eastAsia="黑体" w:cs="黑体"/>
          <w:b w:val="0"/>
          <w:bCs w:val="0"/>
          <w:i w:val="0"/>
          <w:iCs w:val="0"/>
          <w:caps w:val="0"/>
          <w:color w:val="333333"/>
          <w:spacing w:val="0"/>
          <w:sz w:val="32"/>
          <w:szCs w:val="32"/>
          <w:shd w:val="clear" w:color="auto" w:fill="FFFFFF"/>
        </w:rPr>
      </w:pPr>
      <w:r>
        <w:rPr>
          <w:rStyle w:val="13"/>
          <w:rFonts w:hint="eastAsia" w:ascii="黑体" w:hAnsi="黑体" w:eastAsia="黑体" w:cs="黑体"/>
          <w:b w:val="0"/>
          <w:bCs w:val="0"/>
          <w:i w:val="0"/>
          <w:iCs w:val="0"/>
          <w:caps w:val="0"/>
          <w:color w:val="333333"/>
          <w:spacing w:val="0"/>
          <w:sz w:val="32"/>
          <w:szCs w:val="32"/>
          <w:shd w:val="clear" w:color="auto" w:fill="FFFFFF"/>
        </w:rPr>
        <w:t>二、专家应具备的条件</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（一）政治立场坚定，坚定做到“两个维护”，遵纪守法，不得恶意造谣，宣传宗教，诋毁党和政府，无党纪政纪处分和违法犯罪记录；</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（二）职业素质过硬，具有良好的职业操守和敬业精神；</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（三）熟悉防灾减灾救灾、安全生产、应急管理和相关方针政策、法律法规和技术标准，具有较高的政策、理论水平和丰富的实践经验，能积极配合县应急局各项填报和现场工作；</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四）须取得河南省应急管理厅安全生产培训资格证书，经洛阳市安全生产资格考试中心审核，报送河南省应急管理厅安全生产资格考试中心登记备案；每年参加省厅组织的教师培训，相关专业知识不断更新，能满足安全生产教育培训要求；</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（五）一般应具有5年以上从事防灾减灾救灾、安全生产、应急管理等相关行业领域工作经历，有较强的现场发现、分析和解决问题的能力；</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（六）身体健康，年龄一般不超过65周岁（正高以上职称可放宽到70周岁）；</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（七）未被相关部门列为失信联合惩戒对象;</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（八）现工作岗位能有一定时间参与专家工作；</w:t>
      </w:r>
    </w:p>
    <w:p>
      <w:pPr>
        <w:pStyle w:val="17"/>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（九）一般情况下，各行业领域行政管理部门在职人员不纳入专家库（确有需要纳入的，需专题研究确定）。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Style w:val="13"/>
          <w:rFonts w:hint="eastAsia" w:ascii="黑体" w:hAnsi="黑体" w:eastAsia="黑体" w:cs="黑体"/>
          <w:b w:val="0"/>
          <w:bCs w:val="0"/>
          <w:i w:val="0"/>
          <w:iCs w:val="0"/>
          <w:caps w:val="0"/>
          <w:color w:val="333333"/>
          <w:spacing w:val="0"/>
          <w:sz w:val="32"/>
          <w:szCs w:val="32"/>
          <w:shd w:val="clear" w:color="auto" w:fill="FFFFFF"/>
        </w:rPr>
      </w:pPr>
      <w:r>
        <w:rPr>
          <w:rStyle w:val="13"/>
          <w:rFonts w:hint="eastAsia" w:ascii="黑体" w:hAnsi="黑体" w:eastAsia="黑体" w:cs="黑体"/>
          <w:b w:val="0"/>
          <w:bCs w:val="0"/>
          <w:i w:val="0"/>
          <w:iCs w:val="0"/>
          <w:caps w:val="0"/>
          <w:color w:val="333333"/>
          <w:spacing w:val="0"/>
          <w:sz w:val="32"/>
          <w:szCs w:val="32"/>
          <w:shd w:val="clear" w:color="auto" w:fill="FFFFFF"/>
        </w:rPr>
        <w:t>三、专家申报推荐及聘任程序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仿宋" w:hAnsi="仿宋" w:eastAsia="仿宋" w:cs="仿宋"/>
          <w:i w:val="0"/>
          <w:iCs w:val="0"/>
          <w:caps w:val="0"/>
          <w:color w:val="333333"/>
          <w:spacing w:val="0"/>
          <w:sz w:val="32"/>
          <w:szCs w:val="32"/>
        </w:rPr>
      </w:pPr>
      <w:r>
        <w:rPr>
          <w:rStyle w:val="13"/>
          <w:rFonts w:hint="eastAsia" w:ascii="楷体_GB2312" w:hAnsi="楷体_GB2312" w:eastAsia="楷体_GB2312" w:cs="楷体_GB2312"/>
          <w:b w:val="0"/>
          <w:bCs w:val="0"/>
          <w:i w:val="0"/>
          <w:iCs w:val="0"/>
          <w:caps w:val="0"/>
          <w:color w:val="333333"/>
          <w:spacing w:val="0"/>
          <w:sz w:val="32"/>
          <w:szCs w:val="32"/>
          <w:shd w:val="clear" w:color="auto" w:fill="FFFFFF"/>
        </w:rPr>
        <w:t>（一）申请。</w:t>
      </w:r>
      <w:r>
        <w:rPr>
          <w:rFonts w:hint="eastAsia" w:ascii="仿宋_GB2312" w:hAnsi="Times New Roman" w:eastAsia="仿宋_GB2312" w:cs="黑体"/>
          <w:color w:val="000000"/>
          <w:kern w:val="0"/>
          <w:sz w:val="32"/>
          <w:szCs w:val="32"/>
          <w:shd w:val="clear" w:color="auto" w:fill="FFFFFF"/>
          <w:lang w:val="en-US" w:eastAsia="zh-CN" w:bidi="ar-SA"/>
        </w:rPr>
        <w:t>按照本人自愿原则，由专家个人填写《栾川县应急管理和安全生产专家库专家申请表》，并提供身份证、学历学位和专业技术职称等相关证明材料复印（扫描）件（在职人员须经所在单位同意）。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仿宋" w:hAnsi="仿宋" w:eastAsia="仿宋" w:cs="仿宋"/>
          <w:i w:val="0"/>
          <w:iCs w:val="0"/>
          <w:caps w:val="0"/>
          <w:color w:val="333333"/>
          <w:spacing w:val="0"/>
          <w:sz w:val="32"/>
          <w:szCs w:val="32"/>
        </w:rPr>
      </w:pPr>
      <w:r>
        <w:rPr>
          <w:rStyle w:val="13"/>
          <w:rFonts w:hint="eastAsia" w:ascii="楷体_GB2312" w:hAnsi="楷体_GB2312" w:eastAsia="楷体_GB2312" w:cs="楷体_GB2312"/>
          <w:b w:val="0"/>
          <w:bCs w:val="0"/>
          <w:i w:val="0"/>
          <w:iCs w:val="0"/>
          <w:caps w:val="0"/>
          <w:color w:val="333333"/>
          <w:spacing w:val="0"/>
          <w:sz w:val="32"/>
          <w:szCs w:val="32"/>
          <w:shd w:val="clear" w:color="auto" w:fill="FFFFFF"/>
        </w:rPr>
        <w:t>（二）推荐。</w:t>
      </w:r>
      <w:r>
        <w:rPr>
          <w:rFonts w:hint="eastAsia" w:ascii="仿宋_GB2312" w:hAnsi="Times New Roman" w:eastAsia="仿宋_GB2312" w:cs="黑体"/>
          <w:color w:val="000000"/>
          <w:kern w:val="0"/>
          <w:sz w:val="32"/>
          <w:szCs w:val="32"/>
          <w:shd w:val="clear" w:color="auto" w:fill="FFFFFF"/>
          <w:lang w:val="en-US" w:eastAsia="zh-CN" w:bidi="ar-SA"/>
        </w:rPr>
        <w:t>在职人员由所在单位推荐并填写推荐意见。退休人员可由原工作单位推荐并填写推荐意见。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 w:hAnsi="仿宋" w:eastAsia="仿宋" w:cs="仿宋"/>
          <w:i w:val="0"/>
          <w:iCs w:val="0"/>
          <w:caps w:val="0"/>
          <w:color w:val="333333"/>
          <w:spacing w:val="0"/>
          <w:sz w:val="32"/>
          <w:szCs w:val="32"/>
        </w:rPr>
      </w:pPr>
      <w:r>
        <w:rPr>
          <w:rStyle w:val="13"/>
          <w:rFonts w:hint="eastAsia" w:ascii="楷体_GB2312" w:hAnsi="楷体_GB2312" w:eastAsia="楷体_GB2312" w:cs="楷体_GB2312"/>
          <w:b w:val="0"/>
          <w:bCs w:val="0"/>
          <w:i w:val="0"/>
          <w:iCs w:val="0"/>
          <w:caps w:val="0"/>
          <w:color w:val="333333"/>
          <w:spacing w:val="0"/>
          <w:sz w:val="32"/>
          <w:szCs w:val="32"/>
          <w:shd w:val="clear" w:color="auto" w:fill="FFFFFF"/>
        </w:rPr>
        <w:t>（三）审查。</w:t>
      </w:r>
      <w:r>
        <w:rPr>
          <w:rFonts w:hint="eastAsia" w:ascii="仿宋_GB2312" w:hAnsi="Times New Roman" w:eastAsia="仿宋_GB2312" w:cs="黑体"/>
          <w:color w:val="000000"/>
          <w:kern w:val="0"/>
          <w:sz w:val="32"/>
          <w:szCs w:val="32"/>
          <w:shd w:val="clear" w:color="auto" w:fill="FFFFFF"/>
          <w:lang w:val="en-US" w:eastAsia="zh-CN" w:bidi="ar-SA"/>
        </w:rPr>
        <w:t>县应急管理局综合报名专家的资格条件、专业背景、履职能力，确定拟聘专家名单，并组织有关科室（单位）审核，按程序履行审批手续。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 w:hAnsi="仿宋" w:eastAsia="仿宋" w:cs="仿宋"/>
          <w:i w:val="0"/>
          <w:iCs w:val="0"/>
          <w:caps w:val="0"/>
          <w:color w:val="333333"/>
          <w:spacing w:val="0"/>
          <w:sz w:val="32"/>
          <w:szCs w:val="32"/>
        </w:rPr>
      </w:pPr>
      <w:r>
        <w:rPr>
          <w:rStyle w:val="13"/>
          <w:rFonts w:hint="eastAsia" w:ascii="楷体_GB2312" w:hAnsi="楷体_GB2312" w:eastAsia="楷体_GB2312" w:cs="楷体_GB2312"/>
          <w:b w:val="0"/>
          <w:bCs w:val="0"/>
          <w:i w:val="0"/>
          <w:iCs w:val="0"/>
          <w:caps w:val="0"/>
          <w:color w:val="333333"/>
          <w:spacing w:val="0"/>
          <w:sz w:val="32"/>
          <w:szCs w:val="32"/>
          <w:shd w:val="clear" w:color="auto" w:fill="FFFFFF"/>
        </w:rPr>
        <w:t>（四）公示。</w:t>
      </w:r>
      <w:r>
        <w:rPr>
          <w:rFonts w:hint="eastAsia" w:ascii="仿宋_GB2312" w:hAnsi="Times New Roman" w:eastAsia="仿宋_GB2312" w:cs="黑体"/>
          <w:color w:val="000000"/>
          <w:kern w:val="0"/>
          <w:sz w:val="32"/>
          <w:szCs w:val="32"/>
          <w:shd w:val="clear" w:color="auto" w:fill="FFFFFF"/>
          <w:lang w:val="en-US" w:eastAsia="zh-CN" w:bidi="ar-SA"/>
        </w:rPr>
        <w:t>在县应急管理局门户网站、微信公众号等公示拟聘专家名单及个人相关信息资料，接受社会监督，时间为7个工作日。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_GB2312" w:hAnsi="Times New Roman" w:eastAsia="仿宋_GB2312" w:cs="黑体"/>
          <w:color w:val="000000"/>
          <w:kern w:val="0"/>
          <w:sz w:val="32"/>
          <w:szCs w:val="32"/>
          <w:shd w:val="clear" w:color="auto" w:fill="FFFFFF"/>
          <w:lang w:val="en-US" w:eastAsia="zh-CN" w:bidi="ar-SA"/>
        </w:rPr>
      </w:pPr>
      <w:r>
        <w:rPr>
          <w:rStyle w:val="13"/>
          <w:rFonts w:hint="eastAsia" w:ascii="楷体_GB2312" w:hAnsi="楷体_GB2312" w:eastAsia="楷体_GB2312" w:cs="楷体_GB2312"/>
          <w:b w:val="0"/>
          <w:bCs w:val="0"/>
          <w:i w:val="0"/>
          <w:iCs w:val="0"/>
          <w:caps w:val="0"/>
          <w:color w:val="333333"/>
          <w:spacing w:val="0"/>
          <w:sz w:val="32"/>
          <w:szCs w:val="32"/>
          <w:shd w:val="clear" w:color="auto" w:fill="FFFFFF"/>
        </w:rPr>
        <w:t>（五）公告和聘任。</w:t>
      </w:r>
      <w:r>
        <w:rPr>
          <w:rFonts w:hint="eastAsia" w:ascii="仿宋_GB2312" w:hAnsi="Times New Roman" w:eastAsia="仿宋_GB2312" w:cs="黑体"/>
          <w:color w:val="000000"/>
          <w:kern w:val="0"/>
          <w:sz w:val="32"/>
          <w:szCs w:val="32"/>
          <w:shd w:val="clear" w:color="auto" w:fill="FFFFFF"/>
          <w:lang w:val="en-US" w:eastAsia="zh-CN" w:bidi="ar-SA"/>
        </w:rPr>
        <w:t>公示无异议的专家名单在县应急管理局门户网站公告。专家库实行动态管理，每次聘期为一年。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_GB2312" w:hAnsi="Times New Roman" w:eastAsia="仿宋_GB2312" w:cs="黑体"/>
          <w:color w:val="000000"/>
          <w:kern w:val="0"/>
          <w:sz w:val="32"/>
          <w:szCs w:val="32"/>
          <w:shd w:val="clear" w:color="auto" w:fill="FFFFFF"/>
          <w:lang w:val="en-US" w:eastAsia="zh-CN" w:bidi="ar-SA"/>
        </w:rPr>
        <w:t>申请推荐材料请于2023年5月19日前报县应急管理局政策法规股，电子邮箱：</w:t>
      </w:r>
      <w:r>
        <w:rPr>
          <w:rFonts w:hint="eastAsia" w:ascii="仿宋_GB2312" w:hAnsi="Times New Roman" w:eastAsia="仿宋_GB2312" w:cs="黑体"/>
          <w:color w:val="000000"/>
          <w:kern w:val="0"/>
          <w:sz w:val="32"/>
          <w:szCs w:val="32"/>
          <w:shd w:val="clear" w:color="auto" w:fill="FFFFFF"/>
          <w:lang w:val="en-US" w:eastAsia="zh-CN" w:bidi="ar-SA"/>
        </w:rPr>
        <w:fldChar w:fldCharType="begin"/>
      </w:r>
      <w:r>
        <w:rPr>
          <w:rFonts w:hint="eastAsia" w:ascii="仿宋_GB2312" w:hAnsi="Times New Roman" w:eastAsia="仿宋_GB2312" w:cs="黑体"/>
          <w:color w:val="000000"/>
          <w:kern w:val="0"/>
          <w:sz w:val="32"/>
          <w:szCs w:val="32"/>
          <w:shd w:val="clear" w:color="auto" w:fill="FFFFFF"/>
          <w:lang w:val="en-US" w:eastAsia="zh-CN" w:bidi="ar-SA"/>
        </w:rPr>
        <w:instrText xml:space="preserve"> HYPERLINK "mailto:lcxzfg@163.com。" </w:instrText>
      </w:r>
      <w:r>
        <w:rPr>
          <w:rFonts w:hint="eastAsia" w:ascii="仿宋_GB2312" w:hAnsi="Times New Roman" w:eastAsia="仿宋_GB2312" w:cs="黑体"/>
          <w:color w:val="000000"/>
          <w:kern w:val="0"/>
          <w:sz w:val="32"/>
          <w:szCs w:val="32"/>
          <w:shd w:val="clear" w:color="auto" w:fill="FFFFFF"/>
          <w:lang w:val="en-US" w:eastAsia="zh-CN" w:bidi="ar-SA"/>
        </w:rPr>
        <w:fldChar w:fldCharType="separate"/>
      </w:r>
      <w:r>
        <w:rPr>
          <w:rFonts w:hint="eastAsia" w:ascii="仿宋_GB2312" w:hAnsi="Times New Roman" w:eastAsia="仿宋_GB2312" w:cs="黑体"/>
          <w:color w:val="000000"/>
          <w:kern w:val="0"/>
          <w:sz w:val="32"/>
          <w:szCs w:val="32"/>
          <w:shd w:val="clear" w:color="auto" w:fill="FFFFFF"/>
          <w:lang w:val="en-US" w:eastAsia="zh-CN" w:bidi="ar-SA"/>
        </w:rPr>
        <w:t>lcxzfg@163.com。</w:t>
      </w:r>
      <w:r>
        <w:rPr>
          <w:rFonts w:hint="eastAsia" w:ascii="仿宋_GB2312" w:hAnsi="Times New Roman" w:eastAsia="仿宋_GB2312" w:cs="黑体"/>
          <w:color w:val="000000"/>
          <w:kern w:val="0"/>
          <w:sz w:val="32"/>
          <w:szCs w:val="32"/>
          <w:shd w:val="clear" w:color="auto" w:fill="FFFFFF"/>
          <w:lang w:val="en-US" w:eastAsia="zh-CN" w:bidi="ar-SA"/>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仿宋" w:hAnsi="仿宋" w:eastAsia="仿宋" w:cs="仿宋"/>
          <w:i w:val="0"/>
          <w:iCs w:val="0"/>
          <w:caps w:val="0"/>
          <w:color w:val="333333"/>
          <w:spacing w:val="0"/>
          <w:sz w:val="32"/>
          <w:szCs w:val="32"/>
          <w:shd w:val="clear" w:color="auto"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_GB2312" w:hAnsi="Times New Roman" w:eastAsia="仿宋_GB2312" w:cs="黑体"/>
          <w:color w:val="000000"/>
          <w:kern w:val="0"/>
          <w:sz w:val="32"/>
          <w:szCs w:val="32"/>
          <w:shd w:val="clear" w:color="auto" w:fill="FFFFFF"/>
          <w:lang w:val="en-US" w:eastAsia="zh-CN" w:bidi="ar-SA"/>
        </w:rPr>
      </w:pPr>
      <w:r>
        <w:rPr>
          <w:rFonts w:hint="eastAsia" w:ascii="仿宋_GB2312" w:hAnsi="Times New Roman" w:eastAsia="仿宋_GB2312" w:cs="黑体"/>
          <w:color w:val="000000"/>
          <w:kern w:val="0"/>
          <w:sz w:val="32"/>
          <w:szCs w:val="32"/>
          <w:shd w:val="clear" w:color="auto" w:fill="FFFFFF"/>
          <w:lang w:val="en-US" w:eastAsia="zh-CN" w:bidi="ar-SA"/>
        </w:rPr>
        <w:t>联系人：薛升升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_GB2312" w:hAnsi="Times New Roman" w:eastAsia="仿宋_GB2312" w:cs="黑体"/>
          <w:color w:val="000000"/>
          <w:kern w:val="0"/>
          <w:sz w:val="32"/>
          <w:szCs w:val="32"/>
          <w:shd w:val="clear" w:color="auto" w:fill="FFFFFF"/>
          <w:lang w:val="en-US" w:eastAsia="zh-CN" w:bidi="ar-SA"/>
        </w:rPr>
      </w:pPr>
      <w:r>
        <w:rPr>
          <w:rFonts w:hint="eastAsia" w:ascii="仿宋_GB2312" w:hAnsi="Times New Roman" w:eastAsia="仿宋_GB2312" w:cs="黑体"/>
          <w:color w:val="000000"/>
          <w:kern w:val="0"/>
          <w:sz w:val="32"/>
          <w:szCs w:val="32"/>
          <w:shd w:val="clear" w:color="auto" w:fill="FFFFFF"/>
          <w:lang w:val="en-US" w:eastAsia="zh-CN" w:bidi="ar-SA"/>
        </w:rPr>
        <w:t>电  话：0379-66832008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30"/>
        <w:jc w:val="both"/>
        <w:textAlignment w:val="auto"/>
        <w:rPr>
          <w:rFonts w:hint="eastAsia" w:ascii="仿宋_GB2312" w:hAnsi="Times New Roman" w:eastAsia="仿宋_GB2312" w:cs="黑体"/>
          <w:color w:val="000000"/>
          <w:kern w:val="0"/>
          <w:sz w:val="32"/>
          <w:szCs w:val="32"/>
          <w:shd w:val="clear" w:color="auto" w:fill="FFFFFF"/>
          <w:lang w:val="en-US" w:eastAsia="zh-CN" w:bidi="ar-SA"/>
        </w:rPr>
      </w:pPr>
      <w:r>
        <w:rPr>
          <w:rFonts w:hint="eastAsia" w:ascii="仿宋_GB2312" w:hAnsi="Times New Roman" w:eastAsia="仿宋_GB2312" w:cs="黑体"/>
          <w:color w:val="000000"/>
          <w:kern w:val="0"/>
          <w:sz w:val="32"/>
          <w:szCs w:val="32"/>
          <w:shd w:val="clear" w:color="auto" w:fill="FFFFFF"/>
          <w:lang w:val="en-US" w:eastAsia="zh-CN" w:bidi="ar-SA"/>
        </w:rPr>
        <w:t>地  址：栾川县人民中路44号县应急管理局214室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5120" w:firstLineChars="160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p>
    <w:p/>
    <w:p/>
    <w:p/>
    <w:p/>
    <w:p/>
    <w:p/>
    <w:p>
      <w:pPr>
        <w:sectPr>
          <w:pgSz w:w="11906" w:h="16838"/>
          <w:pgMar w:top="1701" w:right="1247" w:bottom="1701" w:left="1587" w:header="851" w:footer="992" w:gutter="0"/>
          <w:pgNumType w:fmt="numberInDash"/>
          <w:cols w:space="720" w:num="1"/>
          <w:docGrid w:type="lines" w:linePitch="312" w:charSpace="0"/>
        </w:sectPr>
      </w:pPr>
    </w:p>
    <w:p>
      <w:pPr>
        <w:spacing w:line="600" w:lineRule="exact"/>
        <w:jc w:val="center"/>
        <w:rPr>
          <w:rFonts w:hint="eastAsia" w:eastAsia="方正小标宋简体"/>
          <w:bCs/>
          <w:color w:val="000000"/>
          <w:kern w:val="0"/>
          <w:sz w:val="44"/>
          <w:szCs w:val="44"/>
        </w:rPr>
      </w:pPr>
      <w:r>
        <w:rPr>
          <w:rFonts w:hint="eastAsia" w:eastAsia="方正小标宋简体"/>
          <w:bCs/>
          <w:color w:val="000000"/>
          <w:kern w:val="0"/>
          <w:sz w:val="44"/>
          <w:szCs w:val="44"/>
          <w:lang w:val="en-US" w:eastAsia="zh-CN"/>
        </w:rPr>
        <w:t>栾川县</w:t>
      </w:r>
      <w:r>
        <w:rPr>
          <w:rFonts w:eastAsia="方正小标宋简体"/>
          <w:bCs/>
          <w:color w:val="000000"/>
          <w:kern w:val="0"/>
          <w:sz w:val="44"/>
          <w:szCs w:val="44"/>
        </w:rPr>
        <w:t>应急管理专家行业领域</w:t>
      </w:r>
      <w:r>
        <w:rPr>
          <w:rFonts w:hint="eastAsia" w:eastAsia="方正小标宋简体"/>
          <w:bCs/>
          <w:color w:val="000000"/>
          <w:kern w:val="0"/>
          <w:sz w:val="44"/>
          <w:szCs w:val="44"/>
        </w:rPr>
        <w:t>及专业范围</w:t>
      </w:r>
    </w:p>
    <w:p>
      <w:pPr>
        <w:spacing w:line="600" w:lineRule="exact"/>
        <w:jc w:val="center"/>
        <w:rPr>
          <w:rFonts w:eastAsia="方正小标宋简体"/>
          <w:bCs/>
          <w:color w:val="000000"/>
          <w:kern w:val="0"/>
          <w:sz w:val="44"/>
          <w:szCs w:val="44"/>
        </w:rPr>
      </w:pPr>
      <w:r>
        <w:rPr>
          <w:rFonts w:eastAsia="方正小标宋简体"/>
          <w:bCs/>
          <w:color w:val="000000"/>
          <w:kern w:val="0"/>
          <w:sz w:val="44"/>
          <w:szCs w:val="44"/>
        </w:rPr>
        <w:t>分类表</w:t>
      </w:r>
    </w:p>
    <w:tbl>
      <w:tblPr>
        <w:tblStyle w:val="11"/>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783"/>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31" w:type="pct"/>
            <w:noWrap w:val="0"/>
            <w:vAlign w:val="center"/>
          </w:tcPr>
          <w:p>
            <w:pPr>
              <w:widowControl/>
              <w:ind w:right="105" w:rightChars="50"/>
              <w:jc w:val="center"/>
              <w:textAlignment w:val="bottom"/>
              <w:rPr>
                <w:rFonts w:ascii="Times New Roman" w:hAnsi="Times New Roman" w:eastAsia="仿宋_GB2312"/>
                <w:b/>
                <w:color w:val="000000"/>
                <w:sz w:val="24"/>
              </w:rPr>
            </w:pPr>
            <w:r>
              <w:rPr>
                <w:rFonts w:hint="eastAsia" w:ascii="Times New Roman" w:hAnsi="Times New Roman" w:eastAsia="仿宋_GB2312"/>
                <w:b/>
                <w:color w:val="000000"/>
                <w:kern w:val="0"/>
                <w:sz w:val="24"/>
              </w:rPr>
              <w:t>组别</w:t>
            </w:r>
          </w:p>
        </w:tc>
        <w:tc>
          <w:tcPr>
            <w:tcW w:w="997" w:type="pct"/>
            <w:noWrap w:val="0"/>
            <w:vAlign w:val="center"/>
          </w:tcPr>
          <w:p>
            <w:pPr>
              <w:widowControl/>
              <w:ind w:right="105" w:rightChars="50"/>
              <w:jc w:val="center"/>
              <w:textAlignment w:val="bottom"/>
              <w:rPr>
                <w:rFonts w:ascii="Times New Roman" w:hAnsi="Times New Roman" w:eastAsia="仿宋_GB2312"/>
                <w:b/>
                <w:color w:val="000000"/>
                <w:sz w:val="24"/>
              </w:rPr>
            </w:pPr>
            <w:r>
              <w:rPr>
                <w:rFonts w:hint="eastAsia" w:ascii="Times New Roman" w:hAnsi="Times New Roman" w:eastAsia="仿宋_GB2312"/>
                <w:b/>
                <w:color w:val="000000"/>
                <w:kern w:val="0"/>
                <w:sz w:val="24"/>
              </w:rPr>
              <w:t>行业类别</w:t>
            </w:r>
          </w:p>
        </w:tc>
        <w:tc>
          <w:tcPr>
            <w:tcW w:w="3071" w:type="pct"/>
            <w:noWrap w:val="0"/>
            <w:vAlign w:val="center"/>
          </w:tcPr>
          <w:p>
            <w:pPr>
              <w:widowControl/>
              <w:ind w:right="105" w:rightChars="50"/>
              <w:jc w:val="center"/>
              <w:textAlignment w:val="bottom"/>
              <w:rPr>
                <w:rFonts w:ascii="Times New Roman" w:hAnsi="Times New Roman" w:eastAsia="仿宋_GB2312"/>
                <w:b/>
                <w:color w:val="000000"/>
                <w:kern w:val="0"/>
                <w:sz w:val="24"/>
              </w:rPr>
            </w:pPr>
            <w:r>
              <w:rPr>
                <w:rFonts w:ascii="Times New Roman" w:hAnsi="Times New Roman" w:eastAsia="仿宋_GB2312"/>
                <w:b/>
                <w:color w:val="000000"/>
                <w:kern w:val="0"/>
                <w:sz w:val="24"/>
              </w:rPr>
              <w:t>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restart"/>
            <w:noWrap w:val="0"/>
            <w:vAlign w:val="center"/>
          </w:tcPr>
          <w:p>
            <w:pPr>
              <w:widowControl/>
              <w:adjustRightInd w:val="0"/>
              <w:snapToGrid w:val="0"/>
              <w:ind w:right="105" w:rightChars="50"/>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安全生产类</w:t>
            </w:r>
          </w:p>
        </w:tc>
        <w:tc>
          <w:tcPr>
            <w:tcW w:w="997" w:type="pct"/>
            <w:noWrap w:val="0"/>
            <w:vAlign w:val="center"/>
          </w:tcPr>
          <w:p>
            <w:pPr>
              <w:widowControl/>
              <w:adjustRightInd w:val="0"/>
              <w:snapToGrid w:val="0"/>
              <w:ind w:right="105" w:rightChars="50"/>
              <w:jc w:val="center"/>
              <w:rPr>
                <w:rFonts w:ascii="Times New Roman" w:hAnsi="Times New Roman" w:eastAsia="仿宋_GB2312"/>
                <w:b/>
                <w:bCs/>
                <w:color w:val="000000"/>
                <w:kern w:val="0"/>
                <w:sz w:val="24"/>
              </w:rPr>
            </w:pPr>
            <w:r>
              <w:rPr>
                <w:rFonts w:hint="eastAsia" w:ascii="Times New Roman" w:hAnsi="Times New Roman" w:eastAsia="仿宋_GB2312"/>
                <w:color w:val="000000"/>
                <w:kern w:val="0"/>
                <w:sz w:val="24"/>
              </w:rPr>
              <w:t>矿山</w:t>
            </w:r>
          </w:p>
        </w:tc>
        <w:tc>
          <w:tcPr>
            <w:tcW w:w="3071" w:type="pct"/>
            <w:noWrap w:val="0"/>
            <w:vAlign w:val="center"/>
          </w:tcPr>
          <w:p>
            <w:pPr>
              <w:widowControl/>
              <w:adjustRightInd w:val="0"/>
              <w:snapToGrid w:val="0"/>
              <w:ind w:right="105" w:rightChars="50"/>
              <w:rPr>
                <w:rFonts w:ascii="Times New Roman" w:hAnsi="Times New Roman" w:eastAsia="仿宋_GB2312"/>
                <w:b/>
                <w:bCs/>
                <w:color w:val="000000"/>
                <w:kern w:val="0"/>
                <w:sz w:val="24"/>
              </w:rPr>
            </w:pPr>
            <w:r>
              <w:rPr>
                <w:rFonts w:ascii="Times New Roman" w:hAnsi="Times New Roman" w:eastAsia="仿宋_GB2312"/>
                <w:color w:val="000000"/>
                <w:kern w:val="0"/>
                <w:sz w:val="24"/>
              </w:rPr>
              <w:t>采矿、</w:t>
            </w:r>
            <w:r>
              <w:rPr>
                <w:rFonts w:hint="eastAsia" w:ascii="Times New Roman" w:hAnsi="Times New Roman" w:eastAsia="仿宋_GB2312"/>
                <w:color w:val="000000"/>
                <w:kern w:val="0"/>
                <w:sz w:val="24"/>
              </w:rPr>
              <w:t>地质、</w:t>
            </w:r>
            <w:r>
              <w:rPr>
                <w:rFonts w:ascii="Times New Roman" w:hAnsi="Times New Roman" w:eastAsia="仿宋_GB2312"/>
                <w:color w:val="000000"/>
                <w:kern w:val="0"/>
                <w:sz w:val="24"/>
              </w:rPr>
              <w:t>通风、机电、排水</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尾矿库等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b/>
                <w:bCs/>
                <w:color w:val="000000"/>
                <w:kern w:val="0"/>
                <w:sz w:val="24"/>
              </w:rPr>
            </w:pPr>
            <w:r>
              <w:rPr>
                <w:rFonts w:ascii="Times New Roman" w:hAnsi="Times New Roman" w:eastAsia="仿宋_GB2312"/>
                <w:color w:val="000000"/>
                <w:kern w:val="0"/>
                <w:sz w:val="24"/>
              </w:rPr>
              <w:t>化工</w:t>
            </w:r>
          </w:p>
        </w:tc>
        <w:tc>
          <w:tcPr>
            <w:tcW w:w="3071" w:type="pct"/>
            <w:noWrap w:val="0"/>
            <w:vAlign w:val="center"/>
          </w:tcPr>
          <w:p>
            <w:pPr>
              <w:widowControl/>
              <w:adjustRightInd w:val="0"/>
              <w:snapToGrid w:val="0"/>
              <w:ind w:right="105" w:rightChars="50"/>
              <w:rPr>
                <w:rFonts w:ascii="Times New Roman" w:hAnsi="Times New Roman" w:eastAsia="仿宋_GB2312"/>
                <w:b/>
                <w:bCs/>
                <w:color w:val="000000"/>
                <w:kern w:val="0"/>
                <w:sz w:val="24"/>
              </w:rPr>
            </w:pPr>
            <w:r>
              <w:rPr>
                <w:rFonts w:ascii="Times New Roman" w:hAnsi="Times New Roman" w:eastAsia="仿宋_GB2312"/>
                <w:color w:val="000000"/>
                <w:kern w:val="0"/>
                <w:sz w:val="24"/>
              </w:rPr>
              <w:t>有机化学、无机化学、化学工程</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石油化工、医药化工</w:t>
            </w:r>
            <w:r>
              <w:rPr>
                <w:rFonts w:hint="eastAsia" w:ascii="Times New Roman" w:hAnsi="Times New Roman" w:eastAsia="仿宋_GB2312"/>
                <w:color w:val="000000"/>
                <w:kern w:val="0"/>
                <w:sz w:val="24"/>
              </w:rPr>
              <w:t>、自动化控制、炼油</w:t>
            </w:r>
            <w:r>
              <w:rPr>
                <w:rFonts w:ascii="Times New Roman" w:hAnsi="Times New Roman" w:eastAsia="仿宋_GB2312"/>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烟花爆竹</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烟花爆竹等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jc w:val="center"/>
              <w:rPr>
                <w:rFonts w:ascii="Times New Roman" w:hAnsi="Times New Roman" w:eastAsia="仿宋_GB2312"/>
                <w:color w:val="000000"/>
                <w:kern w:val="0"/>
                <w:sz w:val="24"/>
              </w:rPr>
            </w:pPr>
            <w:r>
              <w:rPr>
                <w:rFonts w:ascii="Times New Roman" w:hAnsi="Times New Roman" w:eastAsia="仿宋_GB2312"/>
                <w:color w:val="000000"/>
                <w:kern w:val="0"/>
                <w:sz w:val="24"/>
              </w:rPr>
              <w:t>消防</w:t>
            </w:r>
          </w:p>
        </w:tc>
        <w:tc>
          <w:tcPr>
            <w:tcW w:w="3071" w:type="pct"/>
            <w:noWrap w:val="0"/>
            <w:vAlign w:val="center"/>
          </w:tcPr>
          <w:p>
            <w:pPr>
              <w:widowControl/>
              <w:adjustRightInd w:val="0"/>
              <w:snapToGrid w:val="0"/>
              <w:jc w:val="left"/>
              <w:rPr>
                <w:rFonts w:ascii="Times New Roman" w:hAnsi="Times New Roman" w:eastAsia="仿宋_GB2312"/>
                <w:color w:val="000000"/>
                <w:kern w:val="0"/>
                <w:sz w:val="24"/>
              </w:rPr>
            </w:pPr>
            <w:r>
              <w:rPr>
                <w:rFonts w:ascii="Times New Roman" w:hAnsi="Times New Roman" w:eastAsia="仿宋_GB2312"/>
                <w:color w:val="000000"/>
                <w:kern w:val="0"/>
                <w:sz w:val="24"/>
              </w:rPr>
              <w:t>消防</w:t>
            </w:r>
            <w:r>
              <w:rPr>
                <w:rFonts w:hint="eastAsia" w:ascii="Times New Roman" w:hAnsi="Times New Roman" w:eastAsia="仿宋_GB2312"/>
                <w:color w:val="000000"/>
                <w:kern w:val="0"/>
                <w:sz w:val="24"/>
              </w:rPr>
              <w:t>灭火、火灾调查</w:t>
            </w:r>
            <w:r>
              <w:rPr>
                <w:rFonts w:ascii="Times New Roman" w:hAnsi="Times New Roman" w:eastAsia="仿宋_GB2312"/>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工贸行业</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建材、机械、轻工、烟草、纺织、商贸等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建筑施工</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建筑施工安全等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交通运输</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交通运输</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交通工程等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hint="default" w:ascii="Times New Roman" w:hAnsi="Times New Roman" w:eastAsia="仿宋_GB2312"/>
                <w:color w:val="000000"/>
                <w:kern w:val="0"/>
                <w:sz w:val="24"/>
                <w:lang w:val="en-US" w:eastAsia="zh-CN"/>
              </w:rPr>
            </w:pPr>
            <w:r>
              <w:rPr>
                <w:rFonts w:hint="eastAsia" w:ascii="Times New Roman" w:hAnsi="Times New Roman" w:eastAsia="仿宋_GB2312"/>
                <w:color w:val="000000"/>
                <w:kern w:val="0"/>
                <w:sz w:val="24"/>
                <w:lang w:val="en-US" w:eastAsia="zh-CN"/>
              </w:rPr>
              <w:t>景区企业</w:t>
            </w:r>
          </w:p>
        </w:tc>
        <w:tc>
          <w:tcPr>
            <w:tcW w:w="3071" w:type="pct"/>
            <w:noWrap w:val="0"/>
            <w:vAlign w:val="center"/>
          </w:tcPr>
          <w:p>
            <w:pPr>
              <w:widowControl/>
              <w:tabs>
                <w:tab w:val="left" w:pos="689"/>
              </w:tabs>
              <w:adjustRightInd w:val="0"/>
              <w:snapToGrid w:val="0"/>
              <w:ind w:right="105" w:rightChars="50"/>
              <w:rPr>
                <w:rFonts w:hint="default" w:ascii="Times New Roman" w:hAnsi="Times New Roman" w:eastAsia="仿宋_GB2312"/>
                <w:color w:val="000000"/>
                <w:kern w:val="0"/>
                <w:sz w:val="24"/>
                <w:lang w:val="en-US" w:eastAsia="zh-CN"/>
              </w:rPr>
            </w:pPr>
            <w:r>
              <w:rPr>
                <w:rFonts w:hint="eastAsia" w:ascii="Times New Roman" w:hAnsi="Times New Roman" w:eastAsia="仿宋_GB2312"/>
                <w:color w:val="000000"/>
                <w:kern w:val="0"/>
                <w:sz w:val="24"/>
                <w:lang w:val="en-US" w:eastAsia="zh-CN"/>
              </w:rPr>
              <w:t>旅游安全管理等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其他</w:t>
            </w:r>
            <w:r>
              <w:rPr>
                <w:rFonts w:ascii="Times New Roman" w:hAnsi="Times New Roman" w:eastAsia="仿宋_GB2312"/>
                <w:color w:val="000000"/>
                <w:kern w:val="0"/>
                <w:sz w:val="24"/>
              </w:rPr>
              <w:t>行业</w:t>
            </w:r>
          </w:p>
        </w:tc>
        <w:tc>
          <w:tcPr>
            <w:tcW w:w="3071" w:type="pct"/>
            <w:noWrap w:val="0"/>
            <w:vAlign w:val="center"/>
          </w:tcPr>
          <w:p>
            <w:pPr>
              <w:widowControl/>
              <w:adjustRightInd w:val="0"/>
              <w:snapToGrid w:val="0"/>
              <w:ind w:right="105" w:rightChars="50"/>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电力、</w:t>
            </w:r>
            <w:r>
              <w:rPr>
                <w:rFonts w:ascii="Times New Roman" w:hAnsi="Times New Roman" w:eastAsia="仿宋_GB2312"/>
                <w:color w:val="000000"/>
                <w:kern w:val="0"/>
                <w:sz w:val="24"/>
              </w:rPr>
              <w:t>燃气及</w:t>
            </w:r>
            <w:r>
              <w:rPr>
                <w:rFonts w:hint="eastAsia" w:ascii="Times New Roman" w:hAnsi="Times New Roman" w:eastAsia="仿宋_GB2312"/>
                <w:color w:val="000000"/>
                <w:kern w:val="0"/>
                <w:sz w:val="24"/>
              </w:rPr>
              <w:t>水</w:t>
            </w:r>
            <w:r>
              <w:rPr>
                <w:rFonts w:ascii="Times New Roman" w:hAnsi="Times New Roman" w:eastAsia="仿宋_GB2312"/>
                <w:color w:val="000000"/>
                <w:kern w:val="0"/>
                <w:sz w:val="24"/>
              </w:rPr>
              <w:t>的生产及供应</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核及放射性物品制造</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农</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林</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牧</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渔业</w:t>
            </w:r>
            <w:r>
              <w:rPr>
                <w:rFonts w:hint="eastAsia" w:ascii="Times New Roman" w:hAnsi="Times New Roman" w:eastAsia="仿宋_GB2312"/>
                <w:color w:val="000000"/>
                <w:kern w:val="0"/>
                <w:sz w:val="24"/>
              </w:rPr>
              <w:t>、特种设备、热能、水处理、防火防爆、安全管理</w:t>
            </w:r>
            <w:r>
              <w:rPr>
                <w:rFonts w:ascii="Times New Roman" w:hAnsi="Times New Roman" w:eastAsia="仿宋_GB2312"/>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restart"/>
            <w:noWrap w:val="0"/>
            <w:vAlign w:val="center"/>
          </w:tcPr>
          <w:p>
            <w:pPr>
              <w:widowControl/>
              <w:adjustRightInd w:val="0"/>
              <w:snapToGrid w:val="0"/>
              <w:jc w:val="center"/>
              <w:rPr>
                <w:rFonts w:ascii="Times New Roman" w:hAnsi="Times New Roman" w:eastAsia="仿宋_GB2312"/>
                <w:b/>
                <w:bCs/>
                <w:color w:val="000000"/>
                <w:kern w:val="0"/>
                <w:sz w:val="24"/>
              </w:rPr>
            </w:pPr>
            <w:r>
              <w:rPr>
                <w:rFonts w:hint="eastAsia" w:ascii="Times New Roman" w:hAnsi="Times New Roman" w:eastAsia="仿宋_GB2312"/>
                <w:b/>
                <w:bCs/>
                <w:color w:val="000000"/>
                <w:kern w:val="0"/>
                <w:sz w:val="24"/>
              </w:rPr>
              <w:t>自然</w:t>
            </w:r>
            <w:r>
              <w:rPr>
                <w:rFonts w:ascii="Times New Roman" w:hAnsi="Times New Roman" w:eastAsia="仿宋_GB2312"/>
                <w:b/>
                <w:bCs/>
                <w:color w:val="000000"/>
                <w:kern w:val="0"/>
                <w:sz w:val="24"/>
              </w:rPr>
              <w:t>灾害类</w:t>
            </w:r>
          </w:p>
        </w:tc>
        <w:tc>
          <w:tcPr>
            <w:tcW w:w="997" w:type="pct"/>
            <w:noWrap w:val="0"/>
            <w:vAlign w:val="center"/>
          </w:tcPr>
          <w:p>
            <w:pPr>
              <w:widowControl/>
              <w:adjustRightInd w:val="0"/>
              <w:snapToGrid w:val="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防汛</w:t>
            </w:r>
            <w:r>
              <w:rPr>
                <w:rFonts w:ascii="Times New Roman" w:hAnsi="Times New Roman" w:eastAsia="仿宋_GB2312"/>
                <w:color w:val="000000"/>
                <w:kern w:val="0"/>
                <w:sz w:val="24"/>
              </w:rPr>
              <w:t>抗旱</w:t>
            </w:r>
          </w:p>
        </w:tc>
        <w:tc>
          <w:tcPr>
            <w:tcW w:w="3071" w:type="pct"/>
            <w:noWrap w:val="0"/>
            <w:vAlign w:val="center"/>
          </w:tcPr>
          <w:p>
            <w:pPr>
              <w:adjustRightInd w:val="0"/>
              <w:snapToGrid w:val="0"/>
              <w:jc w:val="left"/>
              <w:rPr>
                <w:rFonts w:ascii="Times New Roman" w:hAnsi="Times New Roman" w:eastAsia="仿宋_GB2312"/>
                <w:color w:val="000000"/>
                <w:kern w:val="0"/>
                <w:sz w:val="24"/>
              </w:rPr>
            </w:pPr>
            <w:r>
              <w:rPr>
                <w:rFonts w:ascii="Times New Roman" w:hAnsi="Times New Roman" w:eastAsia="仿宋_GB2312"/>
                <w:color w:val="000000"/>
                <w:kern w:val="0"/>
                <w:sz w:val="24"/>
              </w:rPr>
              <w:t>水文</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洪灾、旱灾、城市内涝等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jc w:val="center"/>
              <w:rPr>
                <w:rFonts w:ascii="Times New Roman" w:hAnsi="Times New Roman" w:eastAsia="仿宋_GB2312"/>
                <w:color w:val="000000"/>
                <w:kern w:val="0"/>
                <w:sz w:val="24"/>
              </w:rPr>
            </w:pPr>
            <w:r>
              <w:rPr>
                <w:rFonts w:ascii="Times New Roman" w:hAnsi="Times New Roman" w:eastAsia="仿宋_GB2312"/>
                <w:color w:val="000000"/>
                <w:kern w:val="0"/>
                <w:sz w:val="24"/>
              </w:rPr>
              <w:t>森林防火</w:t>
            </w:r>
          </w:p>
        </w:tc>
        <w:tc>
          <w:tcPr>
            <w:tcW w:w="3071" w:type="pct"/>
            <w:noWrap w:val="0"/>
            <w:vAlign w:val="center"/>
          </w:tcPr>
          <w:p>
            <w:pPr>
              <w:adjustRightInd w:val="0"/>
              <w:snapToGrid w:val="0"/>
              <w:jc w:val="left"/>
              <w:rPr>
                <w:rFonts w:ascii="Times New Roman" w:hAnsi="Times New Roman" w:eastAsia="仿宋_GB2312"/>
                <w:color w:val="000000"/>
                <w:kern w:val="0"/>
                <w:sz w:val="24"/>
              </w:rPr>
            </w:pPr>
            <w:r>
              <w:rPr>
                <w:rFonts w:ascii="Times New Roman" w:hAnsi="Times New Roman" w:eastAsia="仿宋_GB2312"/>
                <w:color w:val="000000"/>
                <w:kern w:val="0"/>
                <w:sz w:val="24"/>
              </w:rPr>
              <w:t>森林防灭火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jc w:val="center"/>
              <w:rPr>
                <w:rFonts w:ascii="Times New Roman" w:hAnsi="Times New Roman" w:eastAsia="仿宋_GB2312"/>
                <w:color w:val="000000"/>
                <w:kern w:val="0"/>
                <w:sz w:val="24"/>
              </w:rPr>
            </w:pPr>
            <w:r>
              <w:rPr>
                <w:rFonts w:ascii="Times New Roman" w:hAnsi="Times New Roman" w:eastAsia="仿宋_GB2312"/>
                <w:color w:val="000000"/>
                <w:kern w:val="0"/>
                <w:sz w:val="24"/>
              </w:rPr>
              <w:t>地震地质</w:t>
            </w:r>
          </w:p>
        </w:tc>
        <w:tc>
          <w:tcPr>
            <w:tcW w:w="3071" w:type="pct"/>
            <w:noWrap w:val="0"/>
            <w:vAlign w:val="center"/>
          </w:tcPr>
          <w:p>
            <w:pPr>
              <w:widowControl/>
              <w:adjustRightInd w:val="0"/>
              <w:snapToGrid w:val="0"/>
              <w:jc w:val="left"/>
              <w:rPr>
                <w:rFonts w:ascii="Times New Roman" w:hAnsi="Times New Roman" w:eastAsia="仿宋_GB2312"/>
                <w:color w:val="000000"/>
                <w:kern w:val="0"/>
                <w:sz w:val="24"/>
              </w:rPr>
            </w:pPr>
            <w:r>
              <w:rPr>
                <w:rFonts w:ascii="Times New Roman" w:hAnsi="Times New Roman" w:eastAsia="仿宋_GB2312"/>
                <w:color w:val="000000"/>
                <w:kern w:val="0"/>
                <w:sz w:val="24"/>
              </w:rPr>
              <w:t>地震</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矿山地质、水文地质、工程地质等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jc w:val="center"/>
              <w:rPr>
                <w:rFonts w:ascii="Times New Roman" w:hAnsi="Times New Roman" w:eastAsia="仿宋_GB2312"/>
                <w:color w:val="000000"/>
                <w:kern w:val="0"/>
                <w:sz w:val="24"/>
              </w:rPr>
            </w:pPr>
            <w:r>
              <w:rPr>
                <w:rFonts w:ascii="Times New Roman" w:hAnsi="Times New Roman" w:eastAsia="仿宋_GB2312"/>
                <w:color w:val="000000"/>
                <w:kern w:val="0"/>
                <w:sz w:val="24"/>
              </w:rPr>
              <w:t>气象</w:t>
            </w:r>
          </w:p>
        </w:tc>
        <w:tc>
          <w:tcPr>
            <w:tcW w:w="3071" w:type="pct"/>
            <w:noWrap w:val="0"/>
            <w:vAlign w:val="center"/>
          </w:tcPr>
          <w:p>
            <w:pPr>
              <w:widowControl/>
              <w:adjustRightInd w:val="0"/>
              <w:snapToGrid w:val="0"/>
              <w:jc w:val="left"/>
              <w:rPr>
                <w:rFonts w:ascii="Times New Roman" w:hAnsi="Times New Roman" w:eastAsia="仿宋_GB2312"/>
                <w:color w:val="000000"/>
                <w:kern w:val="0"/>
                <w:sz w:val="24"/>
              </w:rPr>
            </w:pPr>
            <w:r>
              <w:rPr>
                <w:rFonts w:ascii="Times New Roman" w:hAnsi="Times New Roman" w:eastAsia="仿宋_GB2312"/>
                <w:color w:val="000000"/>
                <w:kern w:val="0"/>
                <w:sz w:val="24"/>
              </w:rPr>
              <w:t>气象</w:t>
            </w:r>
            <w:r>
              <w:rPr>
                <w:rFonts w:hint="eastAsia" w:ascii="Times New Roman" w:hAnsi="Times New Roman" w:eastAsia="仿宋_GB2312"/>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综合减灾</w:t>
            </w:r>
          </w:p>
        </w:tc>
        <w:tc>
          <w:tcPr>
            <w:tcW w:w="3071" w:type="pct"/>
            <w:noWrap w:val="0"/>
            <w:vAlign w:val="center"/>
          </w:tcPr>
          <w:p>
            <w:pPr>
              <w:widowControl/>
              <w:adjustRightInd w:val="0"/>
              <w:snapToGrid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综合减灾等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restart"/>
            <w:noWrap w:val="0"/>
            <w:vAlign w:val="center"/>
          </w:tcPr>
          <w:p>
            <w:pPr>
              <w:widowControl/>
              <w:adjustRightInd w:val="0"/>
              <w:snapToGrid w:val="0"/>
              <w:ind w:right="105" w:rightChars="50"/>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应急救援类</w:t>
            </w:r>
          </w:p>
        </w:tc>
        <w:tc>
          <w:tcPr>
            <w:tcW w:w="997" w:type="pct"/>
            <w:noWrap w:val="0"/>
            <w:vAlign w:val="center"/>
          </w:tcPr>
          <w:p>
            <w:pPr>
              <w:widowControl/>
              <w:adjustRightInd w:val="0"/>
              <w:snapToGrid w:val="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应急</w:t>
            </w:r>
            <w:r>
              <w:rPr>
                <w:rFonts w:ascii="Times New Roman" w:hAnsi="Times New Roman" w:eastAsia="仿宋_GB2312"/>
                <w:color w:val="000000"/>
                <w:kern w:val="0"/>
                <w:sz w:val="24"/>
              </w:rPr>
              <w:t>指挥</w:t>
            </w:r>
          </w:p>
        </w:tc>
        <w:tc>
          <w:tcPr>
            <w:tcW w:w="3071" w:type="pct"/>
            <w:noWrap w:val="0"/>
            <w:vAlign w:val="center"/>
          </w:tcPr>
          <w:p>
            <w:pPr>
              <w:widowControl/>
              <w:adjustRightInd w:val="0"/>
              <w:snapToGrid w:val="0"/>
              <w:jc w:val="left"/>
              <w:rPr>
                <w:rFonts w:ascii="Times New Roman" w:hAnsi="Times New Roman" w:eastAsia="仿宋_GB2312"/>
                <w:color w:val="000000"/>
                <w:kern w:val="0"/>
                <w:sz w:val="24"/>
              </w:rPr>
            </w:pPr>
            <w:r>
              <w:rPr>
                <w:rFonts w:ascii="Times New Roman" w:hAnsi="Times New Roman" w:eastAsia="仿宋_GB2312"/>
                <w:color w:val="000000"/>
                <w:kern w:val="0"/>
                <w:sz w:val="24"/>
              </w:rPr>
              <w:t>应急指挥等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通信</w:t>
            </w:r>
            <w:r>
              <w:rPr>
                <w:rFonts w:ascii="Times New Roman" w:hAnsi="Times New Roman" w:eastAsia="仿宋_GB2312"/>
                <w:color w:val="000000"/>
                <w:kern w:val="0"/>
                <w:sz w:val="24"/>
              </w:rPr>
              <w:t>保障</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通信</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网络等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物资保障</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物资保障等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航空救援</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航空救援等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restart"/>
            <w:noWrap w:val="0"/>
            <w:vAlign w:val="center"/>
          </w:tcPr>
          <w:p>
            <w:pPr>
              <w:widowControl/>
              <w:adjustRightInd w:val="0"/>
              <w:snapToGrid w:val="0"/>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救灾救助</w:t>
            </w:r>
            <w:r>
              <w:rPr>
                <w:rFonts w:hint="eastAsia" w:ascii="Times New Roman" w:hAnsi="Times New Roman" w:eastAsia="仿宋_GB2312"/>
                <w:b/>
                <w:bCs/>
                <w:color w:val="000000"/>
                <w:kern w:val="0"/>
                <w:sz w:val="24"/>
              </w:rPr>
              <w:t>类</w:t>
            </w: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灾情管理</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灾情管理等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灾情核查</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灾情核查等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灾后救助</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灾害应急救助</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灾后重建等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restart"/>
            <w:noWrap w:val="0"/>
            <w:vAlign w:val="center"/>
          </w:tcPr>
          <w:p>
            <w:pPr>
              <w:widowControl/>
              <w:adjustRightInd w:val="0"/>
              <w:snapToGrid w:val="0"/>
              <w:ind w:right="105" w:rightChars="50"/>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综合</w:t>
            </w:r>
            <w:r>
              <w:rPr>
                <w:rFonts w:hint="eastAsia" w:ascii="Times New Roman" w:hAnsi="Times New Roman" w:eastAsia="仿宋_GB2312"/>
                <w:b/>
                <w:bCs/>
                <w:color w:val="000000"/>
                <w:kern w:val="0"/>
                <w:sz w:val="24"/>
              </w:rPr>
              <w:t>类</w:t>
            </w: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政策法规</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ascii="Times New Roman" w:hAnsi="Times New Roman" w:eastAsia="仿宋_GB2312"/>
                <w:color w:val="000000"/>
                <w:kern w:val="0"/>
                <w:sz w:val="24"/>
              </w:rPr>
              <w:t>法律</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法规</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政策</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基础理论研究</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hint="eastAsia" w:ascii="Times New Roman" w:hAnsi="Times New Roman" w:eastAsia="仿宋_GB2312"/>
                <w:color w:val="000000"/>
                <w:kern w:val="0"/>
                <w:sz w:val="24"/>
              </w:rPr>
              <w:t>安全生产、防灾减灾救灾、应急管理基础理论研究等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信息技术</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hint="eastAsia" w:ascii="Times New Roman" w:hAnsi="Times New Roman" w:eastAsia="仿宋_GB2312"/>
                <w:color w:val="000000"/>
                <w:kern w:val="0"/>
                <w:sz w:val="24"/>
              </w:rPr>
              <w:t>电子与信息技术、信息安全、信息科学技术、应用电子技术、电子信息工程、计算机科学与技术、电子科学与技术、软件工程、计算机软件技术等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pct"/>
            <w:vMerge w:val="continue"/>
            <w:noWrap w:val="0"/>
            <w:vAlign w:val="center"/>
          </w:tcPr>
          <w:p>
            <w:pPr>
              <w:widowControl/>
              <w:adjustRightInd w:val="0"/>
              <w:snapToGrid w:val="0"/>
              <w:ind w:right="105" w:rightChars="50"/>
              <w:rPr>
                <w:rFonts w:ascii="Times New Roman" w:hAnsi="Times New Roman" w:eastAsia="仿宋_GB2312"/>
                <w:b/>
                <w:bCs/>
                <w:color w:val="000000"/>
                <w:kern w:val="0"/>
                <w:sz w:val="24"/>
              </w:rPr>
            </w:pPr>
          </w:p>
        </w:tc>
        <w:tc>
          <w:tcPr>
            <w:tcW w:w="997" w:type="pct"/>
            <w:noWrap w:val="0"/>
            <w:vAlign w:val="center"/>
          </w:tcPr>
          <w:p>
            <w:pPr>
              <w:widowControl/>
              <w:adjustRightInd w:val="0"/>
              <w:snapToGrid w:val="0"/>
              <w:ind w:right="105" w:rightChars="5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综合管理</w:t>
            </w:r>
          </w:p>
        </w:tc>
        <w:tc>
          <w:tcPr>
            <w:tcW w:w="3071" w:type="pct"/>
            <w:noWrap w:val="0"/>
            <w:vAlign w:val="center"/>
          </w:tcPr>
          <w:p>
            <w:pPr>
              <w:widowControl/>
              <w:adjustRightInd w:val="0"/>
              <w:snapToGrid w:val="0"/>
              <w:ind w:right="105" w:rightChars="50"/>
              <w:rPr>
                <w:rFonts w:ascii="Times New Roman" w:hAnsi="Times New Roman" w:eastAsia="仿宋_GB2312"/>
                <w:color w:val="000000"/>
                <w:kern w:val="0"/>
                <w:sz w:val="24"/>
              </w:rPr>
            </w:pPr>
            <w:r>
              <w:rPr>
                <w:rFonts w:hint="eastAsia" w:ascii="Times New Roman" w:hAnsi="Times New Roman" w:eastAsia="仿宋_GB2312"/>
                <w:color w:val="000000"/>
                <w:kern w:val="0"/>
                <w:sz w:val="24"/>
              </w:rPr>
              <w:t>应急宣传、应急科普、安全文化等</w:t>
            </w:r>
          </w:p>
        </w:tc>
      </w:tr>
    </w:tbl>
    <w:p>
      <w:pPr>
        <w:sectPr>
          <w:pgSz w:w="11906" w:h="16838"/>
          <w:pgMar w:top="1701" w:right="1247" w:bottom="1701" w:left="1587" w:header="851" w:footer="964" w:gutter="0"/>
          <w:pgNumType w:fmt="numberInDash"/>
          <w:cols w:space="720" w:num="1"/>
          <w:docGrid w:type="lines" w:linePitch="312" w:charSpace="0"/>
        </w:sectPr>
      </w:pPr>
    </w:p>
    <w:p>
      <w:pPr>
        <w:jc w:val="center"/>
        <w:rPr>
          <w:rFonts w:eastAsia="方正小标宋简体"/>
          <w:color w:val="000000"/>
          <w:sz w:val="36"/>
          <w:szCs w:val="36"/>
        </w:rPr>
      </w:pPr>
      <w:r>
        <w:rPr>
          <w:rFonts w:hint="eastAsia" w:eastAsia="方正小标宋简体"/>
          <w:color w:val="000000"/>
          <w:sz w:val="44"/>
          <w:szCs w:val="44"/>
          <w:lang w:val="en-US" w:eastAsia="zh-CN"/>
        </w:rPr>
        <w:t>栾川县</w:t>
      </w:r>
      <w:r>
        <w:rPr>
          <w:rFonts w:eastAsia="方正小标宋简体"/>
          <w:color w:val="000000"/>
          <w:sz w:val="44"/>
          <w:szCs w:val="44"/>
        </w:rPr>
        <w:t>应急管理</w:t>
      </w:r>
      <w:r>
        <w:rPr>
          <w:rFonts w:hint="eastAsia" w:eastAsia="方正小标宋简体"/>
          <w:color w:val="000000"/>
          <w:sz w:val="44"/>
          <w:szCs w:val="44"/>
          <w:lang w:val="en-US" w:eastAsia="zh-CN"/>
        </w:rPr>
        <w:t>和安全生产</w:t>
      </w:r>
      <w:r>
        <w:rPr>
          <w:rFonts w:hint="eastAsia" w:eastAsia="方正小标宋简体"/>
          <w:color w:val="000000"/>
          <w:sz w:val="44"/>
          <w:szCs w:val="44"/>
        </w:rPr>
        <w:t>专家库</w:t>
      </w:r>
      <w:r>
        <w:rPr>
          <w:rFonts w:eastAsia="方正小标宋简体"/>
          <w:color w:val="000000"/>
          <w:sz w:val="44"/>
          <w:szCs w:val="44"/>
        </w:rPr>
        <w:t>专家申</w:t>
      </w:r>
      <w:r>
        <w:rPr>
          <w:rFonts w:hint="eastAsia" w:eastAsia="方正小标宋简体"/>
          <w:color w:val="000000"/>
          <w:sz w:val="44"/>
          <w:szCs w:val="44"/>
        </w:rPr>
        <w:t>请</w:t>
      </w:r>
      <w:r>
        <w:rPr>
          <w:rFonts w:eastAsia="方正小标宋简体"/>
          <w:color w:val="000000"/>
          <w:sz w:val="44"/>
          <w:szCs w:val="44"/>
        </w:rPr>
        <w:t>表</w:t>
      </w:r>
    </w:p>
    <w:p>
      <w:pPr>
        <w:rPr>
          <w:color w:val="000000"/>
          <w:sz w:val="24"/>
        </w:rPr>
      </w:pPr>
      <w:r>
        <w:rPr>
          <w:color w:val="000000"/>
          <w:sz w:val="44"/>
          <w:szCs w:val="44"/>
        </w:rPr>
        <w:t xml:space="preserve">              </w:t>
      </w:r>
      <w:r>
        <w:rPr>
          <w:rFonts w:hint="eastAsia"/>
          <w:color w:val="000000"/>
          <w:sz w:val="44"/>
          <w:szCs w:val="44"/>
        </w:rPr>
        <w:t xml:space="preserve">    </w:t>
      </w:r>
      <w:r>
        <w:rPr>
          <w:rFonts w:hint="eastAsia"/>
          <w:color w:val="000000"/>
          <w:sz w:val="44"/>
          <w:szCs w:val="44"/>
          <w:lang w:val="en-US" w:eastAsia="zh-CN"/>
        </w:rPr>
        <w:t xml:space="preserve">  </w:t>
      </w:r>
      <w:r>
        <w:rPr>
          <w:rFonts w:hint="eastAsia" w:ascii="仿宋" w:hAnsi="仿宋" w:eastAsia="仿宋" w:cs="仿宋"/>
          <w:color w:val="000000"/>
          <w:sz w:val="24"/>
          <w:szCs w:val="24"/>
        </w:rPr>
        <w:t xml:space="preserve"> 填表日期：          年    月    日</w:t>
      </w:r>
    </w:p>
    <w:tbl>
      <w:tblPr>
        <w:tblStyle w:val="11"/>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763"/>
        <w:gridCol w:w="73"/>
        <w:gridCol w:w="654"/>
        <w:gridCol w:w="734"/>
        <w:gridCol w:w="509"/>
        <w:gridCol w:w="1005"/>
        <w:gridCol w:w="236"/>
        <w:gridCol w:w="1416"/>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Times New Roman" w:hAnsi="Times New Roman" w:eastAsia="仿宋_GB2312"/>
                <w:color w:val="000000"/>
                <w:kern w:val="0"/>
                <w:sz w:val="24"/>
                <w:szCs w:val="24"/>
              </w:rPr>
              <w:t>姓  名</w:t>
            </w:r>
          </w:p>
        </w:tc>
        <w:tc>
          <w:tcPr>
            <w:tcW w:w="1763" w:type="dxa"/>
            <w:noWrap w:val="0"/>
            <w:vAlign w:val="center"/>
          </w:tcPr>
          <w:p>
            <w:pPr>
              <w:adjustRightInd w:val="0"/>
              <w:snapToGrid w:val="0"/>
              <w:jc w:val="center"/>
              <w:rPr>
                <w:rFonts w:hint="eastAsia" w:ascii="仿宋" w:hAnsi="仿宋" w:eastAsia="仿宋" w:cs="仿宋"/>
                <w:color w:val="000000"/>
                <w:sz w:val="24"/>
                <w:szCs w:val="24"/>
              </w:rPr>
            </w:pPr>
          </w:p>
        </w:tc>
        <w:tc>
          <w:tcPr>
            <w:tcW w:w="727" w:type="dxa"/>
            <w:gridSpan w:val="2"/>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1243" w:type="dxa"/>
            <w:gridSpan w:val="2"/>
            <w:noWrap w:val="0"/>
            <w:vAlign w:val="center"/>
          </w:tcPr>
          <w:p>
            <w:pPr>
              <w:adjustRightInd w:val="0"/>
              <w:snapToGrid w:val="0"/>
              <w:jc w:val="center"/>
              <w:rPr>
                <w:rFonts w:hint="eastAsia" w:ascii="仿宋" w:hAnsi="仿宋" w:eastAsia="仿宋" w:cs="仿宋"/>
                <w:color w:val="000000"/>
                <w:sz w:val="24"/>
                <w:szCs w:val="24"/>
              </w:rPr>
            </w:pPr>
          </w:p>
        </w:tc>
        <w:tc>
          <w:tcPr>
            <w:tcW w:w="1241"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出生年月</w:t>
            </w:r>
          </w:p>
        </w:tc>
        <w:tc>
          <w:tcPr>
            <w:tcW w:w="1416" w:type="dxa"/>
            <w:noWrap w:val="0"/>
            <w:vAlign w:val="center"/>
          </w:tcPr>
          <w:p>
            <w:pPr>
              <w:adjustRightInd w:val="0"/>
              <w:snapToGrid w:val="0"/>
              <w:jc w:val="center"/>
              <w:rPr>
                <w:rFonts w:hint="eastAsia" w:ascii="仿宋" w:hAnsi="仿宋" w:eastAsia="仿宋" w:cs="仿宋"/>
                <w:color w:val="000000"/>
                <w:sz w:val="24"/>
                <w:szCs w:val="24"/>
              </w:rPr>
            </w:pPr>
          </w:p>
        </w:tc>
        <w:tc>
          <w:tcPr>
            <w:tcW w:w="1437" w:type="dxa"/>
            <w:vMerge w:val="restart"/>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1寸免冠</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照片</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Times New Roman" w:hAnsi="Times New Roman" w:eastAsia="仿宋_GB2312"/>
                <w:color w:val="000000"/>
                <w:kern w:val="0"/>
                <w:sz w:val="24"/>
                <w:szCs w:val="24"/>
              </w:rPr>
              <w:t>联系电话</w:t>
            </w:r>
          </w:p>
        </w:tc>
        <w:tc>
          <w:tcPr>
            <w:tcW w:w="3224" w:type="dxa"/>
            <w:gridSpan w:val="4"/>
            <w:noWrap w:val="0"/>
            <w:vAlign w:val="center"/>
          </w:tcPr>
          <w:p>
            <w:pPr>
              <w:adjustRightInd w:val="0"/>
              <w:snapToGrid w:val="0"/>
              <w:rPr>
                <w:rFonts w:hint="eastAsia" w:ascii="仿宋" w:hAnsi="仿宋" w:eastAsia="仿宋" w:cs="仿宋"/>
                <w:color w:val="000000"/>
                <w:sz w:val="24"/>
                <w:szCs w:val="24"/>
              </w:rPr>
            </w:pPr>
          </w:p>
        </w:tc>
        <w:tc>
          <w:tcPr>
            <w:tcW w:w="1750" w:type="dxa"/>
            <w:gridSpan w:val="3"/>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职称</w:t>
            </w:r>
          </w:p>
        </w:tc>
        <w:tc>
          <w:tcPr>
            <w:tcW w:w="1416" w:type="dxa"/>
            <w:noWrap w:val="0"/>
            <w:vAlign w:val="center"/>
          </w:tcPr>
          <w:p>
            <w:pPr>
              <w:adjustRightInd w:val="0"/>
              <w:snapToGrid w:val="0"/>
              <w:jc w:val="center"/>
              <w:rPr>
                <w:rFonts w:hint="eastAsia" w:ascii="仿宋" w:hAnsi="仿宋" w:eastAsia="仿宋" w:cs="仿宋"/>
                <w:color w:val="000000"/>
                <w:sz w:val="24"/>
                <w:szCs w:val="24"/>
              </w:rPr>
            </w:pPr>
          </w:p>
        </w:tc>
        <w:tc>
          <w:tcPr>
            <w:tcW w:w="1437" w:type="dxa"/>
            <w:vMerge w:val="continue"/>
            <w:noWrap w:val="0"/>
            <w:vAlign w:val="center"/>
          </w:tcPr>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Times New Roman" w:hAnsi="Times New Roman" w:eastAsia="仿宋_GB2312"/>
                <w:color w:val="000000"/>
                <w:kern w:val="0"/>
                <w:sz w:val="24"/>
                <w:szCs w:val="24"/>
              </w:rPr>
              <w:t>身份证号</w:t>
            </w:r>
          </w:p>
        </w:tc>
        <w:tc>
          <w:tcPr>
            <w:tcW w:w="2490" w:type="dxa"/>
            <w:gridSpan w:val="3"/>
            <w:noWrap w:val="0"/>
            <w:vAlign w:val="center"/>
          </w:tcPr>
          <w:p>
            <w:pPr>
              <w:adjustRightInd w:val="0"/>
              <w:snapToGrid w:val="0"/>
              <w:jc w:val="center"/>
              <w:rPr>
                <w:rFonts w:hint="eastAsia" w:ascii="仿宋" w:hAnsi="仿宋" w:eastAsia="仿宋" w:cs="仿宋"/>
                <w:color w:val="000000"/>
                <w:sz w:val="24"/>
                <w:szCs w:val="24"/>
              </w:rPr>
            </w:pPr>
          </w:p>
        </w:tc>
        <w:tc>
          <w:tcPr>
            <w:tcW w:w="1243"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在岗情况</w:t>
            </w:r>
          </w:p>
        </w:tc>
        <w:tc>
          <w:tcPr>
            <w:tcW w:w="2657" w:type="dxa"/>
            <w:gridSpan w:val="3"/>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在岗□   退休□</w:t>
            </w:r>
          </w:p>
        </w:tc>
        <w:tc>
          <w:tcPr>
            <w:tcW w:w="1437" w:type="dxa"/>
            <w:vMerge w:val="continue"/>
            <w:noWrap w:val="0"/>
            <w:vAlign w:val="center"/>
          </w:tcPr>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Times New Roman" w:hAnsi="Times New Roman" w:eastAsia="仿宋_GB2312"/>
                <w:color w:val="000000"/>
                <w:kern w:val="0"/>
                <w:sz w:val="24"/>
                <w:szCs w:val="24"/>
              </w:rPr>
              <w:t>单位全称</w:t>
            </w:r>
          </w:p>
        </w:tc>
        <w:tc>
          <w:tcPr>
            <w:tcW w:w="6390" w:type="dxa"/>
            <w:gridSpan w:val="8"/>
            <w:noWrap w:val="0"/>
            <w:vAlign w:val="center"/>
          </w:tcPr>
          <w:p>
            <w:pPr>
              <w:adjustRightInd w:val="0"/>
              <w:snapToGrid w:val="0"/>
              <w:jc w:val="center"/>
              <w:rPr>
                <w:rFonts w:hint="eastAsia" w:ascii="仿宋" w:hAnsi="仿宋" w:eastAsia="仿宋" w:cs="仿宋"/>
                <w:color w:val="000000"/>
                <w:sz w:val="24"/>
                <w:szCs w:val="24"/>
              </w:rPr>
            </w:pPr>
          </w:p>
        </w:tc>
        <w:tc>
          <w:tcPr>
            <w:tcW w:w="1437" w:type="dxa"/>
            <w:vMerge w:val="continue"/>
            <w:noWrap w:val="0"/>
            <w:vAlign w:val="center"/>
          </w:tcPr>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Times New Roman" w:hAnsi="Times New Roman" w:eastAsia="仿宋_GB2312"/>
                <w:color w:val="000000"/>
                <w:kern w:val="0"/>
                <w:sz w:val="24"/>
                <w:szCs w:val="24"/>
              </w:rPr>
              <w:t>单位地址</w:t>
            </w:r>
          </w:p>
        </w:tc>
        <w:tc>
          <w:tcPr>
            <w:tcW w:w="6390" w:type="dxa"/>
            <w:gridSpan w:val="8"/>
            <w:noWrap w:val="0"/>
            <w:vAlign w:val="center"/>
          </w:tcPr>
          <w:p>
            <w:pPr>
              <w:adjustRightInd w:val="0"/>
              <w:snapToGrid w:val="0"/>
              <w:jc w:val="center"/>
              <w:rPr>
                <w:rFonts w:hint="eastAsia" w:ascii="仿宋" w:hAnsi="仿宋" w:eastAsia="仿宋" w:cs="仿宋"/>
                <w:color w:val="000000"/>
                <w:sz w:val="24"/>
                <w:szCs w:val="24"/>
              </w:rPr>
            </w:pPr>
          </w:p>
        </w:tc>
        <w:tc>
          <w:tcPr>
            <w:tcW w:w="1437" w:type="dxa"/>
            <w:vMerge w:val="continue"/>
            <w:noWrap w:val="0"/>
            <w:vAlign w:val="center"/>
          </w:tcPr>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Times New Roman" w:hAnsi="Times New Roman" w:eastAsia="仿宋_GB2312"/>
                <w:color w:val="000000"/>
                <w:kern w:val="0"/>
                <w:sz w:val="24"/>
                <w:szCs w:val="24"/>
              </w:rPr>
              <w:t>所在部门</w:t>
            </w:r>
          </w:p>
        </w:tc>
        <w:tc>
          <w:tcPr>
            <w:tcW w:w="3224" w:type="dxa"/>
            <w:gridSpan w:val="4"/>
            <w:noWrap w:val="0"/>
            <w:vAlign w:val="center"/>
          </w:tcPr>
          <w:p>
            <w:pPr>
              <w:adjustRightInd w:val="0"/>
              <w:snapToGrid w:val="0"/>
              <w:jc w:val="center"/>
              <w:rPr>
                <w:rFonts w:hint="eastAsia" w:ascii="仿宋" w:hAnsi="仿宋" w:eastAsia="仿宋" w:cs="仿宋"/>
                <w:color w:val="000000"/>
                <w:sz w:val="24"/>
                <w:szCs w:val="24"/>
              </w:rPr>
            </w:pPr>
          </w:p>
        </w:tc>
        <w:tc>
          <w:tcPr>
            <w:tcW w:w="151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职务 </w:t>
            </w:r>
          </w:p>
        </w:tc>
        <w:tc>
          <w:tcPr>
            <w:tcW w:w="3089" w:type="dxa"/>
            <w:gridSpan w:val="3"/>
            <w:noWrap w:val="0"/>
            <w:vAlign w:val="center"/>
          </w:tcPr>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Times New Roman" w:hAnsi="Times New Roman" w:eastAsia="仿宋_GB2312"/>
                <w:color w:val="000000"/>
                <w:kern w:val="0"/>
                <w:sz w:val="24"/>
                <w:szCs w:val="24"/>
              </w:rPr>
              <w:t>单位电话</w:t>
            </w:r>
          </w:p>
        </w:tc>
        <w:tc>
          <w:tcPr>
            <w:tcW w:w="1836" w:type="dxa"/>
            <w:gridSpan w:val="2"/>
            <w:noWrap w:val="0"/>
            <w:vAlign w:val="center"/>
          </w:tcPr>
          <w:p>
            <w:pPr>
              <w:adjustRightInd w:val="0"/>
              <w:snapToGrid w:val="0"/>
              <w:jc w:val="center"/>
              <w:rPr>
                <w:rFonts w:hint="eastAsia" w:ascii="仿宋" w:hAnsi="仿宋" w:eastAsia="仿宋" w:cs="仿宋"/>
                <w:color w:val="000000"/>
                <w:sz w:val="24"/>
                <w:szCs w:val="24"/>
              </w:rPr>
            </w:pPr>
          </w:p>
        </w:tc>
        <w:tc>
          <w:tcPr>
            <w:tcW w:w="1388"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传真号码</w:t>
            </w:r>
          </w:p>
        </w:tc>
        <w:tc>
          <w:tcPr>
            <w:tcW w:w="1514" w:type="dxa"/>
            <w:gridSpan w:val="2"/>
            <w:noWrap w:val="0"/>
            <w:vAlign w:val="center"/>
          </w:tcPr>
          <w:p>
            <w:pPr>
              <w:adjustRightInd w:val="0"/>
              <w:snapToGrid w:val="0"/>
              <w:jc w:val="center"/>
              <w:rPr>
                <w:rFonts w:hint="eastAsia" w:ascii="仿宋" w:hAnsi="仿宋" w:eastAsia="仿宋" w:cs="仿宋"/>
                <w:color w:val="000000"/>
                <w:sz w:val="24"/>
                <w:szCs w:val="24"/>
              </w:rPr>
            </w:pPr>
          </w:p>
        </w:tc>
        <w:tc>
          <w:tcPr>
            <w:tcW w:w="1652"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p>
        </w:tc>
        <w:tc>
          <w:tcPr>
            <w:tcW w:w="1437" w:type="dxa"/>
            <w:noWrap w:val="0"/>
            <w:vAlign w:val="center"/>
          </w:tcPr>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Times New Roman" w:hAnsi="Times New Roman" w:eastAsia="仿宋_GB2312"/>
                <w:color w:val="000000"/>
                <w:kern w:val="0"/>
                <w:sz w:val="24"/>
                <w:szCs w:val="24"/>
              </w:rPr>
              <w:t>毕业学校</w:t>
            </w:r>
          </w:p>
        </w:tc>
        <w:tc>
          <w:tcPr>
            <w:tcW w:w="4738" w:type="dxa"/>
            <w:gridSpan w:val="6"/>
            <w:noWrap w:val="0"/>
            <w:vAlign w:val="center"/>
          </w:tcPr>
          <w:p>
            <w:pPr>
              <w:adjustRightInd w:val="0"/>
              <w:snapToGrid w:val="0"/>
              <w:jc w:val="center"/>
              <w:rPr>
                <w:rFonts w:hint="eastAsia" w:ascii="仿宋" w:hAnsi="仿宋" w:eastAsia="仿宋" w:cs="仿宋"/>
                <w:color w:val="000000"/>
                <w:sz w:val="24"/>
                <w:szCs w:val="24"/>
              </w:rPr>
            </w:pPr>
          </w:p>
        </w:tc>
        <w:tc>
          <w:tcPr>
            <w:tcW w:w="1652"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最高学历</w:t>
            </w:r>
          </w:p>
        </w:tc>
        <w:tc>
          <w:tcPr>
            <w:tcW w:w="1437" w:type="dxa"/>
            <w:noWrap w:val="0"/>
            <w:vAlign w:val="center"/>
          </w:tcPr>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所学专业</w:t>
            </w:r>
          </w:p>
        </w:tc>
        <w:tc>
          <w:tcPr>
            <w:tcW w:w="3224" w:type="dxa"/>
            <w:gridSpan w:val="4"/>
            <w:noWrap w:val="0"/>
            <w:vAlign w:val="center"/>
          </w:tcPr>
          <w:p>
            <w:pPr>
              <w:adjustRightInd w:val="0"/>
              <w:snapToGrid w:val="0"/>
              <w:jc w:val="center"/>
              <w:rPr>
                <w:rFonts w:hint="eastAsia" w:ascii="仿宋" w:hAnsi="仿宋" w:eastAsia="仿宋" w:cs="仿宋"/>
                <w:color w:val="000000"/>
                <w:sz w:val="24"/>
                <w:szCs w:val="24"/>
              </w:rPr>
            </w:pPr>
          </w:p>
        </w:tc>
        <w:tc>
          <w:tcPr>
            <w:tcW w:w="151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现从事的专业及方向</w:t>
            </w:r>
          </w:p>
        </w:tc>
        <w:tc>
          <w:tcPr>
            <w:tcW w:w="3089" w:type="dxa"/>
            <w:gridSpan w:val="3"/>
            <w:noWrap w:val="0"/>
            <w:vAlign w:val="center"/>
          </w:tcPr>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申报组别</w:t>
            </w:r>
          </w:p>
        </w:tc>
        <w:tc>
          <w:tcPr>
            <w:tcW w:w="3224" w:type="dxa"/>
            <w:gridSpan w:val="4"/>
            <w:noWrap w:val="0"/>
            <w:vAlign w:val="center"/>
          </w:tcPr>
          <w:p>
            <w:pPr>
              <w:adjustRightInd w:val="0"/>
              <w:snapToGrid w:val="0"/>
              <w:jc w:val="center"/>
              <w:rPr>
                <w:rFonts w:hint="eastAsia" w:ascii="仿宋" w:hAnsi="仿宋" w:eastAsia="仿宋" w:cs="仿宋"/>
                <w:color w:val="000000"/>
                <w:sz w:val="24"/>
                <w:szCs w:val="24"/>
              </w:rPr>
            </w:pPr>
          </w:p>
        </w:tc>
        <w:tc>
          <w:tcPr>
            <w:tcW w:w="151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申报行业类别及领域</w:t>
            </w:r>
          </w:p>
        </w:tc>
        <w:tc>
          <w:tcPr>
            <w:tcW w:w="3089" w:type="dxa"/>
            <w:gridSpan w:val="3"/>
            <w:noWrap w:val="0"/>
            <w:vAlign w:val="center"/>
          </w:tcPr>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3"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作</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简</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历</w:t>
            </w:r>
          </w:p>
        </w:tc>
        <w:tc>
          <w:tcPr>
            <w:tcW w:w="7827" w:type="dxa"/>
            <w:gridSpan w:val="9"/>
            <w:noWrap w:val="0"/>
            <w:vAlign w:val="center"/>
          </w:tcPr>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（提交学历、职称有关证明材料。）</w:t>
            </w:r>
          </w:p>
          <w:p>
            <w:pPr>
              <w:adjustRightInd w:val="0"/>
              <w:snapToGrid w:val="0"/>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1262" w:type="dxa"/>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发明、著作、学术论文情况（何时、何地出版或发表）</w:t>
            </w:r>
          </w:p>
        </w:tc>
        <w:tc>
          <w:tcPr>
            <w:tcW w:w="7827" w:type="dxa"/>
            <w:gridSpan w:val="9"/>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pacing w:val="-4"/>
                <w:sz w:val="24"/>
                <w:szCs w:val="24"/>
              </w:rPr>
              <w:t>（提交主要研究成果鉴定证书及获奖证书的复印件、发表论文及专著的有关证明材料。）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0"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受过何</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种奖励</w:t>
            </w:r>
          </w:p>
        </w:tc>
        <w:tc>
          <w:tcPr>
            <w:tcW w:w="7827" w:type="dxa"/>
            <w:gridSpan w:val="9"/>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（提交奖励证书复印件等有关证明材料。）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4"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应急管理相关工作</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主要业绩及研究</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成果</w:t>
            </w:r>
          </w:p>
        </w:tc>
        <w:tc>
          <w:tcPr>
            <w:tcW w:w="7827" w:type="dxa"/>
            <w:gridSpan w:val="9"/>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本人承诺</w:t>
            </w:r>
          </w:p>
        </w:tc>
        <w:tc>
          <w:tcPr>
            <w:tcW w:w="7827" w:type="dxa"/>
            <w:gridSpan w:val="9"/>
            <w:noWrap w:val="0"/>
            <w:vAlign w:val="center"/>
          </w:tcPr>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本人自愿参加</w:t>
            </w:r>
            <w:r>
              <w:rPr>
                <w:rFonts w:hint="eastAsia" w:ascii="仿宋" w:hAnsi="仿宋" w:eastAsia="仿宋" w:cs="仿宋"/>
                <w:color w:val="000000"/>
                <w:sz w:val="24"/>
                <w:szCs w:val="24"/>
                <w:lang w:val="en-US" w:eastAsia="zh-CN"/>
              </w:rPr>
              <w:t>栾川县</w:t>
            </w:r>
            <w:r>
              <w:rPr>
                <w:rFonts w:hint="eastAsia" w:ascii="仿宋" w:hAnsi="仿宋" w:eastAsia="仿宋" w:cs="仿宋"/>
                <w:color w:val="000000"/>
                <w:sz w:val="24"/>
                <w:szCs w:val="24"/>
              </w:rPr>
              <w:t>应急管理专家库工作，对申请材料的真实性、有效性负责。积极参加市应急管理局指派的公务和专家组活动，遵守法律法规、保密制度和专家工作纪律，恪守职业道德，廉洁自律，按照客观、公正、审慎的原则，独立提出专业意见，并承担相应的法律责任。</w:t>
            </w:r>
          </w:p>
          <w:p>
            <w:pPr>
              <w:adjustRightInd w:val="0"/>
              <w:snapToGrid w:val="0"/>
              <w:jc w:val="center"/>
              <w:rPr>
                <w:rFonts w:hint="eastAsia" w:ascii="仿宋" w:hAnsi="仿宋" w:eastAsia="仿宋" w:cs="仿宋"/>
                <w:color w:val="000000"/>
                <w:sz w:val="24"/>
                <w:szCs w:val="24"/>
              </w:rPr>
            </w:pPr>
          </w:p>
          <w:p>
            <w:pPr>
              <w:adjustRightInd w:val="0"/>
              <w:snapToGrid w:val="0"/>
              <w:ind w:left="4789" w:leftChars="2052" w:right="840" w:hanging="480" w:hanging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xml:space="preserve">申请人签名：       </w:t>
            </w:r>
            <w:r>
              <w:rPr>
                <w:rFonts w:hint="eastAsia" w:ascii="仿宋" w:hAnsi="仿宋" w:eastAsia="仿宋" w:cs="仿宋"/>
                <w:color w:val="000000"/>
                <w:sz w:val="24"/>
                <w:szCs w:val="24"/>
                <w:lang w:val="en-US" w:eastAsia="zh-CN"/>
              </w:rPr>
              <w:t xml:space="preserve"> </w:t>
            </w:r>
          </w:p>
          <w:p>
            <w:pPr>
              <w:adjustRightInd w:val="0"/>
              <w:snapToGrid w:val="0"/>
              <w:ind w:left="4788" w:leftChars="2280" w:right="840" w:firstLine="240" w:firstLineChars="100"/>
              <w:rPr>
                <w:rFonts w:hint="eastAsia" w:ascii="仿宋" w:hAnsi="仿宋" w:eastAsia="仿宋" w:cs="仿宋"/>
                <w:color w:val="000000"/>
                <w:sz w:val="24"/>
                <w:szCs w:val="24"/>
                <w:lang w:val="en-US" w:eastAsia="zh-CN"/>
              </w:rPr>
            </w:pPr>
          </w:p>
          <w:p>
            <w:pPr>
              <w:adjustRightInd w:val="0"/>
              <w:snapToGrid w:val="0"/>
              <w:ind w:left="4788" w:leftChars="2280" w:right="84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年   月   日   </w:t>
            </w:r>
          </w:p>
          <w:p>
            <w:pPr>
              <w:adjustRightInd w:val="0"/>
              <w:snapToGrid w:val="0"/>
              <w:ind w:left="4788" w:leftChars="2280" w:right="84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126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所在单位（推荐单位）意见（盖章）</w:t>
            </w:r>
          </w:p>
        </w:tc>
        <w:tc>
          <w:tcPr>
            <w:tcW w:w="7827" w:type="dxa"/>
            <w:gridSpan w:val="9"/>
            <w:noWrap w:val="0"/>
            <w:vAlign w:val="center"/>
          </w:tcPr>
          <w:p>
            <w:pPr>
              <w:adjustRightInd w:val="0"/>
              <w:snapToGrid w:val="0"/>
              <w:ind w:firstLine="6480" w:firstLineChars="2700"/>
              <w:jc w:val="right"/>
              <w:rPr>
                <w:rFonts w:hint="eastAsia" w:ascii="仿宋" w:hAnsi="仿宋" w:eastAsia="仿宋" w:cs="仿宋"/>
                <w:color w:val="000000"/>
                <w:sz w:val="24"/>
                <w:szCs w:val="24"/>
              </w:rPr>
            </w:pPr>
          </w:p>
        </w:tc>
      </w:tr>
    </w:tbl>
    <w:p>
      <w:pPr>
        <w:pStyle w:val="17"/>
        <w:jc w:val="both"/>
        <w:rPr>
          <w:rFonts w:hint="default" w:ascii="仿宋_GB2312" w:hAnsi="仿宋_GB2312" w:eastAsia="仿宋_GB2312" w:cs="仿宋_GB2312"/>
          <w:b w:val="0"/>
          <w:bCs w:val="0"/>
          <w:kern w:val="0"/>
          <w:sz w:val="32"/>
          <w:szCs w:val="32"/>
          <w:lang w:val="en-US" w:eastAsia="zh-CN" w:bidi="ar"/>
        </w:rPr>
      </w:pPr>
    </w:p>
    <w:p/>
    <w:p>
      <w:pPr>
        <w:pStyle w:val="7"/>
        <w:ind w:left="0" w:leftChars="0" w:firstLine="0" w:firstLineChars="0"/>
        <w:rPr>
          <w:rFonts w:hint="eastAsia" w:ascii="仿宋_GB2312" w:eastAsia="仿宋_GB2312"/>
          <w:sz w:val="32"/>
          <w:szCs w:val="32"/>
          <w:lang w:eastAsia="zh-CN"/>
        </w:rPr>
        <w:sectPr>
          <w:pgSz w:w="11906" w:h="16838"/>
          <w:pgMar w:top="1701" w:right="1247" w:bottom="1701" w:left="1587" w:header="851" w:footer="992" w:gutter="0"/>
          <w:pgNumType w:fmt="numberInDash"/>
          <w:cols w:space="0" w:num="1"/>
          <w:rtlGutter w:val="0"/>
          <w:docGrid w:type="lines" w:linePitch="312" w:charSpace="0"/>
        </w:sect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ind w:left="0" w:leftChars="0" w:firstLine="0" w:firstLineChars="0"/>
        <w:rPr>
          <w:rFonts w:hint="eastAsia" w:ascii="仿宋_GB2312" w:eastAsia="仿宋_GB2312"/>
          <w:sz w:val="32"/>
          <w:szCs w:val="32"/>
          <w:lang w:eastAsia="zh-CN"/>
        </w:rPr>
      </w:pPr>
    </w:p>
    <w:p>
      <w:pPr>
        <w:pStyle w:val="7"/>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Style w:val="15"/>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419100</wp:posOffset>
                </wp:positionV>
                <wp:extent cx="5772150" cy="635"/>
                <wp:effectExtent l="0" t="0" r="0" b="0"/>
                <wp:wrapNone/>
                <wp:docPr id="2" name="直线 2"/>
                <wp:cNvGraphicFramePr/>
                <a:graphic xmlns:a="http://schemas.openxmlformats.org/drawingml/2006/main">
                  <a:graphicData uri="http://schemas.microsoft.com/office/word/2010/wordprocessingShape">
                    <wps:wsp>
                      <wps:cNvCnPr/>
                      <wps:spPr>
                        <a:xfrm>
                          <a:off x="0" y="0"/>
                          <a:ext cx="57721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3pt;height:0.05pt;width:454.5pt;z-index:251660288;mso-width-relative:page;mso-height-relative:page;" filled="f" stroked="t" coordsize="21600,21600" o:gfxdata="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iowazUAAAA&#10;BgEAAA8AAAAAAAAAAQAgAAAAIgAAAGRycy9kb3ducmV2LnhtbFBLAQIUABQAAAAIAIdO4kDzS6DV&#10;6AEAAN0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5772150" cy="635"/>
                <wp:effectExtent l="0" t="0" r="0" b="0"/>
                <wp:wrapNone/>
                <wp:docPr id="1" name="直线 3"/>
                <wp:cNvGraphicFramePr/>
                <a:graphic xmlns:a="http://schemas.openxmlformats.org/drawingml/2006/main">
                  <a:graphicData uri="http://schemas.microsoft.com/office/word/2010/wordprocessingShape">
                    <wps:wsp>
                      <wps:cNvCnPr/>
                      <wps:spPr>
                        <a:xfrm>
                          <a:off x="0" y="0"/>
                          <a:ext cx="57721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8pt;height:0.05pt;width:454.5pt;z-index:251659264;mso-width-relative:page;mso-height-relative:page;" filled="f" stroked="t" coordsize="21600,21600" o:gfxdata="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WJefTAAAA&#10;BAEAAA8AAAAAAAAAAQAgAAAAIgAAAGRycy9kb3ducmV2LnhtbFBLAQIUABQAAAAIAIdO4kDt50kd&#10;6QEAAN0DAAAOAAAAAAAAAAEAIAAAACIBAABkcnMvZTJvRG9jLnhtbFBLBQYAAAAABgAGAFkBAAB9&#10;BQAAAAA=&#10;">
                <v:fill on="f" focussize="0,0"/>
                <v:stroke color="#000000" joinstyle="round"/>
                <v:imagedata o:title=""/>
                <o:lock v:ext="edit" aspectratio="f"/>
              </v:line>
            </w:pict>
          </mc:Fallback>
        </mc:AlternateContent>
      </w:r>
      <w:r>
        <w:rPr>
          <w:rFonts w:hint="eastAsia" w:ascii="仿宋_GB2312" w:eastAsia="仿宋_GB2312"/>
          <w:sz w:val="32"/>
          <w:szCs w:val="32"/>
        </w:rPr>
        <w:t>栾川县</w:t>
      </w:r>
      <w:r>
        <w:rPr>
          <w:rFonts w:hint="eastAsia" w:ascii="仿宋_GB2312" w:eastAsia="仿宋_GB2312"/>
          <w:sz w:val="32"/>
          <w:szCs w:val="32"/>
          <w:lang w:eastAsia="zh-CN"/>
        </w:rPr>
        <w:t>应急管理局</w:t>
      </w:r>
      <w:r>
        <w:rPr>
          <w:rFonts w:hint="eastAsia" w:ascii="仿宋_GB2312" w:eastAsia="仿宋_GB2312"/>
          <w:sz w:val="32"/>
          <w:szCs w:val="32"/>
          <w:lang w:val="en-US" w:eastAsia="zh-CN"/>
        </w:rPr>
        <w:t>党政办</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日印发</w:t>
      </w:r>
    </w:p>
    <w:p>
      <w:pPr>
        <w:pStyle w:val="2"/>
      </w:pPr>
    </w:p>
    <w:sectPr>
      <w:footerReference r:id="rId7" w:type="default"/>
      <w:pgSz w:w="11906" w:h="16838"/>
      <w:pgMar w:top="1701" w:right="1247"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fldChar w:fldCharType="begin"/>
    </w:r>
    <w:r>
      <w:rPr>
        <w:rStyle w:val="14"/>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- 6 -</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- 6 -</w:t>
                    </w:r>
                    <w:r>
                      <w:rPr>
                        <w:rFonts w:hint="eastAsia" w:ascii="楷体_GB2312" w:hAnsi="楷体_GB2312" w:eastAsia="楷体_GB2312" w:cs="楷体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MzQ4MzJiY2Q0Mzk1OTA2MjRhNjcxZTJhN2FmNzAifQ=="/>
  </w:docVars>
  <w:rsids>
    <w:rsidRoot w:val="6D2072D7"/>
    <w:rsid w:val="38E353FA"/>
    <w:rsid w:val="3B784B01"/>
    <w:rsid w:val="5DE54E97"/>
    <w:rsid w:val="6D20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120" w:afterLines="0" w:line="576" w:lineRule="auto"/>
      <w:jc w:val="center"/>
      <w:outlineLvl w:val="0"/>
    </w:pPr>
    <w:rPr>
      <w:rFonts w:eastAsia="黑体"/>
      <w:b/>
      <w:kern w:val="44"/>
      <w:sz w:val="36"/>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spacing w:line="360" w:lineRule="auto"/>
      <w:ind w:firstLine="567"/>
    </w:pPr>
    <w:rPr>
      <w:rFonts w:ascii="Calibri" w:hAnsi="宋体" w:cs="黑体"/>
      <w:kern w:val="0"/>
      <w:sz w:val="28"/>
    </w:rPr>
  </w:style>
  <w:style w:type="paragraph" w:styleId="6">
    <w:name w:val="Body Text"/>
    <w:basedOn w:val="1"/>
    <w:next w:val="7"/>
    <w:qFormat/>
    <w:uiPriority w:val="0"/>
    <w:pPr>
      <w:spacing w:line="0" w:lineRule="atLeast"/>
    </w:pPr>
    <w:rPr>
      <w:rFonts w:eastAsia="小标宋"/>
      <w:sz w:val="44"/>
    </w:rPr>
  </w:style>
  <w:style w:type="paragraph" w:customStyle="1" w:styleId="7">
    <w:name w:val="Body Text First Indent"/>
    <w:basedOn w:val="6"/>
    <w:qFormat/>
    <w:uiPriority w:val="0"/>
    <w:pPr>
      <w:ind w:firstLine="420"/>
    </w:pPr>
    <w:rPr>
      <w:rFonts w:ascii="Times New Roman" w:hAnsi="Times New Roman" w:eastAsia="宋体" w:cs="Times New Roman"/>
      <w:sz w:val="32"/>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qFormat/>
    <w:uiPriority w:val="0"/>
  </w:style>
  <w:style w:type="character" w:styleId="15">
    <w:name w:val="Emphasis"/>
    <w:basedOn w:val="12"/>
    <w:qFormat/>
    <w:uiPriority w:val="0"/>
    <w:rPr>
      <w:i/>
    </w:rPr>
  </w:style>
  <w:style w:type="paragraph" w:customStyle="1" w:styleId="16">
    <w:name w:val="正文（缩进）"/>
    <w:basedOn w:val="1"/>
    <w:qFormat/>
    <w:uiPriority w:val="0"/>
    <w:pPr>
      <w:spacing w:before="50" w:after="50"/>
      <w:ind w:firstLine="200"/>
    </w:p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4937</Words>
  <Characters>4993</Characters>
  <Lines>0</Lines>
  <Paragraphs>0</Paragraphs>
  <TotalTime>0</TotalTime>
  <ScaleCrop>false</ScaleCrop>
  <LinksUpToDate>false</LinksUpToDate>
  <CharactersWithSpaces>5420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2023-04-27T06:54:00Z</dcterms:created>
  <dc:creator>Administrator</dc:creator>
  <cp:lastModifiedBy>Administrator</cp:lastModifiedBy>
  <cp:lastPrinted>2023-04-27T07:05:32Z</cp:lastPrinted>
  <dcterms:modified xsi:type="dcterms:W3CDTF">2023-04-27T07:05:34Z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8605B3E1DC1446F19CAFFB4B0C874072</vt:lpwstr>
  </property>
</Properties>
</file>