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E00C" w14:textId="45413DE6" w:rsidR="00CE6A21" w:rsidRDefault="00CE6A21" w:rsidP="00CE6A21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66556903" wp14:editId="6166F13B">
            <wp:extent cx="5274310" cy="3511550"/>
            <wp:effectExtent l="0" t="0" r="2540" b="0"/>
            <wp:docPr id="956183864" name="图片 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CE4A1" w14:textId="77777777" w:rsidR="00CE6A21" w:rsidRDefault="00CE6A21" w:rsidP="00CE6A21">
      <w:pPr>
        <w:pStyle w:val="a3"/>
        <w:spacing w:before="0" w:beforeAutospacing="0" w:after="0" w:afterAutospacing="0"/>
        <w:ind w:firstLine="480"/>
        <w:jc w:val="both"/>
      </w:pPr>
      <w:r>
        <w:rPr>
          <w:rFonts w:ascii="Arial" w:hAnsi="Arial" w:cs="Arial"/>
          <w:color w:val="191919"/>
          <w:spacing w:val="8"/>
          <w:sz w:val="23"/>
          <w:szCs w:val="23"/>
        </w:rPr>
        <w:t>首届</w:t>
      </w:r>
      <w:r>
        <w:rPr>
          <w:rFonts w:ascii="Arial" w:hAnsi="Arial" w:cs="Arial"/>
          <w:color w:val="191919"/>
          <w:spacing w:val="8"/>
          <w:sz w:val="23"/>
          <w:szCs w:val="23"/>
        </w:rPr>
        <w:t>“</w:t>
      </w:r>
      <w:r>
        <w:rPr>
          <w:rFonts w:ascii="Arial" w:hAnsi="Arial" w:cs="Arial"/>
          <w:color w:val="191919"/>
          <w:spacing w:val="8"/>
          <w:sz w:val="23"/>
          <w:szCs w:val="23"/>
        </w:rPr>
        <w:t>老家河南</w:t>
      </w:r>
      <w:r>
        <w:rPr>
          <w:rFonts w:ascii="Arial" w:hAnsi="Arial" w:cs="Arial"/>
          <w:color w:val="191919"/>
          <w:spacing w:val="8"/>
          <w:sz w:val="23"/>
          <w:szCs w:val="23"/>
        </w:rPr>
        <w:t>·</w:t>
      </w:r>
      <w:r>
        <w:rPr>
          <w:rFonts w:ascii="Arial" w:hAnsi="Arial" w:cs="Arial"/>
          <w:color w:val="191919"/>
          <w:spacing w:val="8"/>
          <w:sz w:val="23"/>
          <w:szCs w:val="23"/>
        </w:rPr>
        <w:t>百城千味</w:t>
      </w:r>
      <w:r>
        <w:rPr>
          <w:rFonts w:ascii="Arial" w:hAnsi="Arial" w:cs="Arial"/>
          <w:color w:val="191919"/>
          <w:spacing w:val="8"/>
          <w:sz w:val="23"/>
          <w:szCs w:val="23"/>
        </w:rPr>
        <w:t>”</w:t>
      </w:r>
      <w:r>
        <w:rPr>
          <w:rFonts w:ascii="Arial" w:hAnsi="Arial" w:cs="Arial"/>
          <w:color w:val="191919"/>
          <w:spacing w:val="8"/>
          <w:sz w:val="23"/>
          <w:szCs w:val="23"/>
        </w:rPr>
        <w:t>特色风味美食榜单及推荐入围</w:t>
      </w:r>
      <w:proofErr w:type="gramStart"/>
      <w:r>
        <w:rPr>
          <w:rFonts w:ascii="Arial" w:hAnsi="Arial" w:cs="Arial"/>
          <w:color w:val="191919"/>
          <w:spacing w:val="8"/>
          <w:sz w:val="23"/>
          <w:szCs w:val="23"/>
        </w:rPr>
        <w:t>榜地方</w:t>
      </w:r>
      <w:proofErr w:type="gramEnd"/>
      <w:r>
        <w:rPr>
          <w:rFonts w:ascii="Arial" w:hAnsi="Arial" w:cs="Arial"/>
          <w:color w:val="191919"/>
          <w:spacing w:val="8"/>
          <w:sz w:val="23"/>
          <w:szCs w:val="23"/>
        </w:rPr>
        <w:t>风味美食榜单中，来自全省各地市的</w:t>
      </w:r>
      <w:r>
        <w:rPr>
          <w:rFonts w:ascii="Arial" w:hAnsi="Arial" w:cs="Arial"/>
          <w:color w:val="191919"/>
          <w:spacing w:val="8"/>
          <w:sz w:val="23"/>
          <w:szCs w:val="23"/>
        </w:rPr>
        <w:t>200</w:t>
      </w:r>
      <w:r>
        <w:rPr>
          <w:rFonts w:ascii="Arial" w:hAnsi="Arial" w:cs="Arial"/>
          <w:color w:val="191919"/>
          <w:spacing w:val="8"/>
          <w:sz w:val="23"/>
          <w:szCs w:val="23"/>
        </w:rPr>
        <w:t>个美食被评为</w:t>
      </w:r>
      <w:r>
        <w:rPr>
          <w:rFonts w:ascii="Arial" w:hAnsi="Arial" w:cs="Arial"/>
          <w:color w:val="191919"/>
          <w:spacing w:val="8"/>
          <w:sz w:val="23"/>
          <w:szCs w:val="23"/>
        </w:rPr>
        <w:t>“</w:t>
      </w:r>
      <w:r>
        <w:rPr>
          <w:rFonts w:ascii="Arial" w:hAnsi="Arial" w:cs="Arial"/>
          <w:color w:val="FF0000"/>
          <w:spacing w:val="8"/>
          <w:sz w:val="23"/>
          <w:szCs w:val="23"/>
        </w:rPr>
        <w:t>最具特色地方风味美食</w:t>
      </w:r>
      <w:r>
        <w:rPr>
          <w:rFonts w:ascii="Arial" w:hAnsi="Arial" w:cs="Arial"/>
          <w:color w:val="191919"/>
          <w:spacing w:val="8"/>
          <w:sz w:val="23"/>
          <w:szCs w:val="23"/>
        </w:rPr>
        <w:t>”</w:t>
      </w:r>
      <w:r>
        <w:rPr>
          <w:rFonts w:ascii="Arial" w:hAnsi="Arial" w:cs="Arial"/>
          <w:color w:val="191919"/>
          <w:spacing w:val="8"/>
          <w:sz w:val="23"/>
          <w:szCs w:val="23"/>
        </w:rPr>
        <w:t>，洛阳入围</w:t>
      </w:r>
      <w:r>
        <w:rPr>
          <w:rFonts w:ascii="Arial" w:hAnsi="Arial" w:cs="Arial"/>
          <w:color w:val="191919"/>
          <w:spacing w:val="8"/>
          <w:sz w:val="23"/>
          <w:szCs w:val="23"/>
        </w:rPr>
        <w:t>13</w:t>
      </w:r>
      <w:r>
        <w:rPr>
          <w:rFonts w:ascii="Arial" w:hAnsi="Arial" w:cs="Arial"/>
          <w:color w:val="191919"/>
          <w:spacing w:val="8"/>
          <w:sz w:val="23"/>
          <w:szCs w:val="23"/>
        </w:rPr>
        <w:t>家，其中</w:t>
      </w:r>
      <w:r>
        <w:rPr>
          <w:rFonts w:ascii="Arial" w:hAnsi="Arial" w:cs="Arial"/>
          <w:color w:val="FF0000"/>
          <w:spacing w:val="8"/>
          <w:sz w:val="23"/>
          <w:szCs w:val="23"/>
        </w:rPr>
        <w:t>栾川</w:t>
      </w:r>
      <w:r>
        <w:rPr>
          <w:rFonts w:ascii="Arial" w:hAnsi="Arial" w:cs="Arial"/>
          <w:color w:val="FF0000"/>
          <w:spacing w:val="8"/>
          <w:sz w:val="23"/>
          <w:szCs w:val="23"/>
        </w:rPr>
        <w:t>8</w:t>
      </w:r>
      <w:r>
        <w:rPr>
          <w:rFonts w:ascii="Arial" w:hAnsi="Arial" w:cs="Arial"/>
          <w:color w:val="FF0000"/>
          <w:spacing w:val="8"/>
          <w:sz w:val="23"/>
          <w:szCs w:val="23"/>
        </w:rPr>
        <w:t>家</w:t>
      </w:r>
      <w:r>
        <w:rPr>
          <w:rFonts w:ascii="Arial" w:hAnsi="Arial" w:cs="Arial"/>
          <w:color w:val="191919"/>
          <w:spacing w:val="8"/>
          <w:sz w:val="23"/>
          <w:szCs w:val="23"/>
        </w:rPr>
        <w:t>，</w:t>
      </w:r>
      <w:r>
        <w:rPr>
          <w:rFonts w:ascii="Arial" w:hAnsi="Arial" w:cs="Arial"/>
          <w:color w:val="191919"/>
          <w:spacing w:val="8"/>
          <w:sz w:val="23"/>
          <w:szCs w:val="23"/>
        </w:rPr>
        <w:t>176</w:t>
      </w:r>
      <w:r>
        <w:rPr>
          <w:rFonts w:ascii="Arial" w:hAnsi="Arial" w:cs="Arial"/>
          <w:color w:val="191919"/>
          <w:spacing w:val="8"/>
          <w:sz w:val="23"/>
          <w:szCs w:val="23"/>
        </w:rPr>
        <w:t>个美食被评为</w:t>
      </w:r>
      <w:r>
        <w:rPr>
          <w:rFonts w:ascii="Arial" w:hAnsi="Arial" w:cs="Arial"/>
          <w:color w:val="191919"/>
          <w:spacing w:val="8"/>
          <w:sz w:val="23"/>
          <w:szCs w:val="23"/>
        </w:rPr>
        <w:t>“</w:t>
      </w:r>
      <w:r>
        <w:rPr>
          <w:rFonts w:ascii="Arial" w:hAnsi="Arial" w:cs="Arial"/>
          <w:color w:val="FF0000"/>
          <w:spacing w:val="8"/>
          <w:sz w:val="23"/>
          <w:szCs w:val="23"/>
        </w:rPr>
        <w:t>推荐入围地方风味美食</w:t>
      </w:r>
      <w:r>
        <w:rPr>
          <w:rFonts w:ascii="Arial" w:hAnsi="Arial" w:cs="Arial"/>
          <w:color w:val="191919"/>
          <w:spacing w:val="8"/>
          <w:sz w:val="23"/>
          <w:szCs w:val="23"/>
        </w:rPr>
        <w:t>”</w:t>
      </w:r>
      <w:r>
        <w:rPr>
          <w:rFonts w:ascii="Arial" w:hAnsi="Arial" w:cs="Arial"/>
          <w:color w:val="191919"/>
          <w:spacing w:val="8"/>
          <w:sz w:val="23"/>
          <w:szCs w:val="23"/>
        </w:rPr>
        <w:t>，洛阳入围</w:t>
      </w:r>
      <w:r>
        <w:rPr>
          <w:rFonts w:ascii="Arial" w:hAnsi="Arial" w:cs="Arial"/>
          <w:color w:val="191919"/>
          <w:spacing w:val="8"/>
          <w:sz w:val="23"/>
          <w:szCs w:val="23"/>
        </w:rPr>
        <w:t>16</w:t>
      </w:r>
      <w:r>
        <w:rPr>
          <w:rFonts w:ascii="Arial" w:hAnsi="Arial" w:cs="Arial"/>
          <w:color w:val="191919"/>
          <w:spacing w:val="8"/>
          <w:sz w:val="23"/>
          <w:szCs w:val="23"/>
        </w:rPr>
        <w:t>家，其中</w:t>
      </w:r>
      <w:r>
        <w:rPr>
          <w:rFonts w:ascii="Arial" w:hAnsi="Arial" w:cs="Arial"/>
          <w:color w:val="FF0000"/>
          <w:spacing w:val="8"/>
          <w:sz w:val="23"/>
          <w:szCs w:val="23"/>
        </w:rPr>
        <w:t>栾川</w:t>
      </w:r>
      <w:r>
        <w:rPr>
          <w:rFonts w:ascii="Arial" w:hAnsi="Arial" w:cs="Arial"/>
          <w:color w:val="FF0000"/>
          <w:spacing w:val="8"/>
          <w:sz w:val="23"/>
          <w:szCs w:val="23"/>
        </w:rPr>
        <w:t>11</w:t>
      </w:r>
      <w:r>
        <w:rPr>
          <w:rFonts w:ascii="Arial" w:hAnsi="Arial" w:cs="Arial"/>
          <w:color w:val="FF0000"/>
          <w:spacing w:val="8"/>
          <w:sz w:val="23"/>
          <w:szCs w:val="23"/>
        </w:rPr>
        <w:t>家</w:t>
      </w:r>
      <w:r>
        <w:rPr>
          <w:rFonts w:ascii="Arial" w:hAnsi="Arial" w:cs="Arial"/>
          <w:color w:val="191919"/>
          <w:spacing w:val="8"/>
          <w:sz w:val="23"/>
          <w:szCs w:val="23"/>
        </w:rPr>
        <w:t>。</w:t>
      </w:r>
    </w:p>
    <w:p w14:paraId="457BDE23" w14:textId="13F14E94" w:rsidR="00CE6A21" w:rsidRDefault="00CE6A21" w:rsidP="00CE6A21">
      <w:pPr>
        <w:pStyle w:val="a3"/>
        <w:spacing w:before="0" w:beforeAutospacing="0" w:after="0" w:afterAutospacing="0"/>
        <w:jc w:val="center"/>
      </w:pPr>
      <w:r>
        <w:rPr>
          <w:noProof/>
        </w:rPr>
        <w:lastRenderedPageBreak/>
        <w:drawing>
          <wp:inline distT="0" distB="0" distL="0" distR="0" wp14:anchorId="75AA8422" wp14:editId="67A73035">
            <wp:extent cx="5274310" cy="7452360"/>
            <wp:effectExtent l="0" t="0" r="2540" b="0"/>
            <wp:docPr id="672677480" name="图片 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5C2E6" w14:textId="359E2C4B" w:rsidR="00CE6A21" w:rsidRDefault="00CE6A21" w:rsidP="00CE6A21">
      <w:pPr>
        <w:pStyle w:val="a3"/>
        <w:spacing w:before="0" w:beforeAutospacing="0" w:after="0" w:afterAutospacing="0"/>
        <w:jc w:val="center"/>
      </w:pPr>
      <w:r>
        <w:rPr>
          <w:noProof/>
        </w:rPr>
        <w:lastRenderedPageBreak/>
        <w:drawing>
          <wp:inline distT="0" distB="0" distL="0" distR="0" wp14:anchorId="299C09B5" wp14:editId="3E9D5A4E">
            <wp:extent cx="5274310" cy="7452360"/>
            <wp:effectExtent l="0" t="0" r="2540" b="0"/>
            <wp:docPr id="1995785737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2D7C2" w14:textId="486A153A" w:rsidR="00CE6A21" w:rsidRDefault="00CE6A21" w:rsidP="00CE6A21">
      <w:pPr>
        <w:pStyle w:val="a3"/>
        <w:spacing w:before="0" w:beforeAutospacing="0" w:after="0" w:afterAutospacing="0"/>
        <w:jc w:val="center"/>
        <w:rPr>
          <w:spacing w:val="9"/>
        </w:rPr>
      </w:pPr>
      <w:r>
        <w:rPr>
          <w:noProof/>
          <w:spacing w:val="9"/>
        </w:rPr>
        <w:lastRenderedPageBreak/>
        <w:drawing>
          <wp:inline distT="0" distB="0" distL="0" distR="0" wp14:anchorId="622D3A3F" wp14:editId="385FA5D8">
            <wp:extent cx="5274310" cy="1645920"/>
            <wp:effectExtent l="0" t="0" r="2540" b="0"/>
            <wp:docPr id="769533468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BFE07" w14:textId="71F5DB05" w:rsidR="00CE6A21" w:rsidRDefault="00CE6A21" w:rsidP="00CE6A21">
      <w:pPr>
        <w:pStyle w:val="a3"/>
        <w:spacing w:before="0" w:beforeAutospacing="0" w:after="0" w:afterAutospacing="0"/>
        <w:jc w:val="center"/>
        <w:rPr>
          <w:spacing w:val="9"/>
        </w:rPr>
      </w:pPr>
      <w:r>
        <w:rPr>
          <w:noProof/>
          <w:spacing w:val="9"/>
        </w:rPr>
        <w:drawing>
          <wp:inline distT="0" distB="0" distL="0" distR="0" wp14:anchorId="7C206663" wp14:editId="23FE6859">
            <wp:extent cx="5274310" cy="1816735"/>
            <wp:effectExtent l="0" t="0" r="2540" b="0"/>
            <wp:docPr id="1087851420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D1022" w14:textId="70A223F4" w:rsidR="00CE6A21" w:rsidRDefault="00CE6A21" w:rsidP="00CE6A21">
      <w:pPr>
        <w:pStyle w:val="a3"/>
        <w:spacing w:before="0" w:beforeAutospacing="0" w:after="0" w:afterAutospacing="0"/>
        <w:jc w:val="center"/>
        <w:rPr>
          <w:spacing w:val="9"/>
        </w:rPr>
      </w:pPr>
      <w:r>
        <w:rPr>
          <w:noProof/>
          <w:spacing w:val="9"/>
        </w:rPr>
        <w:drawing>
          <wp:inline distT="0" distB="0" distL="0" distR="0" wp14:anchorId="0204EC90" wp14:editId="2D033F5A">
            <wp:extent cx="5274310" cy="2749550"/>
            <wp:effectExtent l="0" t="0" r="2540" b="0"/>
            <wp:docPr id="558625481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0CE07" w14:textId="18E1BC22" w:rsidR="00CE6A21" w:rsidRDefault="00CE6A21" w:rsidP="00CE6A21">
      <w:pPr>
        <w:pStyle w:val="a3"/>
        <w:spacing w:before="0" w:beforeAutospacing="0" w:after="0" w:afterAutospacing="0"/>
        <w:jc w:val="center"/>
        <w:rPr>
          <w:spacing w:val="9"/>
        </w:rPr>
      </w:pPr>
      <w:r>
        <w:rPr>
          <w:noProof/>
          <w:spacing w:val="9"/>
        </w:rPr>
        <w:drawing>
          <wp:inline distT="0" distB="0" distL="0" distR="0" wp14:anchorId="11F408E3" wp14:editId="7FB33413">
            <wp:extent cx="5274310" cy="1699260"/>
            <wp:effectExtent l="0" t="0" r="2540" b="0"/>
            <wp:docPr id="572048201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CCF1E" w14:textId="3F37B5D7" w:rsidR="00CE6A21" w:rsidRDefault="00CE6A21" w:rsidP="00CE6A21">
      <w:pPr>
        <w:pStyle w:val="a3"/>
        <w:spacing w:before="0" w:beforeAutospacing="0" w:after="0" w:afterAutospacing="0"/>
        <w:jc w:val="center"/>
        <w:rPr>
          <w:spacing w:val="9"/>
        </w:rPr>
      </w:pPr>
      <w:r>
        <w:rPr>
          <w:noProof/>
          <w:spacing w:val="9"/>
        </w:rPr>
        <w:lastRenderedPageBreak/>
        <w:drawing>
          <wp:inline distT="0" distB="0" distL="0" distR="0" wp14:anchorId="5A05A543" wp14:editId="4517DAF5">
            <wp:extent cx="5274310" cy="3784600"/>
            <wp:effectExtent l="0" t="0" r="2540" b="6350"/>
            <wp:docPr id="849062762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图片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696B4" w14:textId="799FFF1D" w:rsidR="009D2FB7" w:rsidRPr="00615BB4" w:rsidRDefault="009D2FB7" w:rsidP="00AF14A4"/>
    <w:sectPr w:rsidR="009D2FB7" w:rsidRPr="00615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48"/>
    <w:rsid w:val="0042206F"/>
    <w:rsid w:val="00615BB4"/>
    <w:rsid w:val="00705F48"/>
    <w:rsid w:val="009D2FB7"/>
    <w:rsid w:val="00AF14A4"/>
    <w:rsid w:val="00CE6A21"/>
    <w:rsid w:val="00EA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ED882"/>
  <w15:chartTrackingRefBased/>
  <w15:docId w15:val="{839A733F-CCC4-43B0-A14C-5309C978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4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A7F20"/>
    <w:rPr>
      <w:b/>
      <w:bCs/>
    </w:rPr>
  </w:style>
  <w:style w:type="character" w:styleId="a5">
    <w:name w:val="Emphasis"/>
    <w:basedOn w:val="a0"/>
    <w:uiPriority w:val="20"/>
    <w:qFormat/>
    <w:rsid w:val="00EA7F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泽公 王</dc:creator>
  <cp:keywords/>
  <dc:description/>
  <cp:lastModifiedBy>泽公 王</cp:lastModifiedBy>
  <cp:revision>6</cp:revision>
  <dcterms:created xsi:type="dcterms:W3CDTF">2023-11-21T06:41:00Z</dcterms:created>
  <dcterms:modified xsi:type="dcterms:W3CDTF">2023-11-21T06:54:00Z</dcterms:modified>
</cp:coreProperties>
</file>