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栾川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城市管理局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行政执法主体、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职责、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权限、依据、程序、救济途径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和监管事项清单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为规范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城市管理行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政执法行为，促进严格规范公正文明执法，保护公民、法人和其他组织的合法权益，根据《中华人民共和国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行政处罚法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《中华人民共和国行政复议法》、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住房和城乡建设行政处罚程序规定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》、《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河南省行政执法条例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》等法律法规规章的规定，现将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栾川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城市管理局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的执法权限、主要执法依据、程序、救济渠道和随机抽查事项清单等事项公示如下：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一、执法主体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单位名称：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栾川县城市管理局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行政执法职责和权限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（一）宣传贯彻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执行国家、省、市有关城市管理的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法律、法规、规章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和政策规定；研究拟定有关城市管理的地方性政策措施并组织实施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负责编制全县城市管理发展战略、中长期规划和年度计划并组织实施；研究制定城市管理行业发展规划、年度计划及专项规划并组织实施。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负责中央、省、市、县确定的与城市管理密切相关领域的综合执法工作。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负责城市管理行业的突发事件的应急处置管理工作；组织指导城市管理行业应急预案体系建设；负责组织、协调城市防汛、排洪、除雪工作；负责重大活动相关城市管理服务保障工作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负责城市管理行业的安全生产工作；负责协调、指导、检查城市管理行业公共设施事故的预防和处置工作；参与行业重大事故的调查处理与技术鉴定工作。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（六）负责城市市容环境卫生的行业管理工作；负责城市生活垃圾、固体废弃物（含建筑垃圾）的处置管理工作。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（七）负责城市市容市貌的日常监管和综合整治工作；负责城市区户外广告、霓虹灯、门头牌匾设施管理工作；负责城市建成区餐饮油烟监管工作；负责城市建成区机动车停车行业管理工作。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（八）负责城市照明和景观亮化行业管理工作；负责城市市政设施，市容环境卫生等基础设施的运营管理工作。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（九）负责权限园林绿化行业管理工作；负责城市规划区县管绿地的建设、养护和管理工作；会同有关部门划定城市绿线并监督实施；负责城市建设项目的附属绿地监管工作。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（十）负责县城公园的建设和运营管理工作；负责城市绿地的资源调查、评估、规划论证；负责城市规划区古树名木和后续资源的监管工作；负责城市建设项目的附属绿地监管工作。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（十一）负责数字化城市管理工作；负责城市管理行业应急指挥系统的建设与管理工作。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（十二）负责城市管理行业规范和技术标准体系建设；负责组织实施城市管理科技发展规划；指导城市管理重大科技项目攻关、成果推广和新技术引进工作。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（十三）负责城市管理工作的统筹协调、组织指导、监督检查和考核评价。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（十四）完成县委、县政府交办的其他事项。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、主要执法依据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《中华人民共和国大气污染防治法》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2、《中华人民共和国固体废弃物污染环境防治法》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3、《中华人民共和国环境噪声污染防治法》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4、《中华人民共和国道路交通安全法》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5、《城市生活垃圾管理办法》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6、《城市建筑垃圾管理规定》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7、《城市道路管理条例》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8、《河南省城市绿化实施办法》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9、《河南省&lt;城市市容和环境卫生管理条例&gt;实施办法》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10、《城市桥梁检测和养护维修管理办法》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11、《城镇污水排入排水管网许可管理办法》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12、《城市绿化条例》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13、《洛阳市市政设施管理条例》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14、《河南省城市生活垃圾分类管理办法》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15、《洛阳市餐厨垃圾管理办法》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16、《洛阳市城市绿化条例》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17、《洛阳市城市灯饰管理办法》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18、《洛阳市城市道路照明设施管理办法》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19、《洛阳市古树名木保护条例》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20、《洛阳市城市建筑垃圾管理若干规定》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21、《洛阳市公园和广场管理条例》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22、《洛阳市城市市容和环境卫生管理条例》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监管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事项清单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1、对建设、养护、维修市政设施的监管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2、对改变绿化规划、绿化用地的使用性质审批的监管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3、对城市生活垃圾处理的监管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4、对设置大型户外广告及在城市建筑物、设施上悬挂、张贴宣传品的监管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、对城市建筑垃圾处置监管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、依法保护城市绿地的监管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、对市政设施管理活动的监管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8、对城市市容和环境卫生的监管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9、对排水户向城镇排水设施排放污水的监管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10、对依附于城市道路建设各种管线、杆线等设施的监管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11、对砍伐城市树木审批的监管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12、对占用、挖掘城市道路的监管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13、对市政设施管理范围内所从事活动需要报批的行为的监管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14、对城市桥梁上架设各类市政管线的监管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15、对迁移、拆除、关闭环卫设施的监管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16、对临时占用城市绿化用地审批的监管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17、对迁移古树名木审批的监管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18、对生活垃圾（含粪便）经营性清扫、收集、运输、处理服务监管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城市管理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行政执法部门及其执法人员依据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《城市管理执法办法》、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河南省行政执法条例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、《河南省重大行政处罚备案审查办法》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城市管理综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合行政执法。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（一）简易程序。违法事实确凿并有法定依据，对公民处以二百元以下、对法人或者其他组织处以三千元以下罚款或者警告的行政处罚的，可以当场作出行政处罚决定。法律另有规定的，从其规定。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（二）一般程序。发现违法事实→立案→调查取证→提出行政处罚意见→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行政处罚事先告知审批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→处罚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事先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告知→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行政处罚决定法制审核、审批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→作出处罚决定→送达→执行→结案→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归档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（三）法制审核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有下列情形之一，在行政机关负责人作出行政处罚的决定之前，应当由从事行政处罚决定法制审核的人员进行法制审核；未经法制审核或者审核未通过的，不得作出决定：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涉及重大公共利益的；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直接关系当事人或者第三人重大权益，经过听证程序的；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案件情况疑难复杂、涉及多个法律关系的；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法律、法规规定应当进行法制审核的其他情形。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）重大行政处罚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备案审查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对公民处以1万元以上的罚款,对法人或者其他组织处以10万元以上的罚款;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没收违法所得数额或者没收非法财物价值相当于第一项规定的数额;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责令停产停业;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吊销企业许可证或者企业营业执照。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救济渠道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当事人对行政处罚决定不服的，可以在收到处罚决定书之日起六十日内向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栾川县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人民政府申请复议；或者六个月内向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栾川县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人民法院提起行政诉讼。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、监督投诉渠道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（一）机构投诉：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栾川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城市管理局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（二）电话投诉：03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---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63062881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MGNkN2UzYzUwNGExNzUxZDBiNzkwMmNjY2JkN2QifQ=="/>
  </w:docVars>
  <w:rsids>
    <w:rsidRoot w:val="5B7D69CA"/>
    <w:rsid w:val="0BF00244"/>
    <w:rsid w:val="0D4269C5"/>
    <w:rsid w:val="1563487A"/>
    <w:rsid w:val="1AF935A1"/>
    <w:rsid w:val="1C8C400D"/>
    <w:rsid w:val="1CF908DF"/>
    <w:rsid w:val="2DCF003E"/>
    <w:rsid w:val="35A65B28"/>
    <w:rsid w:val="5B7D69CA"/>
    <w:rsid w:val="5C527175"/>
    <w:rsid w:val="655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2408</Words>
  <Characters>2445</Characters>
  <Lines>0</Lines>
  <Paragraphs>0</Paragraphs>
  <TotalTime>13</TotalTime>
  <ScaleCrop>false</ScaleCrop>
  <LinksUpToDate>false</LinksUpToDate>
  <CharactersWithSpaces>2446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2023-09-27T01:33:00Z</dcterms:created>
  <dc:creator>John</dc:creator>
  <cp:lastModifiedBy>lh15838549399</cp:lastModifiedBy>
  <dcterms:modified xsi:type="dcterms:W3CDTF">2023-10-07T08:59:28Z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674A3CC0094F406B863119B784B5679A_13</vt:lpwstr>
  </property>
</Properties>
</file>