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16" w:lineRule="exact"/>
        <w:ind w:firstLine="3080" w:firstLineChars="7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考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生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须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知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16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、考生必须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按照规定的时间及要求到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指定地点报到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凡在规定时间没有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到达指定地点报到的，按自动放弃面试资格处理。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二、考生须持本人有效身份证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《栾川县2023年人才引进准考证》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参加面试，资料不全者不能参加面试，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按自动放弃面试资格处理。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三、考生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以现场抽取的顺序号进行面试，考生面试时间10分钟。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考生禁止携带无线通讯工具和与面试无关的物品进入考场，已携带的须主动交工作人员保管，严禁任何人以任何理由将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任何通讯工具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等带入候考室、面试室和休息室，一经发现，无论是否使用，均视为作弊，取消面试资格。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考生在面试期间要遵守纪律，听从指挥，服从管理。进入考点后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即实行集中封闭管理，不得随意走动、大声喧哗，禁止与外界人员接触。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六、本次面试为全天封闭考场，考点提供饮水和简单的午餐，不提供早餐。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请根据自身需要做好饮食准备。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面试过程中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不得透露个人姓名、籍贯、家庭背景等个人信息，否则视为作弊，取消面试资格。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考生面试结束后，需在休息室等待公布面试成绩后方可离开考场。</w:t>
      </w:r>
    </w:p>
    <w:p/>
    <w:sectPr>
      <w:footerReference r:id="rId3" w:type="default"/>
      <w:pgSz w:w="11906" w:h="16838"/>
      <w:pgMar w:top="2211" w:right="1474" w:bottom="1871" w:left="164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NmZlYTFiYThjYjc5OTYxZGUwOGQ1YzdhODY4MTEifQ=="/>
  </w:docVars>
  <w:rsids>
    <w:rsidRoot w:val="17EA1D3D"/>
    <w:rsid w:val="17EA1D3D"/>
    <w:rsid w:val="67A8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2023-06-28T12:22:00Z</dcterms:created>
  <dc:creator>中等意思吧</dc:creator>
  <cp:lastModifiedBy>中等意思吧</cp:lastModifiedBy>
  <dcterms:modified xsi:type="dcterms:W3CDTF">2023-06-28T12:23:07Z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45A9DE30F7FA48C3B4223F5394FF457A_11</vt:lpwstr>
  </property>
</Properties>
</file>