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0"/>
          <w:szCs w:val="44"/>
        </w:rPr>
      </w:pPr>
      <w:r>
        <w:rPr>
          <w:rFonts w:hint="eastAsia" w:ascii="方正小标宋简体" w:eastAsia="方正小标宋简体"/>
          <w:sz w:val="40"/>
          <w:szCs w:val="44"/>
        </w:rPr>
        <w:t>信用修复承诺书</w:t>
      </w:r>
    </w:p>
    <w:p>
      <w:pPr>
        <w:spacing w:line="560" w:lineRule="exact"/>
        <w:rPr>
          <w:rFonts w:ascii="方正小标宋简体" w:eastAsia="方正小标宋简体"/>
          <w:sz w:val="40"/>
          <w:szCs w:val="44"/>
        </w:rPr>
      </w:pPr>
    </w:p>
    <w:p>
      <w:pPr>
        <w:spacing w:line="560" w:lineRule="exact"/>
        <w:rPr>
          <w:rFonts w:ascii="黑体" w:eastAsia="黑体"/>
          <w:sz w:val="28"/>
          <w:szCs w:val="28"/>
        </w:rPr>
      </w:pPr>
      <w:r>
        <w:rPr>
          <w:rFonts w:hint="eastAsia" w:ascii="黑体" w:eastAsia="黑体"/>
          <w:sz w:val="28"/>
          <w:szCs w:val="28"/>
        </w:rPr>
        <w:t>“信用中国”网站：</w:t>
      </w:r>
    </w:p>
    <w:p>
      <w:pPr>
        <w:spacing w:line="560" w:lineRule="exact"/>
        <w:ind w:firstLine="560" w:firstLineChars="200"/>
        <w:jc w:val="left"/>
        <w:rPr>
          <w:rFonts w:ascii="仿宋_GB2312"/>
          <w:sz w:val="28"/>
          <w:szCs w:val="28"/>
        </w:rPr>
      </w:pPr>
      <w:r>
        <w:rPr>
          <w:rFonts w:hint="eastAsia" w:ascii="仿宋_GB2312"/>
          <w:sz w:val="28"/>
          <w:szCs w:val="28"/>
        </w:rPr>
        <w:t>我单位</w:t>
      </w:r>
      <w:r>
        <w:rPr>
          <w:rFonts w:hint="eastAsia" w:ascii="仿宋_GB2312"/>
          <w:sz w:val="28"/>
          <w:szCs w:val="28"/>
          <w:u w:val="single"/>
        </w:rPr>
        <w:t xml:space="preserve">               </w:t>
      </w:r>
      <w:r>
        <w:rPr>
          <w:rFonts w:hint="eastAsia" w:ascii="仿宋_GB2312"/>
          <w:sz w:val="28"/>
          <w:szCs w:val="28"/>
        </w:rPr>
        <w:t>，统一社会信用码：</w:t>
      </w:r>
      <w:r>
        <w:rPr>
          <w:rFonts w:hint="eastAsia" w:ascii="仿宋_GB2312"/>
          <w:sz w:val="28"/>
          <w:szCs w:val="28"/>
          <w:u w:val="single"/>
        </w:rPr>
        <w:t xml:space="preserve">             </w:t>
      </w:r>
      <w:r>
        <w:rPr>
          <w:rFonts w:hint="eastAsia" w:ascii="仿宋_GB2312"/>
          <w:sz w:val="28"/>
          <w:szCs w:val="28"/>
        </w:rPr>
        <w:t>，法定代表人姓名：</w:t>
      </w:r>
      <w:r>
        <w:rPr>
          <w:rFonts w:hint="eastAsia" w:ascii="仿宋_GB2312"/>
          <w:sz w:val="28"/>
          <w:szCs w:val="28"/>
          <w:u w:val="single"/>
        </w:rPr>
        <w:t xml:space="preserve">    </w:t>
      </w:r>
      <w:r>
        <w:rPr>
          <w:rFonts w:ascii="仿宋_GB2312"/>
          <w:sz w:val="28"/>
          <w:szCs w:val="28"/>
          <w:u w:val="single"/>
        </w:rPr>
        <w:t xml:space="preserve">   </w:t>
      </w:r>
      <w:r>
        <w:rPr>
          <w:rFonts w:hint="eastAsia" w:ascii="仿宋_GB2312"/>
          <w:sz w:val="28"/>
          <w:szCs w:val="28"/>
        </w:rPr>
        <w:t xml:space="preserve"> ，身份证件类型及号码后四位：</w:t>
      </w:r>
      <w:r>
        <w:rPr>
          <w:rFonts w:hint="eastAsia" w:ascii="仿宋_GB2312"/>
          <w:sz w:val="28"/>
          <w:szCs w:val="28"/>
          <w:u w:val="single"/>
        </w:rPr>
        <w:t>（证件类型）/（号码后四位）</w:t>
      </w:r>
      <w:r>
        <w:rPr>
          <w:rFonts w:hint="eastAsia" w:ascii="仿宋_GB2312"/>
          <w:sz w:val="28"/>
          <w:szCs w:val="28"/>
        </w:rPr>
        <w:t>，于</w:t>
      </w:r>
      <w:r>
        <w:rPr>
          <w:rFonts w:hint="eastAsia" w:ascii="仿宋_GB2312"/>
          <w:sz w:val="28"/>
          <w:szCs w:val="28"/>
          <w:u w:val="single"/>
        </w:rPr>
        <w:t xml:space="preserve">    </w:t>
      </w:r>
      <w:r>
        <w:rPr>
          <w:rFonts w:hint="eastAsia" w:ascii="仿宋_GB2312"/>
          <w:sz w:val="28"/>
          <w:szCs w:val="28"/>
        </w:rPr>
        <w:t>年</w:t>
      </w:r>
      <w:r>
        <w:rPr>
          <w:rFonts w:hint="eastAsia" w:ascii="仿宋_GB2312"/>
          <w:sz w:val="28"/>
          <w:szCs w:val="28"/>
          <w:u w:val="single"/>
        </w:rPr>
        <w:t xml:space="preserve">    </w:t>
      </w:r>
      <w:r>
        <w:rPr>
          <w:rFonts w:hint="eastAsia" w:ascii="仿宋_GB2312"/>
          <w:sz w:val="28"/>
          <w:szCs w:val="28"/>
        </w:rPr>
        <w:t>月</w:t>
      </w:r>
      <w:r>
        <w:rPr>
          <w:rFonts w:hint="eastAsia" w:ascii="仿宋_GB2312"/>
          <w:sz w:val="28"/>
          <w:szCs w:val="28"/>
          <w:u w:val="single"/>
        </w:rPr>
        <w:t xml:space="preserve">   </w:t>
      </w:r>
      <w:r>
        <w:rPr>
          <w:rFonts w:hint="eastAsia" w:ascii="仿宋_GB2312"/>
          <w:sz w:val="28"/>
          <w:szCs w:val="28"/>
        </w:rPr>
        <w:t>日，被</w:t>
      </w:r>
      <w:r>
        <w:rPr>
          <w:rFonts w:hint="eastAsia" w:ascii="仿宋_GB2312"/>
          <w:sz w:val="28"/>
          <w:szCs w:val="28"/>
          <w:u w:val="single"/>
        </w:rPr>
        <w:t xml:space="preserve">    </w:t>
      </w:r>
      <w:r>
        <w:rPr>
          <w:rFonts w:hint="eastAsia" w:ascii="仿宋_GB2312"/>
          <w:sz w:val="28"/>
          <w:szCs w:val="28"/>
        </w:rPr>
        <w:t>省</w:t>
      </w:r>
      <w:r>
        <w:rPr>
          <w:rFonts w:hint="eastAsia" w:ascii="仿宋_GB2312"/>
          <w:sz w:val="28"/>
          <w:szCs w:val="28"/>
          <w:u w:val="single"/>
        </w:rPr>
        <w:t xml:space="preserve">    </w:t>
      </w:r>
      <w:r>
        <w:rPr>
          <w:rFonts w:hint="eastAsia" w:ascii="仿宋_GB2312"/>
          <w:sz w:val="28"/>
          <w:szCs w:val="28"/>
        </w:rPr>
        <w:t>市（区）</w:t>
      </w:r>
      <w:r>
        <w:rPr>
          <w:rFonts w:hint="eastAsia" w:ascii="仿宋_GB2312"/>
          <w:sz w:val="28"/>
          <w:szCs w:val="28"/>
          <w:u w:val="single"/>
        </w:rPr>
        <w:t xml:space="preserve">  （行政决定机关）</w:t>
      </w:r>
      <w:r>
        <w:rPr>
          <w:rFonts w:hint="eastAsia" w:ascii="仿宋_GB2312"/>
          <w:sz w:val="28"/>
          <w:szCs w:val="28"/>
        </w:rPr>
        <w:t>处以行政处罚，行政处罚决定书文号：</w:t>
      </w:r>
      <w:r>
        <w:rPr>
          <w:rFonts w:hint="eastAsia" w:ascii="仿宋_GB2312"/>
          <w:sz w:val="28"/>
          <w:szCs w:val="28"/>
          <w:u w:val="single"/>
        </w:rPr>
        <w:t xml:space="preserve">         </w:t>
      </w:r>
      <w:r>
        <w:rPr>
          <w:rFonts w:hint="eastAsia" w:ascii="仿宋_GB2312"/>
          <w:sz w:val="28"/>
          <w:szCs w:val="28"/>
        </w:rPr>
        <w:t xml:space="preserve">，现我单位申请对该条行政处罚信息进行信用修复，我单位郑重承诺如下： </w:t>
      </w:r>
    </w:p>
    <w:p>
      <w:pPr>
        <w:numPr>
          <w:ilvl w:val="255"/>
          <w:numId w:val="0"/>
        </w:numPr>
        <w:spacing w:line="560" w:lineRule="exact"/>
        <w:ind w:firstLine="560" w:firstLineChars="200"/>
        <w:rPr>
          <w:rFonts w:ascii="仿宋_GB2312"/>
          <w:sz w:val="28"/>
          <w:szCs w:val="28"/>
        </w:rPr>
      </w:pPr>
      <w:r>
        <w:rPr>
          <w:rFonts w:hint="eastAsia" w:ascii="仿宋_GB2312"/>
          <w:sz w:val="28"/>
          <w:szCs w:val="28"/>
        </w:rPr>
        <w:t xml:space="preserve">一、已按照行政处罚决定机关规定和行政处罚决定书要求，及时修正违法行为、履行处罚决定书项下相关义务； </w:t>
      </w:r>
    </w:p>
    <w:p>
      <w:pPr>
        <w:numPr>
          <w:ilvl w:val="255"/>
          <w:numId w:val="0"/>
        </w:numPr>
        <w:spacing w:line="560" w:lineRule="exact"/>
        <w:ind w:firstLine="560" w:firstLineChars="200"/>
        <w:rPr>
          <w:rFonts w:ascii="仿宋_GB2312"/>
          <w:sz w:val="28"/>
          <w:szCs w:val="28"/>
        </w:rPr>
      </w:pPr>
      <w:r>
        <w:rPr>
          <w:rFonts w:hint="eastAsia" w:ascii="仿宋_GB2312"/>
          <w:sz w:val="28"/>
          <w:szCs w:val="28"/>
        </w:rPr>
        <w:t>二、所提供资料均合法、真实、准确和有效；</w:t>
      </w:r>
    </w:p>
    <w:p>
      <w:pPr>
        <w:spacing w:line="560" w:lineRule="exact"/>
        <w:ind w:firstLine="560" w:firstLineChars="200"/>
        <w:rPr>
          <w:rFonts w:ascii="仿宋_GB2312"/>
          <w:sz w:val="28"/>
          <w:szCs w:val="28"/>
        </w:rPr>
      </w:pPr>
      <w:r>
        <w:rPr>
          <w:rFonts w:hint="eastAsia" w:ascii="仿宋_GB2312"/>
          <w:sz w:val="28"/>
          <w:szCs w:val="28"/>
        </w:rPr>
        <w:t>三、在信用修复完成后，继续严格遵守国家法律、法规、规章和政策规定，依法守信从事生产经营活动；自觉接受政府、行业组织、社会公众、新闻舆论的监督，积极履行社会责任；</w:t>
      </w:r>
    </w:p>
    <w:p>
      <w:pPr>
        <w:spacing w:line="560" w:lineRule="exact"/>
        <w:ind w:firstLine="560" w:firstLineChars="200"/>
        <w:rPr>
          <w:rFonts w:ascii="仿宋_GB2312"/>
          <w:sz w:val="28"/>
          <w:szCs w:val="28"/>
        </w:rPr>
      </w:pPr>
      <w:r>
        <w:rPr>
          <w:rFonts w:hint="eastAsia" w:ascii="仿宋_GB2312"/>
          <w:sz w:val="28"/>
          <w:szCs w:val="28"/>
        </w:rPr>
        <w:t>四、若违背上述承诺内容，自愿接受相关行政处罚信息按最长公示期</w:t>
      </w:r>
      <w:r>
        <w:rPr>
          <w:rFonts w:hint="eastAsia" w:ascii="方正仿宋_GBK" w:hAnsi="方正仿宋_GBK" w:eastAsia="方正仿宋_GBK" w:cs="方正仿宋_GBK"/>
          <w:sz w:val="30"/>
          <w:szCs w:val="30"/>
        </w:rPr>
        <w:t>向社会</w:t>
      </w:r>
      <w:r>
        <w:rPr>
          <w:rFonts w:hint="eastAsia" w:ascii="仿宋_GB2312"/>
          <w:sz w:val="28"/>
          <w:szCs w:val="28"/>
        </w:rPr>
        <w:t>公示，</w:t>
      </w:r>
      <w:r>
        <w:rPr>
          <w:rFonts w:hint="eastAsia" w:ascii="方正仿宋_GBK" w:hAnsi="方正仿宋_GBK" w:eastAsia="方正仿宋_GBK" w:cs="方正仿宋_GBK"/>
          <w:sz w:val="30"/>
          <w:szCs w:val="30"/>
        </w:rPr>
        <w:t>自愿接受有关违背承诺情况通报和公示，并承担相应的法律责任</w:t>
      </w:r>
      <w:r>
        <w:rPr>
          <w:rFonts w:hint="eastAsia" w:ascii="仿宋_GB2312"/>
          <w:sz w:val="28"/>
          <w:szCs w:val="28"/>
        </w:rPr>
        <w:t>。</w:t>
      </w:r>
    </w:p>
    <w:p>
      <w:pPr>
        <w:spacing w:line="560" w:lineRule="exact"/>
        <w:ind w:firstLine="560" w:firstLineChars="200"/>
        <w:rPr>
          <w:rFonts w:ascii="仿宋_GB2312"/>
          <w:sz w:val="28"/>
          <w:szCs w:val="28"/>
        </w:rPr>
      </w:pPr>
      <w:r>
        <w:rPr>
          <w:rFonts w:hint="eastAsia" w:ascii="仿宋_GB2312"/>
          <w:sz w:val="28"/>
          <w:szCs w:val="28"/>
        </w:rPr>
        <w:t>五、同意将承诺和践诺信息作为我单位信用记录由“信用中国”网站归集并合规应用。</w:t>
      </w:r>
    </w:p>
    <w:p>
      <w:pPr>
        <w:spacing w:line="560" w:lineRule="exact"/>
        <w:ind w:firstLine="560" w:firstLineChars="200"/>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pacing w:line="560" w:lineRule="exact"/>
        <w:ind w:firstLine="560" w:firstLineChars="200"/>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单位名称：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（盖章） </w:t>
      </w:r>
    </w:p>
    <w:p>
      <w:pPr>
        <w:spacing w:line="560" w:lineRule="exact"/>
        <w:ind w:firstLine="560" w:firstLineChars="200"/>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spacing w:line="560" w:lineRule="exact"/>
        <w:jc w:val="center"/>
        <w:rPr>
          <w:rFonts w:ascii="方正小标宋简体" w:eastAsia="方正小标宋简体"/>
          <w:sz w:val="40"/>
          <w:szCs w:val="44"/>
        </w:rPr>
      </w:pPr>
    </w:p>
    <w:p>
      <w:pPr>
        <w:spacing w:line="560" w:lineRule="exact"/>
        <w:jc w:val="center"/>
        <w:rPr>
          <w:rFonts w:ascii="方正小标宋简体" w:eastAsia="方正小标宋简体"/>
          <w:sz w:val="40"/>
          <w:szCs w:val="44"/>
        </w:rPr>
      </w:pPr>
      <w:bookmarkStart w:id="1" w:name="_GoBack"/>
      <w:bookmarkEnd w:id="1"/>
      <w:r>
        <w:rPr>
          <w:rFonts w:hint="eastAsia" w:ascii="方正小标宋简体" w:eastAsia="方正小标宋简体"/>
          <w:sz w:val="40"/>
          <w:szCs w:val="44"/>
        </w:rPr>
        <w:t>信用修复承诺书</w:t>
      </w:r>
    </w:p>
    <w:p>
      <w:pPr>
        <w:spacing w:line="560" w:lineRule="exact"/>
        <w:jc w:val="center"/>
        <w:rPr>
          <w:rFonts w:ascii="方正小标宋简体" w:eastAsia="方正小标宋简体"/>
          <w:sz w:val="40"/>
          <w:szCs w:val="44"/>
        </w:rPr>
      </w:pPr>
      <w:r>
        <w:rPr>
          <w:rFonts w:hint="eastAsia" w:ascii="方正小标宋简体" w:eastAsia="方正小标宋简体"/>
          <w:sz w:val="40"/>
          <w:szCs w:val="44"/>
        </w:rPr>
        <w:t>（申请书）</w:t>
      </w:r>
    </w:p>
    <w:p>
      <w:pPr>
        <w:spacing w:line="560" w:lineRule="exact"/>
        <w:rPr>
          <w:rFonts w:ascii="黑体" w:eastAsia="黑体"/>
          <w:sz w:val="28"/>
          <w:szCs w:val="28"/>
        </w:rPr>
      </w:pPr>
      <w:r>
        <w:rPr>
          <w:rFonts w:hint="eastAsia" w:ascii="黑体" w:eastAsia="黑体"/>
          <w:sz w:val="28"/>
          <w:szCs w:val="28"/>
        </w:rPr>
        <w:t>洛阳市应急管理局：</w:t>
      </w:r>
    </w:p>
    <w:p>
      <w:pPr>
        <w:spacing w:line="560" w:lineRule="exact"/>
        <w:ind w:firstLine="560" w:firstLineChars="200"/>
        <w:jc w:val="left"/>
        <w:rPr>
          <w:rFonts w:ascii="仿宋_GB2312"/>
          <w:sz w:val="28"/>
          <w:szCs w:val="28"/>
        </w:rPr>
      </w:pPr>
      <w:r>
        <w:rPr>
          <w:rFonts w:hint="eastAsia" w:ascii="仿宋_GB2312"/>
          <w:sz w:val="28"/>
          <w:szCs w:val="28"/>
        </w:rPr>
        <w:t>我单位</w:t>
      </w:r>
      <w:r>
        <w:rPr>
          <w:rFonts w:hint="eastAsia" w:ascii="仿宋_GB2312"/>
          <w:sz w:val="28"/>
          <w:szCs w:val="28"/>
          <w:u w:val="single"/>
        </w:rPr>
        <w:t xml:space="preserve">               </w:t>
      </w:r>
      <w:r>
        <w:rPr>
          <w:rFonts w:hint="eastAsia" w:ascii="仿宋_GB2312"/>
          <w:sz w:val="28"/>
          <w:szCs w:val="28"/>
        </w:rPr>
        <w:t>，统一社会信用码：</w:t>
      </w:r>
      <w:r>
        <w:rPr>
          <w:rFonts w:hint="eastAsia" w:ascii="仿宋_GB2312"/>
          <w:sz w:val="28"/>
          <w:szCs w:val="28"/>
          <w:u w:val="single"/>
        </w:rPr>
        <w:t xml:space="preserve">             </w:t>
      </w:r>
      <w:r>
        <w:rPr>
          <w:rFonts w:hint="eastAsia" w:ascii="仿宋_GB2312"/>
          <w:sz w:val="28"/>
          <w:szCs w:val="28"/>
        </w:rPr>
        <w:t>，法定代表人姓名：</w:t>
      </w:r>
      <w:r>
        <w:rPr>
          <w:rFonts w:hint="eastAsia" w:ascii="仿宋_GB2312"/>
          <w:sz w:val="28"/>
          <w:szCs w:val="28"/>
          <w:u w:val="single"/>
        </w:rPr>
        <w:t xml:space="preserve">    </w:t>
      </w:r>
      <w:r>
        <w:rPr>
          <w:rFonts w:ascii="仿宋_GB2312"/>
          <w:sz w:val="28"/>
          <w:szCs w:val="28"/>
          <w:u w:val="single"/>
        </w:rPr>
        <w:t xml:space="preserve">   </w:t>
      </w:r>
      <w:r>
        <w:rPr>
          <w:rFonts w:hint="eastAsia" w:ascii="仿宋_GB2312"/>
          <w:sz w:val="28"/>
          <w:szCs w:val="28"/>
        </w:rPr>
        <w:t xml:space="preserve"> ，身份证件类型及号码后四位：</w:t>
      </w:r>
      <w:r>
        <w:rPr>
          <w:rFonts w:hint="eastAsia" w:ascii="仿宋_GB2312"/>
          <w:sz w:val="28"/>
          <w:szCs w:val="28"/>
          <w:u w:val="single"/>
        </w:rPr>
        <w:t>（证件类型）/（号码后四位）</w:t>
      </w:r>
      <w:r>
        <w:rPr>
          <w:rFonts w:hint="eastAsia" w:ascii="仿宋_GB2312"/>
          <w:sz w:val="28"/>
          <w:szCs w:val="28"/>
        </w:rPr>
        <w:t>，于</w:t>
      </w:r>
      <w:r>
        <w:rPr>
          <w:rFonts w:hint="eastAsia" w:ascii="仿宋_GB2312"/>
          <w:sz w:val="28"/>
          <w:szCs w:val="28"/>
          <w:u w:val="single"/>
        </w:rPr>
        <w:t xml:space="preserve">    </w:t>
      </w:r>
      <w:r>
        <w:rPr>
          <w:rFonts w:hint="eastAsia" w:ascii="仿宋_GB2312"/>
          <w:sz w:val="28"/>
          <w:szCs w:val="28"/>
        </w:rPr>
        <w:t>年</w:t>
      </w:r>
      <w:r>
        <w:rPr>
          <w:rFonts w:hint="eastAsia" w:ascii="仿宋_GB2312"/>
          <w:sz w:val="28"/>
          <w:szCs w:val="28"/>
          <w:u w:val="single"/>
        </w:rPr>
        <w:t xml:space="preserve">    </w:t>
      </w:r>
      <w:r>
        <w:rPr>
          <w:rFonts w:hint="eastAsia" w:ascii="仿宋_GB2312"/>
          <w:sz w:val="28"/>
          <w:szCs w:val="28"/>
        </w:rPr>
        <w:t>月</w:t>
      </w:r>
      <w:r>
        <w:rPr>
          <w:rFonts w:hint="eastAsia" w:ascii="仿宋_GB2312"/>
          <w:sz w:val="28"/>
          <w:szCs w:val="28"/>
          <w:u w:val="single"/>
        </w:rPr>
        <w:t xml:space="preserve">   </w:t>
      </w:r>
      <w:r>
        <w:rPr>
          <w:rFonts w:hint="eastAsia" w:ascii="仿宋_GB2312"/>
          <w:sz w:val="28"/>
          <w:szCs w:val="28"/>
        </w:rPr>
        <w:t>日，被</w:t>
      </w:r>
      <w:r>
        <w:rPr>
          <w:rFonts w:hint="eastAsia" w:ascii="仿宋_GB2312"/>
          <w:sz w:val="28"/>
          <w:szCs w:val="28"/>
          <w:u w:val="single"/>
        </w:rPr>
        <w:t xml:space="preserve">    </w:t>
      </w:r>
      <w:r>
        <w:rPr>
          <w:rFonts w:hint="eastAsia" w:ascii="仿宋_GB2312"/>
          <w:sz w:val="28"/>
          <w:szCs w:val="28"/>
        </w:rPr>
        <w:t>省</w:t>
      </w:r>
      <w:r>
        <w:rPr>
          <w:rFonts w:hint="eastAsia" w:ascii="仿宋_GB2312"/>
          <w:sz w:val="28"/>
          <w:szCs w:val="28"/>
          <w:u w:val="single"/>
        </w:rPr>
        <w:t xml:space="preserve">    </w:t>
      </w:r>
      <w:r>
        <w:rPr>
          <w:rFonts w:hint="eastAsia" w:ascii="仿宋_GB2312"/>
          <w:sz w:val="28"/>
          <w:szCs w:val="28"/>
        </w:rPr>
        <w:t>市（区）</w:t>
      </w:r>
      <w:r>
        <w:rPr>
          <w:rFonts w:hint="eastAsia" w:ascii="仿宋_GB2312"/>
          <w:sz w:val="28"/>
          <w:szCs w:val="28"/>
          <w:u w:val="single"/>
        </w:rPr>
        <w:t xml:space="preserve">  （行政决定机关）</w:t>
      </w:r>
      <w:r>
        <w:rPr>
          <w:rFonts w:hint="eastAsia" w:ascii="仿宋_GB2312"/>
          <w:sz w:val="28"/>
          <w:szCs w:val="28"/>
        </w:rPr>
        <w:t>处以行政处罚，行政处罚决定书文号：</w:t>
      </w:r>
      <w:r>
        <w:rPr>
          <w:rFonts w:hint="eastAsia" w:ascii="仿宋_GB2312"/>
          <w:sz w:val="28"/>
          <w:szCs w:val="28"/>
          <w:u w:val="single"/>
        </w:rPr>
        <w:t xml:space="preserve">         </w:t>
      </w:r>
      <w:r>
        <w:rPr>
          <w:rFonts w:hint="eastAsia" w:ascii="仿宋_GB2312"/>
          <w:sz w:val="28"/>
          <w:szCs w:val="28"/>
        </w:rPr>
        <w:t>，现我单位申请对该条</w:t>
      </w:r>
      <w:bookmarkStart w:id="0" w:name="_Hlk46828603"/>
      <w:r>
        <w:rPr>
          <w:rFonts w:hint="eastAsia" w:ascii="仿宋_GB2312"/>
          <w:sz w:val="28"/>
          <w:szCs w:val="28"/>
        </w:rPr>
        <w:t>行政处罚信息</w:t>
      </w:r>
      <w:bookmarkEnd w:id="0"/>
      <w:r>
        <w:rPr>
          <w:rFonts w:hint="eastAsia" w:ascii="仿宋_GB2312"/>
          <w:sz w:val="28"/>
          <w:szCs w:val="28"/>
        </w:rPr>
        <w:t xml:space="preserve">进行信用修复，我单位郑重承诺如下： </w:t>
      </w:r>
    </w:p>
    <w:p>
      <w:pPr>
        <w:numPr>
          <w:ilvl w:val="255"/>
          <w:numId w:val="0"/>
        </w:numPr>
        <w:spacing w:line="560" w:lineRule="exact"/>
        <w:ind w:firstLine="560" w:firstLineChars="200"/>
        <w:rPr>
          <w:rFonts w:ascii="仿宋_GB2312"/>
          <w:sz w:val="28"/>
          <w:szCs w:val="28"/>
        </w:rPr>
      </w:pPr>
      <w:r>
        <w:rPr>
          <w:rFonts w:hint="eastAsia" w:ascii="仿宋_GB2312"/>
          <w:sz w:val="28"/>
          <w:szCs w:val="28"/>
        </w:rPr>
        <w:t xml:space="preserve">一、已按照行政处罚决定机关规定和行政处罚决定书要求，及时修正违法行为、履行处罚决定书项下相关义务； </w:t>
      </w:r>
    </w:p>
    <w:p>
      <w:pPr>
        <w:numPr>
          <w:ilvl w:val="255"/>
          <w:numId w:val="0"/>
        </w:numPr>
        <w:spacing w:line="560" w:lineRule="exact"/>
        <w:ind w:firstLine="560" w:firstLineChars="200"/>
        <w:rPr>
          <w:rFonts w:ascii="仿宋_GB2312"/>
          <w:sz w:val="28"/>
          <w:szCs w:val="28"/>
        </w:rPr>
      </w:pPr>
      <w:r>
        <w:rPr>
          <w:rFonts w:hint="eastAsia" w:ascii="仿宋_GB2312"/>
          <w:sz w:val="28"/>
          <w:szCs w:val="28"/>
        </w:rPr>
        <w:t>二、所提供资料均合法、真实、准确和有效；</w:t>
      </w:r>
    </w:p>
    <w:p>
      <w:pPr>
        <w:spacing w:line="560" w:lineRule="exact"/>
        <w:ind w:firstLine="560" w:firstLineChars="200"/>
        <w:rPr>
          <w:rFonts w:ascii="仿宋_GB2312"/>
          <w:sz w:val="28"/>
          <w:szCs w:val="28"/>
        </w:rPr>
      </w:pPr>
      <w:r>
        <w:rPr>
          <w:rFonts w:hint="eastAsia" w:ascii="仿宋_GB2312"/>
          <w:sz w:val="28"/>
          <w:szCs w:val="28"/>
        </w:rPr>
        <w:t>三、在信用修复完成后，继续严格遵守国家法律、法规、规章和政策规定，依法守信从事生产经营活动；自觉接受政府、行业组织、社会公众、新闻舆论的监督，积极履行社会责任；</w:t>
      </w:r>
    </w:p>
    <w:p>
      <w:pPr>
        <w:spacing w:line="560" w:lineRule="exact"/>
        <w:ind w:firstLine="560" w:firstLineChars="200"/>
        <w:rPr>
          <w:rFonts w:ascii="仿宋_GB2312"/>
          <w:sz w:val="28"/>
          <w:szCs w:val="28"/>
        </w:rPr>
      </w:pPr>
      <w:r>
        <w:rPr>
          <w:rFonts w:hint="eastAsia" w:ascii="仿宋_GB2312"/>
          <w:sz w:val="28"/>
          <w:szCs w:val="28"/>
        </w:rPr>
        <w:t>四、若违背上述承诺内容，自愿接受相关行政处罚信息按最长公示期</w:t>
      </w:r>
      <w:r>
        <w:rPr>
          <w:rFonts w:hint="eastAsia" w:ascii="方正仿宋_GBK" w:hAnsi="方正仿宋_GBK" w:eastAsia="方正仿宋_GBK" w:cs="方正仿宋_GBK"/>
          <w:sz w:val="30"/>
          <w:szCs w:val="30"/>
        </w:rPr>
        <w:t>向社会</w:t>
      </w:r>
      <w:r>
        <w:rPr>
          <w:rFonts w:hint="eastAsia" w:ascii="仿宋_GB2312"/>
          <w:sz w:val="28"/>
          <w:szCs w:val="28"/>
        </w:rPr>
        <w:t>公示，</w:t>
      </w:r>
      <w:r>
        <w:rPr>
          <w:rFonts w:hint="eastAsia" w:ascii="方正仿宋_GBK" w:hAnsi="方正仿宋_GBK" w:eastAsia="方正仿宋_GBK" w:cs="方正仿宋_GBK"/>
          <w:sz w:val="30"/>
          <w:szCs w:val="30"/>
        </w:rPr>
        <w:t>自愿接受有关违背承诺情况通报和公示，并承担相应的法律责任</w:t>
      </w:r>
      <w:r>
        <w:rPr>
          <w:rFonts w:hint="eastAsia" w:ascii="仿宋_GB2312"/>
          <w:sz w:val="28"/>
          <w:szCs w:val="28"/>
        </w:rPr>
        <w:t>。</w:t>
      </w:r>
    </w:p>
    <w:p>
      <w:pPr>
        <w:spacing w:line="560" w:lineRule="exact"/>
        <w:ind w:firstLine="560" w:firstLineChars="200"/>
        <w:rPr>
          <w:rFonts w:ascii="仿宋_GB2312"/>
          <w:sz w:val="28"/>
          <w:szCs w:val="28"/>
        </w:rPr>
      </w:pPr>
      <w:r>
        <w:rPr>
          <w:rFonts w:hint="eastAsia" w:ascii="仿宋_GB2312"/>
          <w:sz w:val="28"/>
          <w:szCs w:val="28"/>
        </w:rPr>
        <w:t>五、同意将承诺和践诺信息作为我单位信用记录由“信用中国”网站归集并合规应用。</w:t>
      </w:r>
    </w:p>
    <w:p>
      <w:pPr>
        <w:spacing w:line="560" w:lineRule="exact"/>
        <w:ind w:firstLine="560" w:firstLineChars="200"/>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pacing w:line="560" w:lineRule="exact"/>
        <w:ind w:firstLine="560" w:firstLineChars="200"/>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单位名称：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（盖章） </w:t>
      </w:r>
    </w:p>
    <w:p>
      <w:pPr>
        <w:spacing w:line="560" w:lineRule="exact"/>
        <w:ind w:firstLine="560" w:firstLineChars="200"/>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spacing w:line="560" w:lineRule="exact"/>
        <w:jc w:val="center"/>
        <w:rPr>
          <w:rFonts w:ascii="方正小标宋简体" w:eastAsia="方正小标宋简体"/>
          <w:szCs w:val="32"/>
        </w:rPr>
      </w:pPr>
    </w:p>
    <w:p>
      <w:pPr>
        <w:spacing w:line="560" w:lineRule="exact"/>
        <w:jc w:val="center"/>
        <w:rPr>
          <w:rFonts w:ascii="方正小标宋简体" w:eastAsia="方正小标宋简体"/>
          <w:szCs w:val="32"/>
        </w:rPr>
      </w:pPr>
      <w:r>
        <w:rPr>
          <w:rFonts w:hint="eastAsia" w:ascii="方正小标宋简体" w:eastAsia="方正小标宋简体"/>
          <w:szCs w:val="32"/>
        </w:rPr>
        <w:t>行政处罚信息信用修复表</w:t>
      </w:r>
    </w:p>
    <w:tbl>
      <w:tblPr>
        <w:tblStyle w:val="4"/>
        <w:tblW w:w="90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550"/>
        <w:gridCol w:w="2411"/>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696" w:type="dxa"/>
            <w:vAlign w:val="center"/>
          </w:tcPr>
          <w:p>
            <w:pPr>
              <w:spacing w:line="320" w:lineRule="exact"/>
              <w:ind w:left="35" w:leftChars="11"/>
              <w:jc w:val="center"/>
              <w:rPr>
                <w:rFonts w:ascii="仿宋" w:hAnsi="仿宋" w:eastAsia="仿宋"/>
                <w:sz w:val="24"/>
                <w:szCs w:val="24"/>
              </w:rPr>
            </w:pPr>
            <w:r>
              <w:rPr>
                <w:rFonts w:hint="eastAsia" w:ascii="仿宋" w:hAnsi="仿宋" w:eastAsia="仿宋"/>
                <w:sz w:val="24"/>
                <w:szCs w:val="24"/>
              </w:rPr>
              <w:t>申请单位名称</w:t>
            </w:r>
          </w:p>
        </w:tc>
        <w:tc>
          <w:tcPr>
            <w:tcW w:w="2550" w:type="dxa"/>
            <w:vAlign w:val="center"/>
          </w:tcPr>
          <w:p>
            <w:pPr>
              <w:spacing w:line="320" w:lineRule="exact"/>
              <w:jc w:val="center"/>
              <w:rPr>
                <w:rFonts w:ascii="仿宋" w:hAnsi="仿宋" w:eastAsia="仿宋"/>
                <w:sz w:val="24"/>
                <w:szCs w:val="24"/>
              </w:rPr>
            </w:pPr>
          </w:p>
        </w:tc>
        <w:tc>
          <w:tcPr>
            <w:tcW w:w="2411" w:type="dxa"/>
            <w:vAlign w:val="center"/>
          </w:tcPr>
          <w:p>
            <w:pPr>
              <w:spacing w:line="320" w:lineRule="exact"/>
              <w:jc w:val="center"/>
              <w:rPr>
                <w:rFonts w:ascii="仿宋" w:hAnsi="仿宋" w:eastAsia="仿宋"/>
                <w:sz w:val="24"/>
                <w:szCs w:val="24"/>
              </w:rPr>
            </w:pPr>
            <w:r>
              <w:rPr>
                <w:rFonts w:hint="eastAsia" w:ascii="仿宋" w:hAnsi="仿宋" w:eastAsia="仿宋"/>
                <w:sz w:val="24"/>
                <w:szCs w:val="24"/>
              </w:rPr>
              <w:t>统一社会信用代码</w:t>
            </w:r>
          </w:p>
        </w:tc>
        <w:tc>
          <w:tcPr>
            <w:tcW w:w="2423" w:type="dxa"/>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line="320" w:lineRule="exact"/>
              <w:jc w:val="center"/>
              <w:rPr>
                <w:rFonts w:ascii="仿宋" w:hAnsi="仿宋" w:eastAsia="仿宋"/>
                <w:sz w:val="24"/>
                <w:szCs w:val="24"/>
              </w:rPr>
            </w:pPr>
            <w:r>
              <w:rPr>
                <w:rFonts w:hint="eastAsia" w:ascii="仿宋" w:hAnsi="仿宋" w:eastAsia="仿宋"/>
                <w:sz w:val="24"/>
                <w:szCs w:val="24"/>
              </w:rPr>
              <w:t>经办人姓名</w:t>
            </w:r>
          </w:p>
        </w:tc>
        <w:tc>
          <w:tcPr>
            <w:tcW w:w="2550" w:type="dxa"/>
            <w:vAlign w:val="center"/>
          </w:tcPr>
          <w:p>
            <w:pPr>
              <w:spacing w:line="320" w:lineRule="exact"/>
              <w:jc w:val="center"/>
              <w:rPr>
                <w:rFonts w:ascii="仿宋" w:hAnsi="仿宋" w:eastAsia="仿宋"/>
                <w:sz w:val="24"/>
                <w:szCs w:val="24"/>
              </w:rPr>
            </w:pPr>
          </w:p>
        </w:tc>
        <w:tc>
          <w:tcPr>
            <w:tcW w:w="2411" w:type="dxa"/>
            <w:vAlign w:val="center"/>
          </w:tcPr>
          <w:p>
            <w:pPr>
              <w:spacing w:line="320" w:lineRule="exact"/>
              <w:jc w:val="center"/>
              <w:rPr>
                <w:rFonts w:ascii="仿宋" w:hAnsi="仿宋" w:eastAsia="仿宋"/>
                <w:sz w:val="24"/>
                <w:szCs w:val="24"/>
              </w:rPr>
            </w:pPr>
            <w:r>
              <w:rPr>
                <w:rFonts w:hint="eastAsia" w:ascii="仿宋" w:hAnsi="仿宋" w:eastAsia="仿宋"/>
                <w:sz w:val="24"/>
                <w:szCs w:val="24"/>
              </w:rPr>
              <w:t>经办人联系方式（需与在线申请经办人一致）</w:t>
            </w:r>
          </w:p>
        </w:tc>
        <w:tc>
          <w:tcPr>
            <w:tcW w:w="2423" w:type="dxa"/>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line="320" w:lineRule="exact"/>
              <w:jc w:val="center"/>
              <w:rPr>
                <w:rFonts w:ascii="仿宋" w:hAnsi="仿宋" w:eastAsia="仿宋"/>
                <w:sz w:val="24"/>
                <w:szCs w:val="24"/>
              </w:rPr>
            </w:pPr>
            <w:r>
              <w:rPr>
                <w:rFonts w:hint="eastAsia" w:ascii="仿宋" w:hAnsi="仿宋" w:eastAsia="仿宋"/>
                <w:sz w:val="24"/>
                <w:szCs w:val="24"/>
              </w:rPr>
              <w:t>申请修复的行政处罚决定书文号</w:t>
            </w:r>
          </w:p>
        </w:tc>
        <w:tc>
          <w:tcPr>
            <w:tcW w:w="7384" w:type="dxa"/>
            <w:gridSpan w:val="3"/>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line="320" w:lineRule="exact"/>
              <w:jc w:val="center"/>
              <w:rPr>
                <w:rFonts w:ascii="仿宋" w:hAnsi="仿宋" w:eastAsia="仿宋"/>
                <w:sz w:val="24"/>
                <w:szCs w:val="24"/>
              </w:rPr>
            </w:pPr>
            <w:r>
              <w:rPr>
                <w:rFonts w:hint="eastAsia" w:ascii="仿宋" w:hAnsi="仿宋" w:eastAsia="仿宋"/>
                <w:sz w:val="24"/>
                <w:szCs w:val="24"/>
              </w:rPr>
              <w:t>申请单位对履行处罚内容规定的义务及纠正失信行为、消除不良影响进行说明</w:t>
            </w:r>
          </w:p>
        </w:tc>
        <w:tc>
          <w:tcPr>
            <w:tcW w:w="7384" w:type="dxa"/>
            <w:gridSpan w:val="3"/>
            <w:vAlign w:val="center"/>
          </w:tcPr>
          <w:p>
            <w:pPr>
              <w:spacing w:line="320" w:lineRule="exact"/>
              <w:jc w:val="center"/>
              <w:rPr>
                <w:rFonts w:ascii="仿宋" w:hAnsi="仿宋" w:eastAsia="仿宋"/>
                <w:sz w:val="24"/>
                <w:szCs w:val="24"/>
              </w:rPr>
            </w:pPr>
          </w:p>
          <w:p>
            <w:pPr>
              <w:spacing w:line="320" w:lineRule="exact"/>
              <w:jc w:val="center"/>
              <w:rPr>
                <w:rFonts w:ascii="仿宋" w:hAnsi="仿宋" w:eastAsia="仿宋"/>
                <w:sz w:val="24"/>
                <w:szCs w:val="24"/>
              </w:rPr>
            </w:pPr>
          </w:p>
          <w:p>
            <w:pPr>
              <w:spacing w:line="320" w:lineRule="exact"/>
              <w:jc w:val="center"/>
              <w:rPr>
                <w:rFonts w:ascii="仿宋" w:hAnsi="仿宋" w:eastAsia="仿宋"/>
                <w:sz w:val="24"/>
                <w:szCs w:val="24"/>
              </w:rPr>
            </w:pPr>
          </w:p>
          <w:p>
            <w:pPr>
              <w:spacing w:line="320" w:lineRule="exact"/>
              <w:jc w:val="center"/>
              <w:rPr>
                <w:rFonts w:ascii="仿宋" w:hAnsi="仿宋" w:eastAsia="仿宋"/>
                <w:sz w:val="24"/>
                <w:szCs w:val="24"/>
              </w:rPr>
            </w:pPr>
          </w:p>
          <w:p>
            <w:pPr>
              <w:spacing w:line="320" w:lineRule="exact"/>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申请单位名称：（加盖公章）</w:t>
            </w:r>
          </w:p>
          <w:p>
            <w:pPr>
              <w:spacing w:line="320" w:lineRule="exact"/>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line="320" w:lineRule="exact"/>
              <w:ind w:right="122"/>
              <w:jc w:val="center"/>
              <w:rPr>
                <w:rFonts w:ascii="仿宋" w:hAnsi="仿宋" w:eastAsia="仿宋"/>
                <w:sz w:val="24"/>
                <w:szCs w:val="24"/>
              </w:rPr>
            </w:pPr>
            <w:r>
              <w:rPr>
                <w:rFonts w:hint="eastAsia" w:ascii="仿宋" w:hAnsi="仿宋" w:eastAsia="仿宋"/>
                <w:sz w:val="24"/>
                <w:szCs w:val="24"/>
              </w:rPr>
              <w:t>行政处罚机关名称</w:t>
            </w:r>
          </w:p>
        </w:tc>
        <w:tc>
          <w:tcPr>
            <w:tcW w:w="7384" w:type="dxa"/>
            <w:gridSpan w:val="3"/>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line="320" w:lineRule="exact"/>
              <w:ind w:right="122"/>
              <w:jc w:val="center"/>
              <w:rPr>
                <w:rFonts w:ascii="仿宋" w:hAnsi="仿宋" w:eastAsia="仿宋"/>
                <w:sz w:val="24"/>
                <w:szCs w:val="24"/>
              </w:rPr>
            </w:pPr>
            <w:r>
              <w:rPr>
                <w:rFonts w:hint="eastAsia" w:ascii="仿宋" w:hAnsi="仿宋" w:eastAsia="仿宋"/>
                <w:sz w:val="24"/>
                <w:szCs w:val="24"/>
              </w:rPr>
              <w:t>行政处罚机关经办人</w:t>
            </w:r>
          </w:p>
        </w:tc>
        <w:tc>
          <w:tcPr>
            <w:tcW w:w="2550" w:type="dxa"/>
            <w:vAlign w:val="center"/>
          </w:tcPr>
          <w:p>
            <w:pPr>
              <w:spacing w:line="320" w:lineRule="exact"/>
              <w:jc w:val="center"/>
              <w:rPr>
                <w:rFonts w:ascii="仿宋" w:hAnsi="仿宋" w:eastAsia="仿宋"/>
                <w:sz w:val="24"/>
                <w:szCs w:val="24"/>
              </w:rPr>
            </w:pPr>
          </w:p>
        </w:tc>
        <w:tc>
          <w:tcPr>
            <w:tcW w:w="2411" w:type="dxa"/>
            <w:vAlign w:val="center"/>
          </w:tcPr>
          <w:p>
            <w:pPr>
              <w:spacing w:line="320" w:lineRule="exact"/>
              <w:ind w:firstLine="480" w:firstLineChars="200"/>
              <w:rPr>
                <w:rFonts w:ascii="仿宋" w:hAnsi="仿宋" w:eastAsia="仿宋"/>
                <w:sz w:val="24"/>
                <w:szCs w:val="24"/>
              </w:rPr>
            </w:pPr>
            <w:r>
              <w:rPr>
                <w:rFonts w:hint="eastAsia" w:ascii="仿宋" w:hAnsi="仿宋" w:eastAsia="仿宋"/>
                <w:sz w:val="24"/>
                <w:szCs w:val="24"/>
              </w:rPr>
              <w:t>联系电话（固话）</w:t>
            </w:r>
          </w:p>
        </w:tc>
        <w:tc>
          <w:tcPr>
            <w:tcW w:w="2423" w:type="dxa"/>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line="320" w:lineRule="exact"/>
              <w:jc w:val="center"/>
              <w:rPr>
                <w:rFonts w:ascii="仿宋" w:hAnsi="仿宋" w:eastAsia="仿宋"/>
                <w:sz w:val="24"/>
                <w:szCs w:val="24"/>
              </w:rPr>
            </w:pPr>
            <w:r>
              <w:rPr>
                <w:rFonts w:hint="eastAsia" w:ascii="仿宋" w:hAnsi="仿宋" w:eastAsia="仿宋"/>
                <w:sz w:val="24"/>
                <w:szCs w:val="24"/>
              </w:rPr>
              <w:t>行政处罚机关修复决定</w:t>
            </w:r>
          </w:p>
        </w:tc>
        <w:tc>
          <w:tcPr>
            <w:tcW w:w="7384" w:type="dxa"/>
            <w:gridSpan w:val="3"/>
            <w:vAlign w:val="center"/>
          </w:tcPr>
          <w:p>
            <w:pPr>
              <w:spacing w:line="320" w:lineRule="exact"/>
              <w:ind w:firstLine="480" w:firstLineChars="200"/>
              <w:rPr>
                <w:rFonts w:ascii="仿宋" w:hAnsi="仿宋" w:eastAsia="仿宋"/>
                <w:sz w:val="24"/>
                <w:szCs w:val="24"/>
              </w:rPr>
            </w:pPr>
            <w:r>
              <w:rPr>
                <w:rFonts w:hint="eastAsia" w:ascii="仿宋" w:hAnsi="仿宋" w:eastAsia="仿宋"/>
                <w:sz w:val="24"/>
                <w:szCs w:val="24"/>
              </w:rPr>
              <w:t>我单位于</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年 </w:t>
            </w:r>
            <w:r>
              <w:rPr>
                <w:rFonts w:ascii="仿宋" w:hAnsi="仿宋" w:eastAsia="仿宋"/>
                <w:sz w:val="24"/>
                <w:szCs w:val="24"/>
                <w:u w:val="single"/>
              </w:rPr>
              <w:t xml:space="preserve"> </w:t>
            </w:r>
            <w:r>
              <w:rPr>
                <w:rFonts w:hint="eastAsia" w:ascii="仿宋" w:hAnsi="仿宋" w:eastAsia="仿宋"/>
                <w:sz w:val="24"/>
                <w:szCs w:val="24"/>
                <w:u w:val="single"/>
              </w:rPr>
              <w:t xml:space="preserve">月 </w:t>
            </w:r>
            <w:r>
              <w:rPr>
                <w:rFonts w:ascii="仿宋" w:hAnsi="仿宋" w:eastAsia="仿宋"/>
                <w:sz w:val="24"/>
                <w:szCs w:val="24"/>
                <w:u w:val="single"/>
              </w:rPr>
              <w:t xml:space="preserve"> </w:t>
            </w:r>
            <w:r>
              <w:rPr>
                <w:rFonts w:hint="eastAsia" w:ascii="仿宋" w:hAnsi="仿宋" w:eastAsia="仿宋"/>
                <w:sz w:val="24"/>
                <w:szCs w:val="24"/>
                <w:u w:val="single"/>
              </w:rPr>
              <w:t>日</w:t>
            </w:r>
            <w:r>
              <w:rPr>
                <w:rFonts w:hint="eastAsia" w:ascii="仿宋" w:hAnsi="仿宋" w:eastAsia="仿宋"/>
                <w:sz w:val="24"/>
                <w:szCs w:val="24"/>
              </w:rPr>
              <w:t xml:space="preserve"> 对申请单位</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 xml:space="preserve"> </w:t>
            </w:r>
            <w:r>
              <w:rPr>
                <w:rFonts w:ascii="仿宋" w:hAnsi="仿宋" w:eastAsia="仿宋"/>
                <w:sz w:val="24"/>
                <w:szCs w:val="24"/>
              </w:rPr>
              <w:t xml:space="preserve">   </w:t>
            </w:r>
          </w:p>
          <w:p>
            <w:pPr>
              <w:spacing w:line="320" w:lineRule="exact"/>
              <w:rPr>
                <w:rFonts w:ascii="仿宋" w:hAnsi="仿宋" w:eastAsia="仿宋"/>
                <w:sz w:val="24"/>
                <w:szCs w:val="24"/>
              </w:rPr>
            </w:pPr>
            <w:r>
              <w:rPr>
                <w:rFonts w:hint="eastAsia" w:ascii="仿宋" w:hAnsi="仿宋" w:eastAsia="仿宋"/>
                <w:sz w:val="24"/>
                <w:szCs w:val="24"/>
              </w:rPr>
              <w:t>作出行政处罚，处罚决定书文号为：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。经我单位结合处罚事实和相关法律法规研究认为，该申请单位违法情节</w:t>
            </w:r>
            <w:r>
              <w:rPr>
                <w:rFonts w:hint="eastAsia" w:ascii="仿宋" w:hAnsi="仿宋" w:eastAsia="仿宋"/>
                <w:sz w:val="24"/>
                <w:szCs w:val="24"/>
                <w:u w:val="single"/>
              </w:rPr>
              <w:t>□一般 □严重□特定严重</w:t>
            </w:r>
            <w:r>
              <w:rPr>
                <w:rFonts w:hint="eastAsia" w:ascii="仿宋" w:hAnsi="仿宋" w:eastAsia="仿宋"/>
                <w:sz w:val="24"/>
                <w:szCs w:val="24"/>
              </w:rPr>
              <w:t>，属于</w:t>
            </w:r>
            <w:r>
              <w:rPr>
                <w:rFonts w:hint="eastAsia" w:ascii="仿宋" w:hAnsi="仿宋" w:eastAsia="仿宋"/>
                <w:sz w:val="24"/>
                <w:szCs w:val="24"/>
                <w:u w:val="single"/>
              </w:rPr>
              <w:t>□一般失信行为 □严重失信行为 □特定严重失信行为</w:t>
            </w:r>
            <w:r>
              <w:rPr>
                <w:rFonts w:hint="eastAsia" w:ascii="仿宋" w:hAnsi="仿宋" w:eastAsia="仿宋"/>
                <w:sz w:val="24"/>
                <w:szCs w:val="24"/>
              </w:rPr>
              <w:t>。该申请单位已经履行处罚规定义务、纠正失信行为、消除不良影响，并向我单位申请修复，我单位</w:t>
            </w:r>
            <w:r>
              <w:rPr>
                <w:rFonts w:hint="eastAsia" w:ascii="仿宋" w:hAnsi="仿宋" w:eastAsia="仿宋"/>
                <w:sz w:val="24"/>
                <w:szCs w:val="24"/>
                <w:u w:val="single"/>
              </w:rPr>
              <w:t>□同意该处罚信息在“信用中国”网站最短公示期期满后撤下公示 □不同意信用修复</w:t>
            </w:r>
            <w:r>
              <w:rPr>
                <w:rFonts w:hint="eastAsia" w:ascii="仿宋" w:hAnsi="仿宋" w:eastAsia="仿宋"/>
                <w:sz w:val="24"/>
                <w:szCs w:val="24"/>
              </w:rPr>
              <w:t>。</w:t>
            </w:r>
          </w:p>
          <w:p>
            <w:pPr>
              <w:spacing w:line="320" w:lineRule="exact"/>
              <w:ind w:firstLine="480" w:firstLineChars="200"/>
              <w:jc w:val="center"/>
              <w:rPr>
                <w:rFonts w:ascii="仿宋" w:hAnsi="仿宋" w:eastAsia="仿宋"/>
                <w:sz w:val="24"/>
                <w:szCs w:val="24"/>
              </w:rPr>
            </w:pPr>
          </w:p>
          <w:p>
            <w:pPr>
              <w:spacing w:line="320" w:lineRule="exact"/>
              <w:ind w:firstLine="480" w:firstLineChars="200"/>
              <w:jc w:val="center"/>
              <w:rPr>
                <w:rFonts w:ascii="仿宋" w:hAnsi="仿宋" w:eastAsia="仿宋"/>
                <w:sz w:val="24"/>
                <w:szCs w:val="24"/>
              </w:rPr>
            </w:pPr>
          </w:p>
          <w:p>
            <w:pPr>
              <w:spacing w:line="320" w:lineRule="exact"/>
              <w:ind w:firstLine="480" w:firstLineChars="200"/>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行政处罚决定机关名称： （加盖公章）</w:t>
            </w:r>
          </w:p>
          <w:p>
            <w:pPr>
              <w:spacing w:line="320" w:lineRule="exact"/>
              <w:jc w:val="center"/>
              <w:rPr>
                <w:rFonts w:ascii="仿宋" w:hAnsi="仿宋" w:eastAsia="仿宋"/>
                <w:sz w:val="24"/>
                <w:szCs w:val="24"/>
              </w:rPr>
            </w:pPr>
            <w:r>
              <w:rPr>
                <w:rFonts w:hint="eastAsia" w:ascii="仿宋" w:hAnsi="仿宋" w:eastAsia="仿宋"/>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vAlign w:val="center"/>
          </w:tcPr>
          <w:p>
            <w:pPr>
              <w:spacing w:line="360" w:lineRule="exact"/>
              <w:ind w:left="-54" w:leftChars="-49" w:hanging="103" w:hangingChars="43"/>
              <w:jc w:val="center"/>
              <w:rPr>
                <w:rFonts w:ascii="仿宋" w:hAnsi="仿宋" w:eastAsia="仿宋"/>
                <w:sz w:val="24"/>
                <w:szCs w:val="24"/>
              </w:rPr>
            </w:pPr>
            <w:r>
              <w:rPr>
                <w:rFonts w:hint="eastAsia" w:ascii="仿宋" w:hAnsi="仿宋" w:eastAsia="仿宋"/>
                <w:sz w:val="24"/>
                <w:szCs w:val="24"/>
              </w:rPr>
              <w:t>备注</w:t>
            </w:r>
          </w:p>
        </w:tc>
        <w:tc>
          <w:tcPr>
            <w:tcW w:w="7384" w:type="dxa"/>
            <w:gridSpan w:val="3"/>
            <w:vAlign w:val="center"/>
          </w:tcPr>
          <w:p>
            <w:pPr>
              <w:spacing w:line="220" w:lineRule="exact"/>
              <w:rPr>
                <w:sz w:val="16"/>
                <w:szCs w:val="16"/>
              </w:rPr>
            </w:pPr>
            <w:r>
              <w:rPr>
                <w:rFonts w:hint="eastAsia"/>
                <w:sz w:val="16"/>
                <w:szCs w:val="16"/>
              </w:rPr>
              <w:t>1.涉及严重失信行为的行政处罚信息范围：主要是指对性质恶劣、情节严重、社会危害程度较大的违法失信行为的行政处罚信息。主要包括，一是因严重损害自然人身体健康和生命安全的行为被处以行政处罚的信息；因严重破坏市场公平竞争秩序和社会正常秩序的行为被处以行政处罚的信息；在司法机关、行政机关作出裁判或者决定后，因有履行能力但拒不履行、逃避执行，且情节严重的行为被处以行政处罚的信息；因拒不履行国防义务、危害国防利益、破坏国防设施的行为被处以行政处罚的信息。二是法律、法规、规章明确规定构成情节严重的行政处罚信息。三是经行政处罚决定部门认定的涉及严重失信行为的行政处罚信息。涉及严重失信行为的行政处罚信息申请信用修复时，需主动参加信用修复专题培训、提交信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696" w:type="dxa"/>
            <w:vMerge w:val="continue"/>
            <w:vAlign w:val="center"/>
          </w:tcPr>
          <w:p>
            <w:pPr>
              <w:spacing w:line="360" w:lineRule="exact"/>
              <w:jc w:val="center"/>
              <w:rPr>
                <w:sz w:val="24"/>
                <w:szCs w:val="24"/>
              </w:rPr>
            </w:pPr>
          </w:p>
        </w:tc>
        <w:tc>
          <w:tcPr>
            <w:tcW w:w="7384" w:type="dxa"/>
            <w:gridSpan w:val="3"/>
            <w:vAlign w:val="center"/>
          </w:tcPr>
          <w:p>
            <w:pPr>
              <w:spacing w:line="220" w:lineRule="exact"/>
              <w:rPr>
                <w:sz w:val="16"/>
                <w:szCs w:val="16"/>
              </w:rPr>
            </w:pPr>
            <w:r>
              <w:rPr>
                <w:rFonts w:hint="eastAsia"/>
                <w:sz w:val="16"/>
                <w:szCs w:val="16"/>
              </w:rPr>
              <w:t>2.涉及特定严重失信行为的行政处罚信息范围：在食品药品、生态环境、工程质量、安全生产、消防安全、强制性产品认证等领域被处以责令停产停业，或吊销许可证、吊销执照的行政处罚信息；因贿赂、逃税骗税、恶意逃废债务、恶意拖欠货款或服务费、恶意欠薪、非法集资、合同欺诈、传销、无证照经营、制售假冒伪劣产品和故意侵犯知识产权、出借和借用资质投标、围标串标、虚假广告、侵害消费者或证券期货投资者合法权益、严重破坏网络空间传播秩序、聚众扰乱社会秩序等行为被处以责令停产停业，或吊销许可证、吊销执照的行政处罚信息；以及法律、法规、规章另有规定不可修复的行政处罚信息。</w:t>
            </w:r>
          </w:p>
        </w:tc>
      </w:tr>
    </w:tbl>
    <w:p>
      <w:pPr>
        <w:spacing w:line="560" w:lineRule="exact"/>
        <w:rPr>
          <w:rFonts w:hint="eastAsia" w:asciiTheme="majorEastAsia" w:hAnsiTheme="majorEastAsia" w:eastAsiaTheme="majorEastAsia"/>
          <w:szCs w:val="32"/>
        </w:rPr>
      </w:pPr>
      <w:r>
        <w:rPr>
          <w:rFonts w:asciiTheme="majorEastAsia" w:hAnsiTheme="majorEastAsia" w:eastAsiaTheme="majorEastAsia"/>
          <w:szCs w:val="32"/>
        </w:rPr>
        <w:t>附件</w:t>
      </w:r>
      <w:r>
        <w:rPr>
          <w:rFonts w:hint="eastAsia" w:asciiTheme="majorEastAsia" w:hAnsiTheme="majorEastAsia" w:eastAsiaTheme="majorEastAsia"/>
          <w:szCs w:val="32"/>
        </w:rPr>
        <w:t>2</w:t>
      </w:r>
    </w:p>
    <w:p>
      <w:pPr>
        <w:spacing w:line="560" w:lineRule="exact"/>
        <w:jc w:val="center"/>
        <w:rPr>
          <w:rFonts w:ascii="方正小标宋简体" w:eastAsia="方正小标宋简体"/>
          <w:sz w:val="40"/>
          <w:szCs w:val="44"/>
        </w:rPr>
      </w:pPr>
      <w:r>
        <w:rPr>
          <w:rFonts w:hint="eastAsia" w:ascii="方正小标宋简体" w:eastAsia="方正小标宋简体"/>
          <w:sz w:val="40"/>
          <w:szCs w:val="44"/>
        </w:rPr>
        <w:t>企业安全生产信用承诺书</w:t>
      </w:r>
    </w:p>
    <w:p>
      <w:pPr>
        <w:spacing w:line="560" w:lineRule="exact"/>
        <w:rPr>
          <w:rFonts w:ascii="黑体" w:eastAsia="黑体"/>
          <w:sz w:val="28"/>
          <w:szCs w:val="28"/>
        </w:rPr>
      </w:pPr>
    </w:p>
    <w:p>
      <w:pPr>
        <w:spacing w:line="560" w:lineRule="exact"/>
        <w:rPr>
          <w:rFonts w:ascii="黑体" w:eastAsia="黑体"/>
          <w:sz w:val="28"/>
          <w:szCs w:val="28"/>
        </w:rPr>
      </w:pPr>
      <w:r>
        <w:rPr>
          <w:rFonts w:hint="eastAsia" w:ascii="黑体" w:eastAsia="黑体"/>
          <w:sz w:val="28"/>
          <w:szCs w:val="28"/>
        </w:rPr>
        <w:t>洛阳市应急管理局：</w:t>
      </w:r>
    </w:p>
    <w:p>
      <w:pPr>
        <w:ind w:firstLine="565" w:firstLineChars="202"/>
        <w:rPr>
          <w:rFonts w:ascii="仿宋_GB2312"/>
          <w:sz w:val="28"/>
          <w:szCs w:val="28"/>
        </w:rPr>
      </w:pPr>
      <w:r>
        <w:rPr>
          <w:rFonts w:hint="eastAsia" w:ascii="仿宋_GB2312"/>
          <w:sz w:val="28"/>
          <w:szCs w:val="28"/>
        </w:rPr>
        <w:t>我单位</w:t>
      </w:r>
      <w:r>
        <w:rPr>
          <w:rFonts w:hint="eastAsia" w:ascii="仿宋_GB2312"/>
          <w:sz w:val="28"/>
          <w:szCs w:val="28"/>
          <w:u w:val="single"/>
        </w:rPr>
        <w:t xml:space="preserve">               </w:t>
      </w:r>
      <w:r>
        <w:rPr>
          <w:rFonts w:hint="eastAsia" w:ascii="仿宋_GB2312"/>
          <w:sz w:val="28"/>
          <w:szCs w:val="28"/>
        </w:rPr>
        <w:t>，统一社会信用码：</w:t>
      </w:r>
      <w:r>
        <w:rPr>
          <w:rFonts w:hint="eastAsia" w:ascii="仿宋_GB2312"/>
          <w:sz w:val="28"/>
          <w:szCs w:val="28"/>
          <w:u w:val="single"/>
        </w:rPr>
        <w:t xml:space="preserve">             </w:t>
      </w:r>
      <w:r>
        <w:rPr>
          <w:rFonts w:hint="eastAsia" w:ascii="仿宋_GB2312"/>
          <w:sz w:val="28"/>
          <w:szCs w:val="28"/>
        </w:rPr>
        <w:t>，法定代表人姓名：</w:t>
      </w:r>
      <w:r>
        <w:rPr>
          <w:rFonts w:hint="eastAsia" w:ascii="仿宋_GB2312"/>
          <w:sz w:val="28"/>
          <w:szCs w:val="28"/>
          <w:u w:val="single"/>
        </w:rPr>
        <w:t xml:space="preserve">    </w:t>
      </w:r>
      <w:r>
        <w:rPr>
          <w:rFonts w:ascii="仿宋_GB2312"/>
          <w:sz w:val="28"/>
          <w:szCs w:val="28"/>
          <w:u w:val="single"/>
        </w:rPr>
        <w:t xml:space="preserve">   </w:t>
      </w:r>
      <w:r>
        <w:rPr>
          <w:rFonts w:hint="eastAsia" w:ascii="仿宋_GB2312"/>
          <w:sz w:val="28"/>
          <w:szCs w:val="28"/>
        </w:rPr>
        <w:t xml:space="preserve"> ，我单位已经组织学习了《洛阳市安全生产行政处罚信用信息修复工作程序》，了解安全生产领域检查和处罚信息将作为我单位信用记录由“信用中国”网站归集。</w:t>
      </w:r>
    </w:p>
    <w:p>
      <w:pPr>
        <w:ind w:firstLine="565" w:firstLineChars="202"/>
        <w:rPr>
          <w:rFonts w:ascii="仿宋_GB2312"/>
          <w:sz w:val="28"/>
          <w:szCs w:val="28"/>
        </w:rPr>
      </w:pPr>
      <w:r>
        <w:rPr>
          <w:rFonts w:hint="eastAsia" w:ascii="仿宋_GB2312"/>
          <w:sz w:val="28"/>
          <w:szCs w:val="28"/>
        </w:rPr>
        <w:t>企业是安全生产责任主体，做好安全生产工作是我们的法定义务。为保障企业职工的生命安全，塑造企业安全守信的良好形象，促进企业的健康稳定发展，我们郑重承诺：</w:t>
      </w:r>
    </w:p>
    <w:p>
      <w:pPr>
        <w:ind w:firstLine="560" w:firstLineChars="200"/>
        <w:rPr>
          <w:rFonts w:ascii="仿宋_GB2312"/>
          <w:sz w:val="28"/>
          <w:szCs w:val="28"/>
        </w:rPr>
      </w:pPr>
      <w:r>
        <w:rPr>
          <w:rFonts w:ascii="仿宋_GB2312"/>
          <w:sz w:val="28"/>
          <w:szCs w:val="28"/>
        </w:rPr>
        <w:t>一</w:t>
      </w:r>
      <w:r>
        <w:rPr>
          <w:rFonts w:hint="eastAsia" w:ascii="仿宋_GB2312"/>
          <w:sz w:val="28"/>
          <w:szCs w:val="28"/>
        </w:rPr>
        <w:t>、严格执行安全生产、消防等各项法律法规、标准规范；</w:t>
      </w:r>
    </w:p>
    <w:p>
      <w:pPr>
        <w:ind w:firstLine="560" w:firstLineChars="200"/>
        <w:rPr>
          <w:rFonts w:ascii="仿宋_GB2312"/>
          <w:sz w:val="28"/>
          <w:szCs w:val="28"/>
        </w:rPr>
      </w:pPr>
      <w:r>
        <w:rPr>
          <w:rFonts w:hint="eastAsia" w:ascii="仿宋_GB2312"/>
          <w:sz w:val="28"/>
          <w:szCs w:val="28"/>
        </w:rPr>
        <w:t>二、建立健全并严格落实全员安全生产责任制；</w:t>
      </w:r>
    </w:p>
    <w:p>
      <w:pPr>
        <w:ind w:firstLine="560" w:firstLineChars="200"/>
        <w:rPr>
          <w:rFonts w:ascii="仿宋_GB2312"/>
          <w:sz w:val="28"/>
          <w:szCs w:val="28"/>
        </w:rPr>
      </w:pPr>
      <w:r>
        <w:rPr>
          <w:rFonts w:hint="eastAsia" w:ascii="仿宋_GB2312"/>
          <w:sz w:val="28"/>
          <w:szCs w:val="28"/>
        </w:rPr>
        <w:t>三、保障职工生命安全，不违章指挥，不冒险作业，杜绝安全事故；</w:t>
      </w:r>
    </w:p>
    <w:p>
      <w:pPr>
        <w:ind w:firstLine="560" w:firstLineChars="200"/>
        <w:rPr>
          <w:rFonts w:ascii="仿宋_GB2312"/>
          <w:sz w:val="28"/>
          <w:szCs w:val="28"/>
        </w:rPr>
      </w:pPr>
      <w:r>
        <w:rPr>
          <w:rFonts w:hint="eastAsia" w:ascii="仿宋_GB2312"/>
          <w:sz w:val="28"/>
          <w:szCs w:val="28"/>
        </w:rPr>
        <w:t>四、加强安全生产标准化建设，落实风险分级管控和隐患排查治理双重预防制度；</w:t>
      </w:r>
    </w:p>
    <w:p>
      <w:pPr>
        <w:ind w:firstLine="560" w:firstLineChars="200"/>
        <w:rPr>
          <w:rFonts w:ascii="仿宋_GB2312"/>
          <w:sz w:val="28"/>
          <w:szCs w:val="28"/>
        </w:rPr>
      </w:pPr>
      <w:r>
        <w:rPr>
          <w:rFonts w:hint="eastAsia" w:ascii="仿宋_GB2312"/>
          <w:sz w:val="28"/>
          <w:szCs w:val="28"/>
        </w:rPr>
        <w:t>五、健全完善各类应急预案，加强应急演练；</w:t>
      </w:r>
    </w:p>
    <w:p>
      <w:pPr>
        <w:ind w:firstLine="560" w:firstLineChars="200"/>
        <w:rPr>
          <w:rFonts w:ascii="仿宋_GB2312"/>
          <w:sz w:val="28"/>
          <w:szCs w:val="28"/>
        </w:rPr>
      </w:pPr>
      <w:r>
        <w:rPr>
          <w:rFonts w:hint="eastAsia" w:ascii="仿宋_GB2312"/>
          <w:sz w:val="28"/>
          <w:szCs w:val="28"/>
        </w:rPr>
        <w:t>六、依法足额提取安全费用，保障安全生产投入；</w:t>
      </w:r>
    </w:p>
    <w:p>
      <w:pPr>
        <w:ind w:firstLine="560" w:firstLineChars="200"/>
        <w:rPr>
          <w:rFonts w:ascii="仿宋_GB2312"/>
          <w:sz w:val="28"/>
          <w:szCs w:val="28"/>
        </w:rPr>
      </w:pPr>
      <w:r>
        <w:rPr>
          <w:rFonts w:hint="eastAsia" w:ascii="仿宋_GB2312"/>
          <w:sz w:val="28"/>
          <w:szCs w:val="28"/>
        </w:rPr>
        <w:t>七、如实报告各类事故（事件）信息，向员工公布安全风险隐患信息和监管处罚信息，保障员工知情权。</w:t>
      </w:r>
    </w:p>
    <w:p>
      <w:pPr>
        <w:spacing w:line="560" w:lineRule="exact"/>
        <w:ind w:firstLine="560" w:firstLineChars="200"/>
        <w:jc w:val="right"/>
        <w:rPr>
          <w:rFonts w:ascii="方正仿宋_GBK" w:hAnsi="方正仿宋_GBK" w:eastAsia="方正仿宋_GBK" w:cs="方正仿宋_GBK"/>
          <w:sz w:val="28"/>
          <w:szCs w:val="28"/>
        </w:rPr>
      </w:pPr>
    </w:p>
    <w:p>
      <w:pPr>
        <w:spacing w:line="560" w:lineRule="exact"/>
        <w:ind w:firstLine="560" w:firstLineChars="200"/>
        <w:jc w:val="right"/>
        <w:rPr>
          <w:rFonts w:ascii="黑体" w:eastAsia="黑体"/>
          <w:sz w:val="28"/>
          <w:szCs w:val="28"/>
        </w:rPr>
      </w:pPr>
      <w:r>
        <w:rPr>
          <w:rFonts w:hint="eastAsia" w:ascii="方正仿宋_GBK" w:hAnsi="方正仿宋_GBK" w:eastAsia="方正仿宋_GBK" w:cs="方正仿宋_GBK"/>
          <w:sz w:val="28"/>
          <w:szCs w:val="28"/>
        </w:rPr>
        <w:t xml:space="preserve">                 </w:t>
      </w:r>
      <w:r>
        <w:rPr>
          <w:rFonts w:hint="eastAsia" w:ascii="黑体" w:eastAsia="黑体"/>
          <w:sz w:val="28"/>
          <w:szCs w:val="28"/>
        </w:rPr>
        <w:t xml:space="preserve"> 单位名称：                 （盖章） </w:t>
      </w:r>
    </w:p>
    <w:p>
      <w:pPr>
        <w:jc w:val="right"/>
        <w:rPr>
          <w:rFonts w:ascii="黑体" w:eastAsia="黑体"/>
          <w:sz w:val="28"/>
          <w:szCs w:val="28"/>
        </w:rPr>
      </w:pPr>
      <w:r>
        <w:rPr>
          <w:rFonts w:hint="eastAsia" w:ascii="黑体" w:eastAsia="黑体"/>
          <w:sz w:val="28"/>
          <w:szCs w:val="28"/>
        </w:rPr>
        <w:t xml:space="preserve">                        年    月    日</w:t>
      </w:r>
    </w:p>
    <w:p/>
    <w:sectPr>
      <w:footerReference r:id="rId3" w:type="default"/>
      <w:pgSz w:w="11906" w:h="16838"/>
      <w:pgMar w:top="1701" w:right="1417" w:bottom="1701" w:left="1531" w:header="851" w:footer="1417" w:gutter="0"/>
      <w:paperSrc w:first="7" w:other="7"/>
      <w:cols w:space="720" w:num="1"/>
      <w:docGrid w:type="lines" w:linePitch="5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020445"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0445" cy="278130"/>
                      </a:xfrm>
                      <a:prstGeom prst="rect">
                        <a:avLst/>
                      </a:prstGeom>
                      <a:noFill/>
                      <a:ln>
                        <a:noFill/>
                      </a:ln>
                    </wps:spPr>
                    <wps:txbx>
                      <w:txbxContent>
                        <w:p>
                          <w:pPr>
                            <w:snapToGrid w:val="0"/>
                            <w:jc w:val="center"/>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wps:wsp>
                </a:graphicData>
              </a:graphic>
            </wp:anchor>
          </w:drawing>
        </mc:Choice>
        <mc:Fallback>
          <w:pict>
            <v:shape id="_x0000_s1026" o:spid="_x0000_s1026" o:spt="202" type="#_x0000_t202" style="position:absolute;left:0pt;margin-top:-9pt;height:21.9pt;width:80.35pt;mso-position-horizontal:outside;mso-position-horizontal-relative:margin;z-index:251659264;mso-width-relative:page;mso-height-relative:page;" filled="f" stroked="f" coordsize="21600,21600" o:gfxdata="UEsDBAoAAAAAAIdO4kAAAAAAAAAAAAAAAAAEAAAAZHJzL1BLAwQUAAAACACHTuJAkHEZMtYAAAAH&#10;AQAADwAAAGRycy9kb3ducmV2LnhtbE2PzU7DMBCE70i8g7WVuLV2KhFCmk2FEJyQEGk4cHSSbWI1&#10;XofY/eHtcU9w29GMZr4tthc7ihPN3jhGSFYKBHHrOsM9wmf9usxA+KC506NjQvghD9vy9qbQeefO&#10;XNFpF3oRS9jnGmEIYcql9O1AVvuVm4ijt3ez1SHKuZfdrM+x3I5yrVQqrTYcFwY90fNA7WF3tAhP&#10;X1y9mO/35qPaV6auHxW/pQfEu0WiNiACXcJfGK74ER3KyNS4I3dejAjxkYCwTLJ4XO1UPYBoENb3&#10;GciykP/5y19QSwMEFAAAAAgAh07iQKinRKO0AQAAZgMAAA4AAABkcnMvZTJvRG9jLnhtbK1TzW4T&#10;MRC+I/EOlu/Em1CgWmVTCUVFSAiQWh7A8XqzlmyP5XGzmxeAN+DEhTvPledg7GxS2l564OIdz883&#10;833jXV6NzrKdjmjAN3w+qzjTXkFr/Lbh326vX11yhkn6VlrwuuF7jfxq9fLFcgi1XkAPttWREYjH&#10;eggN71MKtRCoeu0kziBoT8EOopOJrnEr2igHQndWLKrqrRggtiGC0ojkXR+DfEKMzwGErjNKr0Hd&#10;Oe3TETVqKxNRwt4E5Ksybddplb50HerEbMOJaSonNSF7k0+xWsp6G2XojZpGkM8Z4REnJ42npmeo&#10;tUyS3UXzBMoZFQGhSzMFThyJFEWIxbx6pM1NL4MuXEhqDGfR8f/Bqs+7r5GZll4CZ146Wvjh54/D&#10;rz+H39/ZPMszBKwp6yZQXhrfw5hTJz+SM7Meu+jyl/gwipO4+7O4ekxM5aJqUV1cvOFMUWzx7nL+&#10;uqgv7qtDxPRBg2PZaHik5RVN5e4TJupIqaeU3MzDtbG2LND6Bw5KzB6RRz+OmK00bsZp7g20e6Jj&#10;P3qSMj+LkxFPxmYycttcTPKXAaankvf7771k3f8eq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cRky1gAAAAcBAAAPAAAAAAAAAAEAIAAAACIAAABkcnMvZG93bnJldi54bWxQSwECFAAUAAAACACH&#10;TuJAqKdEo7QBAABmAwAADgAAAAAAAAABACAAAAAlAQAAZHJzL2Uyb0RvYy54bWxQSwUGAAAAAAYA&#10;BgBZAQAASwUAAAAA&#10;">
              <v:fill on="f" focussize="0,0"/>
              <v:stroke on="f"/>
              <v:imagedata o:title=""/>
              <o:lock v:ext="edit" aspectratio="f"/>
              <v:textbox inset="0mm,0mm,0mm,0mm">
                <w:txbxContent>
                  <w:p>
                    <w:pPr>
                      <w:snapToGrid w:val="0"/>
                      <w:jc w:val="center"/>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D6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2022-11-17T03:39:21Z</dcterms:created>
  <dc:creator>Administrator</dc:creator>
  <cp:lastModifiedBy>Administrator</cp:lastModifiedBy>
  <dcterms:modified xsi:type="dcterms:W3CDTF">2022-11-17T03:39:41Z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