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1"/>
        </w:rPr>
      </w:pPr>
    </w:p>
    <w:p>
      <w:pPr>
        <w:spacing w:before="0" w:line="929" w:lineRule="exact"/>
        <w:ind w:left="0" w:right="520" w:firstLine="0"/>
        <w:jc w:val="center"/>
        <w:rPr>
          <w:rFonts w:hint="eastAsia" w:ascii="方正小标宋简体" w:eastAsia="方正小标宋简体"/>
          <w:sz w:val="56"/>
        </w:rPr>
      </w:pPr>
      <w:r>
        <w:rPr>
          <w:rFonts w:hint="eastAsia" w:ascii="方正小标宋简体" w:eastAsia="方正小标宋简体"/>
          <w:sz w:val="56"/>
          <w:lang w:eastAsia="zh-CN"/>
        </w:rPr>
        <w:t>三川镇</w:t>
      </w:r>
      <w:r>
        <w:rPr>
          <w:rFonts w:hint="eastAsia" w:ascii="方正小标宋简体" w:eastAsia="方正小标宋简体"/>
          <w:sz w:val="56"/>
        </w:rPr>
        <w:t>基层政务公开标准目录</w:t>
      </w:r>
    </w:p>
    <w:p>
      <w:pPr>
        <w:pStyle w:val="3"/>
        <w:rPr>
          <w:rFonts w:ascii="方正小标宋简体"/>
          <w:sz w:val="66"/>
        </w:rPr>
      </w:pPr>
    </w:p>
    <w:p>
      <w:pPr>
        <w:pStyle w:val="3"/>
        <w:rPr>
          <w:rFonts w:ascii="方正小标宋简体"/>
          <w:sz w:val="66"/>
        </w:rPr>
      </w:pPr>
    </w:p>
    <w:p>
      <w:pPr>
        <w:pStyle w:val="3"/>
        <w:spacing w:before="17"/>
        <w:rPr>
          <w:rFonts w:ascii="方正小标宋简体"/>
          <w:sz w:val="76"/>
        </w:rPr>
      </w:pPr>
    </w:p>
    <w:p>
      <w:pPr>
        <w:spacing w:before="0"/>
        <w:ind w:left="0" w:right="517" w:firstLine="0"/>
        <w:jc w:val="center"/>
        <w:rPr>
          <w:rFonts w:hint="eastAsia" w:ascii="楷体" w:eastAsia="楷体"/>
          <w:sz w:val="32"/>
        </w:rPr>
      </w:pPr>
      <w:r>
        <w:rPr>
          <w:rFonts w:hint="eastAsia" w:ascii="楷体" w:eastAsia="楷体"/>
          <w:sz w:val="32"/>
        </w:rPr>
        <w:t>2020</w:t>
      </w:r>
      <w:r>
        <w:rPr>
          <w:rFonts w:hint="eastAsia" w:ascii="楷体" w:eastAsia="楷体"/>
          <w:spacing w:val="-54"/>
          <w:sz w:val="32"/>
        </w:rPr>
        <w:t xml:space="preserve"> 年 </w:t>
      </w:r>
      <w:r>
        <w:rPr>
          <w:rFonts w:hint="eastAsia" w:ascii="楷体" w:eastAsia="楷体"/>
          <w:sz w:val="32"/>
          <w:lang w:val="en-US" w:eastAsia="zh-CN"/>
        </w:rPr>
        <w:t xml:space="preserve"> 12</w:t>
      </w:r>
      <w:bookmarkStart w:id="13" w:name="_GoBack"/>
      <w:bookmarkEnd w:id="13"/>
      <w:r>
        <w:rPr>
          <w:rFonts w:hint="eastAsia" w:ascii="楷体" w:eastAsia="楷体"/>
          <w:spacing w:val="-40"/>
          <w:sz w:val="32"/>
        </w:rPr>
        <w:t xml:space="preserve"> 月</w:t>
      </w:r>
    </w:p>
    <w:p>
      <w:pPr>
        <w:spacing w:after="0"/>
        <w:jc w:val="center"/>
        <w:rPr>
          <w:rFonts w:hint="eastAsia" w:ascii="楷体" w:eastAsia="楷体"/>
          <w:sz w:val="32"/>
        </w:rPr>
        <w:sectPr>
          <w:type w:val="continuous"/>
          <w:pgSz w:w="16840" w:h="11910" w:orient="landscape"/>
          <w:pgMar w:top="1100" w:right="620" w:bottom="280" w:left="1140" w:header="720" w:footer="720" w:gutter="0"/>
        </w:sectPr>
      </w:pPr>
    </w:p>
    <w:p>
      <w:pPr>
        <w:pStyle w:val="3"/>
        <w:rPr>
          <w:sz w:val="20"/>
        </w:rPr>
      </w:pPr>
    </w:p>
    <w:p>
      <w:pPr>
        <w:pStyle w:val="3"/>
        <w:rPr>
          <w:sz w:val="20"/>
        </w:rPr>
      </w:pPr>
    </w:p>
    <w:p>
      <w:pPr>
        <w:pStyle w:val="3"/>
        <w:rPr>
          <w:sz w:val="20"/>
        </w:rPr>
      </w:pPr>
    </w:p>
    <w:p>
      <w:pPr>
        <w:pStyle w:val="3"/>
        <w:rPr>
          <w:sz w:val="20"/>
        </w:rPr>
      </w:pPr>
    </w:p>
    <w:p>
      <w:pPr>
        <w:pStyle w:val="2"/>
        <w:tabs>
          <w:tab w:val="left" w:pos="1319"/>
        </w:tabs>
        <w:spacing w:before="134" w:line="240" w:lineRule="auto"/>
      </w:pPr>
      <w:r>
        <w:t>说</w:t>
      </w:r>
      <w:r>
        <w:tab/>
      </w:r>
      <w:r>
        <w:t>明</w:t>
      </w:r>
    </w:p>
    <w:p>
      <w:pPr>
        <w:pStyle w:val="3"/>
        <w:spacing w:before="6"/>
        <w:rPr>
          <w:rFonts w:ascii="方正小标宋简体"/>
          <w:sz w:val="44"/>
        </w:rPr>
      </w:pPr>
    </w:p>
    <w:p>
      <w:pPr>
        <w:pStyle w:val="3"/>
        <w:spacing w:before="1"/>
        <w:ind w:left="1053"/>
        <w:jc w:val="both"/>
        <w:rPr>
          <w:rFonts w:ascii="Times New Roman" w:eastAsia="Times New Roman"/>
        </w:rPr>
      </w:pPr>
      <w:r>
        <w:rPr>
          <w:rFonts w:hint="eastAsia"/>
          <w:spacing w:val="3"/>
          <w:lang w:eastAsia="zh-CN"/>
        </w:rPr>
        <w:t>三川镇</w:t>
      </w:r>
      <w:r>
        <w:rPr>
          <w:spacing w:val="3"/>
        </w:rPr>
        <w:t xml:space="preserve">根据基层实际，结合权责清单、公共服务事项清单等，通过多次梳理，将 </w:t>
      </w:r>
      <w:r>
        <w:rPr>
          <w:rFonts w:ascii="Times New Roman" w:eastAsia="Times New Roman"/>
        </w:rPr>
        <w:t>8</w:t>
      </w:r>
    </w:p>
    <w:p>
      <w:pPr>
        <w:pStyle w:val="3"/>
        <w:spacing w:before="239" w:line="364" w:lineRule="auto"/>
        <w:ind w:left="333" w:right="851"/>
        <w:jc w:val="both"/>
      </w:pPr>
      <w:r>
        <w:rPr>
          <w:spacing w:val="-16"/>
        </w:rPr>
        <w:t xml:space="preserve">个领域共 </w:t>
      </w:r>
      <w:r>
        <w:rPr>
          <w:rFonts w:hint="eastAsia" w:ascii="Times New Roman" w:eastAsia="宋体"/>
          <w:lang w:val="en-US" w:eastAsia="zh-CN"/>
        </w:rPr>
        <w:t>29</w:t>
      </w:r>
      <w:r>
        <w:rPr>
          <w:rFonts w:ascii="Times New Roman" w:eastAsia="Times New Roman"/>
          <w:spacing w:val="12"/>
        </w:rPr>
        <w:t xml:space="preserve"> </w:t>
      </w:r>
      <w:r>
        <w:rPr>
          <w:spacing w:val="-1"/>
        </w:rPr>
        <w:t>个基层政务公开事项按照公开事项、公开内容、公开依据、公开时限、公开</w:t>
      </w:r>
      <w:r>
        <w:rPr>
          <w:spacing w:val="-12"/>
        </w:rPr>
        <w:t>主体、公开渠道和载体、公开对象和公开方式等要素进行标准化规范。其中，涉及农村集</w:t>
      </w:r>
      <w:r>
        <w:rPr>
          <w:spacing w:val="-11"/>
        </w:rPr>
        <w:t xml:space="preserve">体土地征收领域 </w:t>
      </w:r>
      <w:r>
        <w:rPr>
          <w:rFonts w:ascii="Times New Roman" w:eastAsia="Times New Roman"/>
        </w:rPr>
        <w:t>1</w:t>
      </w:r>
      <w:r>
        <w:rPr>
          <w:rFonts w:ascii="Times New Roman" w:eastAsia="Times New Roman"/>
          <w:spacing w:val="4"/>
        </w:rPr>
        <w:t xml:space="preserve"> </w:t>
      </w:r>
      <w:r>
        <w:rPr>
          <w:spacing w:val="-8"/>
        </w:rPr>
        <w:t xml:space="preserve">项、农村危房改造领域 </w:t>
      </w:r>
      <w:r>
        <w:rPr>
          <w:rFonts w:ascii="Times New Roman" w:eastAsia="Times New Roman"/>
        </w:rPr>
        <w:t>1</w:t>
      </w:r>
      <w:r>
        <w:rPr>
          <w:rFonts w:ascii="Times New Roman" w:eastAsia="Times New Roman"/>
          <w:spacing w:val="5"/>
        </w:rPr>
        <w:t xml:space="preserve"> </w:t>
      </w:r>
      <w:r>
        <w:rPr>
          <w:spacing w:val="-12"/>
        </w:rPr>
        <w:t xml:space="preserve">项、扶贫领域 </w:t>
      </w:r>
      <w:r>
        <w:rPr>
          <w:rFonts w:ascii="Times New Roman" w:eastAsia="Times New Roman"/>
          <w:spacing w:val="-5"/>
        </w:rPr>
        <w:t>1</w:t>
      </w:r>
      <w:r>
        <w:rPr>
          <w:rFonts w:hint="eastAsia" w:ascii="Times New Roman" w:eastAsia="宋体"/>
          <w:spacing w:val="-5"/>
          <w:lang w:val="en-US" w:eastAsia="zh-CN"/>
        </w:rPr>
        <w:t>0</w:t>
      </w:r>
      <w:r>
        <w:rPr>
          <w:rFonts w:ascii="Times New Roman" w:eastAsia="Times New Roman"/>
          <w:spacing w:val="-1"/>
        </w:rPr>
        <w:t xml:space="preserve"> </w:t>
      </w:r>
      <w:r>
        <w:rPr>
          <w:spacing w:val="-10"/>
        </w:rPr>
        <w:t xml:space="preserve">项、社会救助领域 </w:t>
      </w:r>
      <w:r>
        <w:rPr>
          <w:rFonts w:ascii="Times New Roman" w:eastAsia="Times New Roman"/>
        </w:rPr>
        <w:t>8</w:t>
      </w:r>
      <w:r>
        <w:rPr>
          <w:rFonts w:ascii="Times New Roman" w:eastAsia="Times New Roman"/>
          <w:spacing w:val="5"/>
        </w:rPr>
        <w:t xml:space="preserve"> </w:t>
      </w:r>
      <w:r>
        <w:t>项、养</w:t>
      </w:r>
    </w:p>
    <w:p>
      <w:pPr>
        <w:pStyle w:val="3"/>
        <w:spacing w:line="458" w:lineRule="exact"/>
        <w:ind w:left="333"/>
        <w:jc w:val="both"/>
      </w:pPr>
      <w:r>
        <w:t xml:space="preserve">老服务领域 </w:t>
      </w:r>
      <w:r>
        <w:rPr>
          <w:rFonts w:ascii="Times New Roman" w:eastAsia="Times New Roman"/>
        </w:rPr>
        <w:t xml:space="preserve">1 </w:t>
      </w:r>
      <w:r>
        <w:t xml:space="preserve">项、卫生健康领域 </w:t>
      </w:r>
      <w:r>
        <w:rPr>
          <w:rFonts w:ascii="Times New Roman" w:eastAsia="Times New Roman"/>
        </w:rPr>
        <w:t xml:space="preserve">3 </w:t>
      </w:r>
      <w:r>
        <w:t xml:space="preserve">项、就业领域 </w:t>
      </w:r>
      <w:r>
        <w:rPr>
          <w:rFonts w:ascii="Times New Roman" w:eastAsia="Times New Roman"/>
        </w:rPr>
        <w:t xml:space="preserve">2 </w:t>
      </w:r>
      <w:r>
        <w:t xml:space="preserve">项和村级党务、村务、财务领域 </w:t>
      </w:r>
      <w:r>
        <w:rPr>
          <w:rFonts w:ascii="Times New Roman" w:eastAsia="Times New Roman"/>
        </w:rPr>
        <w:t xml:space="preserve">3 </w:t>
      </w:r>
      <w:r>
        <w:t>项。</w:t>
      </w:r>
    </w:p>
    <w:p>
      <w:pPr>
        <w:spacing w:after="0" w:line="458" w:lineRule="exact"/>
        <w:jc w:val="both"/>
        <w:sectPr>
          <w:pgSz w:w="16840" w:h="11910" w:orient="landscape"/>
          <w:pgMar w:top="1100" w:right="620" w:bottom="280" w:left="1140" w:header="720" w:footer="720" w:gutter="0"/>
        </w:sectPr>
      </w:pPr>
    </w:p>
    <w:p>
      <w:pPr>
        <w:pStyle w:val="3"/>
        <w:rPr>
          <w:sz w:val="20"/>
        </w:rPr>
      </w:pPr>
    </w:p>
    <w:p>
      <w:pPr>
        <w:pStyle w:val="3"/>
        <w:rPr>
          <w:sz w:val="20"/>
        </w:rPr>
      </w:pPr>
    </w:p>
    <w:p>
      <w:pPr>
        <w:pStyle w:val="3"/>
        <w:rPr>
          <w:sz w:val="20"/>
        </w:rPr>
      </w:pPr>
    </w:p>
    <w:p>
      <w:pPr>
        <w:pStyle w:val="3"/>
        <w:spacing w:before="4"/>
        <w:rPr>
          <w:sz w:val="26"/>
        </w:rPr>
      </w:pPr>
    </w:p>
    <w:p>
      <w:pPr>
        <w:tabs>
          <w:tab w:val="left" w:pos="1199"/>
        </w:tabs>
        <w:spacing w:before="33"/>
        <w:ind w:left="0" w:right="517" w:firstLine="0"/>
        <w:jc w:val="center"/>
        <w:rPr>
          <w:rFonts w:hint="eastAsia" w:ascii="黑体" w:eastAsia="黑体"/>
          <w:sz w:val="48"/>
        </w:rPr>
      </w:pPr>
      <w:r>
        <w:rPr>
          <w:rFonts w:hint="eastAsia" w:ascii="黑体" w:eastAsia="黑体"/>
          <w:sz w:val="48"/>
        </w:rPr>
        <w:t>目</w:t>
      </w:r>
      <w:r>
        <w:rPr>
          <w:rFonts w:hint="eastAsia" w:ascii="黑体" w:eastAsia="黑体"/>
          <w:sz w:val="48"/>
        </w:rPr>
        <w:tab/>
      </w:r>
      <w:r>
        <w:rPr>
          <w:rFonts w:hint="eastAsia" w:ascii="黑体" w:eastAsia="黑体"/>
          <w:sz w:val="48"/>
        </w:rPr>
        <w:t>录</w:t>
      </w:r>
    </w:p>
    <w:p>
      <w:pPr>
        <w:tabs>
          <w:tab w:val="right" w:leader="dot" w:pos="14193"/>
        </w:tabs>
        <w:spacing w:before="825"/>
        <w:ind w:left="333" w:right="0" w:firstLine="0"/>
        <w:jc w:val="left"/>
        <w:rPr>
          <w:sz w:val="24"/>
        </w:rPr>
      </w:pPr>
      <w:r>
        <w:fldChar w:fldCharType="begin"/>
      </w:r>
      <w:r>
        <w:instrText xml:space="preserve"> HYPERLINK \l "_bookmark0" </w:instrText>
      </w:r>
      <w:r>
        <w:fldChar w:fldCharType="separate"/>
      </w:r>
      <w:r>
        <w:rPr>
          <w:rFonts w:hint="eastAsia"/>
          <w:sz w:val="24"/>
          <w:lang w:eastAsia="zh-CN"/>
        </w:rPr>
        <w:t>三川镇</w:t>
      </w:r>
      <w:r>
        <w:rPr>
          <w:sz w:val="24"/>
        </w:rPr>
        <w:t>农村集体土地征收领域基层政务公开标准目录（1</w:t>
      </w:r>
      <w:r>
        <w:rPr>
          <w:spacing w:val="-60"/>
          <w:sz w:val="24"/>
        </w:rPr>
        <w:t xml:space="preserve"> </w:t>
      </w:r>
      <w:r>
        <w:rPr>
          <w:sz w:val="24"/>
        </w:rPr>
        <w:t>项）</w:t>
      </w:r>
      <w:r>
        <w:rPr>
          <w:sz w:val="24"/>
        </w:rPr>
        <w:tab/>
      </w:r>
      <w:r>
        <w:rPr>
          <w:sz w:val="24"/>
        </w:rPr>
        <w:t>1</w:t>
      </w:r>
      <w:r>
        <w:rPr>
          <w:sz w:val="24"/>
        </w:rPr>
        <w:fldChar w:fldCharType="end"/>
      </w:r>
    </w:p>
    <w:p>
      <w:pPr>
        <w:tabs>
          <w:tab w:val="right" w:leader="dot" w:pos="14224"/>
        </w:tabs>
        <w:spacing w:before="292"/>
        <w:ind w:left="333" w:right="0" w:firstLine="0"/>
        <w:jc w:val="left"/>
        <w:rPr>
          <w:sz w:val="24"/>
        </w:rPr>
      </w:pPr>
      <w:r>
        <w:fldChar w:fldCharType="begin"/>
      </w:r>
      <w:r>
        <w:instrText xml:space="preserve"> HYPERLINK \l "_bookmark1" </w:instrText>
      </w:r>
      <w:r>
        <w:fldChar w:fldCharType="separate"/>
      </w:r>
      <w:r>
        <w:rPr>
          <w:rFonts w:hint="eastAsia"/>
          <w:sz w:val="24"/>
          <w:lang w:eastAsia="zh-CN"/>
        </w:rPr>
        <w:t>三川镇</w:t>
      </w:r>
      <w:r>
        <w:rPr>
          <w:sz w:val="24"/>
        </w:rPr>
        <w:t>农村危房改造领域基层政务公开标准目</w:t>
      </w:r>
      <w:r>
        <w:rPr>
          <w:spacing w:val="-106"/>
          <w:sz w:val="24"/>
        </w:rPr>
        <w:t>录</w:t>
      </w:r>
      <w:r>
        <w:rPr>
          <w:sz w:val="24"/>
        </w:rPr>
        <w:t>（1</w:t>
      </w:r>
      <w:r>
        <w:rPr>
          <w:spacing w:val="-60"/>
          <w:sz w:val="24"/>
        </w:rPr>
        <w:t xml:space="preserve"> </w:t>
      </w:r>
      <w:r>
        <w:rPr>
          <w:sz w:val="24"/>
        </w:rPr>
        <w:t>项</w:t>
      </w:r>
      <w:r>
        <w:rPr>
          <w:spacing w:val="-104"/>
          <w:sz w:val="24"/>
        </w:rPr>
        <w:t>）</w:t>
      </w:r>
      <w:r>
        <w:rPr>
          <w:spacing w:val="-104"/>
          <w:sz w:val="24"/>
        </w:rPr>
        <w:fldChar w:fldCharType="end"/>
      </w:r>
      <w:r>
        <w:rPr>
          <w:spacing w:val="-104"/>
          <w:sz w:val="24"/>
        </w:rPr>
        <w:tab/>
      </w:r>
      <w:r>
        <w:rPr>
          <w:sz w:val="24"/>
        </w:rPr>
        <w:t>2</w:t>
      </w:r>
    </w:p>
    <w:p>
      <w:pPr>
        <w:tabs>
          <w:tab w:val="right" w:leader="dot" w:pos="14224"/>
        </w:tabs>
        <w:spacing w:before="293"/>
        <w:ind w:left="333" w:right="0" w:firstLine="0"/>
        <w:jc w:val="left"/>
        <w:rPr>
          <w:sz w:val="24"/>
        </w:rPr>
      </w:pPr>
      <w:r>
        <w:fldChar w:fldCharType="begin"/>
      </w:r>
      <w:r>
        <w:instrText xml:space="preserve"> HYPERLINK \l "_bookmark2" </w:instrText>
      </w:r>
      <w:r>
        <w:fldChar w:fldCharType="separate"/>
      </w:r>
      <w:r>
        <w:rPr>
          <w:rFonts w:hint="eastAsia"/>
          <w:sz w:val="24"/>
          <w:lang w:eastAsia="zh-CN"/>
        </w:rPr>
        <w:t>三川镇</w:t>
      </w:r>
      <w:r>
        <w:rPr>
          <w:sz w:val="24"/>
        </w:rPr>
        <w:t>扶贫领域基层政务公开标准目</w:t>
      </w:r>
      <w:r>
        <w:rPr>
          <w:spacing w:val="-106"/>
          <w:sz w:val="24"/>
        </w:rPr>
        <w:t>录</w:t>
      </w:r>
      <w:r>
        <w:rPr>
          <w:sz w:val="24"/>
        </w:rPr>
        <w:t>（1</w:t>
      </w:r>
      <w:r>
        <w:rPr>
          <w:rFonts w:hint="eastAsia"/>
          <w:sz w:val="24"/>
          <w:lang w:val="en-US" w:eastAsia="zh-CN"/>
        </w:rPr>
        <w:t>0</w:t>
      </w:r>
      <w:r>
        <w:rPr>
          <w:spacing w:val="-60"/>
          <w:sz w:val="24"/>
        </w:rPr>
        <w:t xml:space="preserve"> </w:t>
      </w:r>
      <w:r>
        <w:rPr>
          <w:sz w:val="24"/>
        </w:rPr>
        <w:t>项）</w:t>
      </w:r>
      <w:r>
        <w:rPr>
          <w:sz w:val="24"/>
        </w:rPr>
        <w:tab/>
      </w:r>
      <w:r>
        <w:rPr>
          <w:sz w:val="24"/>
        </w:rPr>
        <w:t>3</w:t>
      </w:r>
      <w:r>
        <w:rPr>
          <w:sz w:val="24"/>
        </w:rPr>
        <w:fldChar w:fldCharType="end"/>
      </w:r>
    </w:p>
    <w:p>
      <w:pPr>
        <w:tabs>
          <w:tab w:val="right" w:leader="dot" w:pos="14224"/>
        </w:tabs>
        <w:spacing w:before="292"/>
        <w:ind w:left="333" w:right="0" w:firstLine="0"/>
        <w:jc w:val="left"/>
        <w:rPr>
          <w:sz w:val="24"/>
        </w:rPr>
      </w:pPr>
      <w:r>
        <w:fldChar w:fldCharType="begin"/>
      </w:r>
      <w:r>
        <w:instrText xml:space="preserve"> HYPERLINK \l "_bookmark3" </w:instrText>
      </w:r>
      <w:r>
        <w:fldChar w:fldCharType="separate"/>
      </w:r>
      <w:r>
        <w:rPr>
          <w:rFonts w:hint="eastAsia"/>
          <w:sz w:val="24"/>
          <w:lang w:eastAsia="zh-CN"/>
        </w:rPr>
        <w:t>三川镇</w:t>
      </w:r>
      <w:r>
        <w:rPr>
          <w:sz w:val="24"/>
        </w:rPr>
        <w:t>社会救助领域基层政务公开标准目</w:t>
      </w:r>
      <w:r>
        <w:rPr>
          <w:spacing w:val="-106"/>
          <w:sz w:val="24"/>
        </w:rPr>
        <w:t>录</w:t>
      </w:r>
      <w:r>
        <w:rPr>
          <w:sz w:val="24"/>
        </w:rPr>
        <w:t>（8</w:t>
      </w:r>
      <w:r>
        <w:rPr>
          <w:spacing w:val="-60"/>
          <w:sz w:val="24"/>
        </w:rPr>
        <w:t xml:space="preserve"> </w:t>
      </w:r>
      <w:r>
        <w:rPr>
          <w:sz w:val="24"/>
        </w:rPr>
        <w:t>项</w:t>
      </w:r>
      <w:r>
        <w:rPr>
          <w:spacing w:val="-104"/>
          <w:sz w:val="24"/>
        </w:rPr>
        <w:t>）</w:t>
      </w:r>
      <w:r>
        <w:rPr>
          <w:spacing w:val="-104"/>
          <w:sz w:val="24"/>
        </w:rPr>
        <w:fldChar w:fldCharType="end"/>
      </w:r>
      <w:r>
        <w:rPr>
          <w:spacing w:val="-104"/>
          <w:sz w:val="24"/>
        </w:rPr>
        <w:tab/>
      </w:r>
      <w:r>
        <w:rPr>
          <w:sz w:val="24"/>
        </w:rPr>
        <w:t>7</w:t>
      </w:r>
    </w:p>
    <w:p>
      <w:pPr>
        <w:tabs>
          <w:tab w:val="right" w:leader="dot" w:pos="14193"/>
        </w:tabs>
        <w:spacing w:before="293"/>
        <w:ind w:left="333" w:right="0" w:firstLine="0"/>
        <w:jc w:val="left"/>
        <w:rPr>
          <w:sz w:val="24"/>
        </w:rPr>
      </w:pPr>
      <w:r>
        <w:fldChar w:fldCharType="begin"/>
      </w:r>
      <w:r>
        <w:instrText xml:space="preserve"> HYPERLINK \l "_bookmark4" </w:instrText>
      </w:r>
      <w:r>
        <w:fldChar w:fldCharType="separate"/>
      </w:r>
      <w:r>
        <w:rPr>
          <w:rFonts w:hint="eastAsia"/>
          <w:sz w:val="24"/>
          <w:lang w:eastAsia="zh-CN"/>
        </w:rPr>
        <w:t>三川镇</w:t>
      </w:r>
      <w:r>
        <w:rPr>
          <w:sz w:val="24"/>
        </w:rPr>
        <w:t>养老服务领域基层政务公开标准目录（1</w:t>
      </w:r>
      <w:r>
        <w:rPr>
          <w:spacing w:val="-60"/>
          <w:sz w:val="24"/>
        </w:rPr>
        <w:t xml:space="preserve"> </w:t>
      </w:r>
      <w:r>
        <w:rPr>
          <w:sz w:val="24"/>
        </w:rPr>
        <w:t>项）</w:t>
      </w:r>
      <w:r>
        <w:rPr>
          <w:sz w:val="24"/>
        </w:rPr>
        <w:tab/>
      </w:r>
      <w:r>
        <w:rPr>
          <w:sz w:val="24"/>
        </w:rPr>
        <w:t>1</w:t>
      </w:r>
      <w:r>
        <w:rPr>
          <w:sz w:val="24"/>
        </w:rPr>
        <w:fldChar w:fldCharType="end"/>
      </w:r>
      <w:r>
        <w:rPr>
          <w:sz w:val="24"/>
        </w:rPr>
        <w:t>1</w:t>
      </w:r>
    </w:p>
    <w:p>
      <w:pPr>
        <w:tabs>
          <w:tab w:val="right" w:leader="dot" w:pos="14224"/>
        </w:tabs>
        <w:spacing w:before="292"/>
        <w:ind w:left="333" w:right="0" w:firstLine="0"/>
        <w:jc w:val="left"/>
        <w:rPr>
          <w:sz w:val="24"/>
        </w:rPr>
      </w:pPr>
      <w:r>
        <w:rPr>
          <w:rFonts w:hint="eastAsia"/>
          <w:sz w:val="24"/>
          <w:lang w:eastAsia="zh-CN"/>
        </w:rPr>
        <w:t>三川镇</w:t>
      </w:r>
      <w:r>
        <w:rPr>
          <w:sz w:val="24"/>
        </w:rPr>
        <w:t>卫生健康领域基层政务公开标准目</w:t>
      </w:r>
      <w:r>
        <w:rPr>
          <w:spacing w:val="-46"/>
          <w:sz w:val="24"/>
        </w:rPr>
        <w:t>录</w:t>
      </w:r>
      <w:r>
        <w:rPr>
          <w:sz w:val="24"/>
        </w:rPr>
        <w:t>（</w:t>
      </w:r>
      <w:r>
        <w:rPr>
          <w:rFonts w:ascii="Trebuchet MS" w:eastAsia="Trebuchet MS"/>
          <w:sz w:val="24"/>
        </w:rPr>
        <w:t>3</w:t>
      </w:r>
      <w:r>
        <w:rPr>
          <w:rFonts w:ascii="Trebuchet MS" w:eastAsia="Trebuchet MS"/>
          <w:spacing w:val="-15"/>
          <w:sz w:val="24"/>
        </w:rPr>
        <w:t xml:space="preserve"> </w:t>
      </w:r>
      <w:r>
        <w:rPr>
          <w:sz w:val="24"/>
        </w:rPr>
        <w:t>项</w:t>
      </w:r>
      <w:r>
        <w:rPr>
          <w:spacing w:val="-44"/>
          <w:sz w:val="24"/>
        </w:rPr>
        <w:t>）</w:t>
      </w:r>
      <w:r>
        <w:rPr>
          <w:spacing w:val="-44"/>
          <w:sz w:val="24"/>
        </w:rPr>
        <w:tab/>
      </w:r>
      <w:r>
        <w:rPr>
          <w:sz w:val="24"/>
        </w:rPr>
        <w:t>12</w:t>
      </w:r>
    </w:p>
    <w:p>
      <w:pPr>
        <w:tabs>
          <w:tab w:val="right" w:leader="dot" w:pos="14224"/>
        </w:tabs>
        <w:spacing w:before="293"/>
        <w:ind w:left="333" w:right="0" w:firstLine="0"/>
        <w:jc w:val="left"/>
        <w:rPr>
          <w:sz w:val="24"/>
        </w:rPr>
      </w:pPr>
      <w:r>
        <w:rPr>
          <w:rFonts w:hint="eastAsia"/>
          <w:sz w:val="24"/>
          <w:lang w:eastAsia="zh-CN"/>
        </w:rPr>
        <w:t>三川镇</w:t>
      </w:r>
      <w:r>
        <w:rPr>
          <w:sz w:val="24"/>
        </w:rPr>
        <w:t>就业领域基层政务公开标准目</w:t>
      </w:r>
      <w:r>
        <w:rPr>
          <w:spacing w:val="-46"/>
          <w:sz w:val="24"/>
        </w:rPr>
        <w:t>录</w:t>
      </w:r>
      <w:r>
        <w:rPr>
          <w:sz w:val="24"/>
        </w:rPr>
        <w:t>（</w:t>
      </w:r>
      <w:r>
        <w:rPr>
          <w:rFonts w:ascii="Trebuchet MS" w:eastAsia="Trebuchet MS"/>
          <w:sz w:val="24"/>
        </w:rPr>
        <w:t>2</w:t>
      </w:r>
      <w:r>
        <w:rPr>
          <w:rFonts w:ascii="Trebuchet MS" w:eastAsia="Trebuchet MS"/>
          <w:spacing w:val="-15"/>
          <w:sz w:val="24"/>
        </w:rPr>
        <w:t xml:space="preserve"> </w:t>
      </w:r>
      <w:r>
        <w:rPr>
          <w:sz w:val="24"/>
        </w:rPr>
        <w:t>项</w:t>
      </w:r>
      <w:r>
        <w:rPr>
          <w:spacing w:val="-44"/>
          <w:sz w:val="24"/>
        </w:rPr>
        <w:t>）</w:t>
      </w:r>
      <w:r>
        <w:rPr>
          <w:spacing w:val="-44"/>
          <w:sz w:val="24"/>
        </w:rPr>
        <w:tab/>
      </w:r>
      <w:r>
        <w:rPr>
          <w:sz w:val="24"/>
        </w:rPr>
        <w:t>14</w:t>
      </w:r>
    </w:p>
    <w:p>
      <w:pPr>
        <w:tabs>
          <w:tab w:val="right" w:leader="dot" w:pos="14193"/>
        </w:tabs>
        <w:spacing w:before="292"/>
        <w:ind w:left="333" w:right="0" w:firstLine="0"/>
        <w:jc w:val="left"/>
        <w:rPr>
          <w:sz w:val="24"/>
        </w:rPr>
      </w:pPr>
      <w:r>
        <w:fldChar w:fldCharType="begin"/>
      </w:r>
      <w:r>
        <w:instrText xml:space="preserve"> HYPERLINK \l "_bookmark4" </w:instrText>
      </w:r>
      <w:r>
        <w:fldChar w:fldCharType="separate"/>
      </w:r>
      <w:r>
        <w:rPr>
          <w:rFonts w:hint="eastAsia"/>
          <w:sz w:val="24"/>
          <w:lang w:eastAsia="zh-CN"/>
        </w:rPr>
        <w:t>三川镇</w:t>
      </w:r>
      <w:r>
        <w:rPr>
          <w:sz w:val="24"/>
        </w:rPr>
        <w:t>村级党务、村务、财务领域基层政务公开标准目录（3</w:t>
      </w:r>
      <w:r>
        <w:rPr>
          <w:spacing w:val="-60"/>
          <w:sz w:val="24"/>
        </w:rPr>
        <w:t xml:space="preserve"> </w:t>
      </w:r>
      <w:r>
        <w:rPr>
          <w:sz w:val="24"/>
        </w:rPr>
        <w:t>项）</w:t>
      </w:r>
      <w:r>
        <w:rPr>
          <w:sz w:val="24"/>
        </w:rPr>
        <w:tab/>
      </w:r>
      <w:r>
        <w:rPr>
          <w:sz w:val="24"/>
        </w:rPr>
        <w:t>1</w:t>
      </w:r>
      <w:r>
        <w:rPr>
          <w:sz w:val="24"/>
        </w:rPr>
        <w:fldChar w:fldCharType="end"/>
      </w:r>
      <w:r>
        <w:rPr>
          <w:sz w:val="24"/>
        </w:rPr>
        <w:t>8</w:t>
      </w:r>
    </w:p>
    <w:p>
      <w:pPr>
        <w:spacing w:after="0"/>
        <w:jc w:val="left"/>
        <w:rPr>
          <w:sz w:val="24"/>
        </w:rPr>
        <w:sectPr>
          <w:pgSz w:w="16840" w:h="11910" w:orient="landscape"/>
          <w:pgMar w:top="1100" w:right="620" w:bottom="280" w:left="1140" w:header="720" w:footer="720" w:gutter="0"/>
        </w:sectPr>
      </w:pPr>
    </w:p>
    <w:p>
      <w:pPr>
        <w:pStyle w:val="2"/>
        <w:spacing w:before="732" w:line="240" w:lineRule="auto"/>
        <w:ind w:right="517"/>
      </w:pPr>
      <w:bookmarkStart w:id="0" w:name="李楼镇农村集体土地征收领域基层政务公开标准目录"/>
      <w:bookmarkEnd w:id="0"/>
      <w:bookmarkStart w:id="1" w:name="_bookmark0"/>
      <w:bookmarkEnd w:id="1"/>
      <w:r>
        <w:rPr>
          <w:rFonts w:hint="eastAsia"/>
          <w:lang w:eastAsia="zh-CN"/>
        </w:rPr>
        <w:t>三川镇</w:t>
      </w:r>
      <w:r>
        <w:t>农村集体土地征收领域基层政务公开标准目录</w:t>
      </w:r>
    </w:p>
    <w:p>
      <w:pPr>
        <w:pStyle w:val="3"/>
        <w:spacing w:before="4"/>
        <w:rPr>
          <w:rFonts w:ascii="方正小标宋简体"/>
          <w:sz w:val="11"/>
        </w:rPr>
      </w:pPr>
    </w:p>
    <w:tbl>
      <w:tblPr>
        <w:tblStyle w:val="4"/>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682"/>
        <w:gridCol w:w="706"/>
        <w:gridCol w:w="3580"/>
        <w:gridCol w:w="1252"/>
        <w:gridCol w:w="1572"/>
        <w:gridCol w:w="1266"/>
        <w:gridCol w:w="1605"/>
        <w:gridCol w:w="686"/>
        <w:gridCol w:w="900"/>
        <w:gridCol w:w="471"/>
        <w:gridCol w:w="600"/>
        <w:gridCol w:w="408"/>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87" w:type="dxa"/>
            <w:vMerge w:val="restart"/>
          </w:tcPr>
          <w:p>
            <w:pPr>
              <w:pStyle w:val="8"/>
              <w:spacing w:before="700" w:line="249" w:lineRule="auto"/>
              <w:ind w:left="169" w:right="130"/>
              <w:rPr>
                <w:b/>
                <w:sz w:val="18"/>
              </w:rPr>
            </w:pPr>
            <w:r>
              <w:rPr>
                <w:b/>
                <w:w w:val="95"/>
                <w:sz w:val="18"/>
              </w:rPr>
              <w:t>序号</w:t>
            </w:r>
          </w:p>
        </w:tc>
        <w:tc>
          <w:tcPr>
            <w:tcW w:w="1388" w:type="dxa"/>
            <w:gridSpan w:val="2"/>
            <w:vAlign w:val="center"/>
          </w:tcPr>
          <w:p>
            <w:pPr>
              <w:pStyle w:val="8"/>
              <w:ind w:left="332"/>
              <w:jc w:val="center"/>
              <w:rPr>
                <w:b/>
                <w:sz w:val="18"/>
              </w:rPr>
            </w:pPr>
            <w:r>
              <w:rPr>
                <w:b/>
                <w:sz w:val="18"/>
              </w:rPr>
              <w:t>公开事项</w:t>
            </w:r>
          </w:p>
        </w:tc>
        <w:tc>
          <w:tcPr>
            <w:tcW w:w="3580" w:type="dxa"/>
            <w:vMerge w:val="restart"/>
            <w:vAlign w:val="center"/>
          </w:tcPr>
          <w:p>
            <w:pPr>
              <w:pStyle w:val="8"/>
              <w:spacing w:before="1"/>
              <w:ind w:left="1378" w:right="1428"/>
              <w:jc w:val="center"/>
              <w:rPr>
                <w:b/>
                <w:sz w:val="18"/>
              </w:rPr>
            </w:pPr>
            <w:r>
              <w:rPr>
                <w:b/>
                <w:sz w:val="18"/>
              </w:rPr>
              <w:t>公开内容</w:t>
            </w:r>
          </w:p>
        </w:tc>
        <w:tc>
          <w:tcPr>
            <w:tcW w:w="1252" w:type="dxa"/>
            <w:vMerge w:val="restart"/>
            <w:vAlign w:val="center"/>
          </w:tcPr>
          <w:p>
            <w:pPr>
              <w:pStyle w:val="8"/>
              <w:spacing w:before="1"/>
              <w:ind w:left="265"/>
              <w:jc w:val="center"/>
              <w:rPr>
                <w:b/>
                <w:sz w:val="18"/>
              </w:rPr>
            </w:pPr>
            <w:r>
              <w:rPr>
                <w:b/>
                <w:sz w:val="18"/>
              </w:rPr>
              <w:t>公开依据</w:t>
            </w:r>
          </w:p>
        </w:tc>
        <w:tc>
          <w:tcPr>
            <w:tcW w:w="1572" w:type="dxa"/>
            <w:vMerge w:val="restart"/>
            <w:vAlign w:val="center"/>
          </w:tcPr>
          <w:p>
            <w:pPr>
              <w:pStyle w:val="8"/>
              <w:spacing w:before="1"/>
              <w:ind w:left="424"/>
              <w:jc w:val="center"/>
              <w:rPr>
                <w:b/>
                <w:sz w:val="18"/>
              </w:rPr>
            </w:pPr>
            <w:r>
              <w:rPr>
                <w:b/>
                <w:sz w:val="18"/>
              </w:rPr>
              <w:t>公开时限</w:t>
            </w:r>
          </w:p>
        </w:tc>
        <w:tc>
          <w:tcPr>
            <w:tcW w:w="1266" w:type="dxa"/>
            <w:vMerge w:val="restart"/>
            <w:vAlign w:val="center"/>
          </w:tcPr>
          <w:p>
            <w:pPr>
              <w:pStyle w:val="8"/>
              <w:spacing w:line="249" w:lineRule="auto"/>
              <w:ind w:left="547" w:right="526"/>
              <w:jc w:val="center"/>
              <w:rPr>
                <w:b/>
                <w:sz w:val="18"/>
              </w:rPr>
            </w:pPr>
            <w:r>
              <w:rPr>
                <w:b/>
                <w:sz w:val="18"/>
              </w:rPr>
              <w:t>公开主体</w:t>
            </w:r>
          </w:p>
        </w:tc>
        <w:tc>
          <w:tcPr>
            <w:tcW w:w="1605" w:type="dxa"/>
            <w:vMerge w:val="restart"/>
            <w:vAlign w:val="center"/>
          </w:tcPr>
          <w:p>
            <w:pPr>
              <w:pStyle w:val="8"/>
              <w:spacing w:line="249" w:lineRule="auto"/>
              <w:ind w:left="718" w:right="694"/>
              <w:jc w:val="center"/>
              <w:rPr>
                <w:b/>
                <w:sz w:val="18"/>
              </w:rPr>
            </w:pPr>
            <w:r>
              <w:rPr>
                <w:b/>
                <w:sz w:val="18"/>
              </w:rPr>
              <w:t>公开渠道</w:t>
            </w:r>
          </w:p>
        </w:tc>
        <w:tc>
          <w:tcPr>
            <w:tcW w:w="1586" w:type="dxa"/>
            <w:gridSpan w:val="2"/>
            <w:vAlign w:val="center"/>
          </w:tcPr>
          <w:p>
            <w:pPr>
              <w:pStyle w:val="8"/>
              <w:ind w:left="431"/>
              <w:jc w:val="both"/>
              <w:rPr>
                <w:b/>
                <w:sz w:val="18"/>
              </w:rPr>
            </w:pPr>
            <w:r>
              <w:rPr>
                <w:b/>
                <w:sz w:val="18"/>
              </w:rPr>
              <w:t>公开对象</w:t>
            </w:r>
          </w:p>
        </w:tc>
        <w:tc>
          <w:tcPr>
            <w:tcW w:w="1071" w:type="dxa"/>
            <w:gridSpan w:val="2"/>
            <w:vAlign w:val="center"/>
          </w:tcPr>
          <w:p>
            <w:pPr>
              <w:pStyle w:val="8"/>
              <w:spacing w:before="2" w:line="240" w:lineRule="atLeast"/>
              <w:ind w:left="453" w:right="430"/>
              <w:jc w:val="center"/>
              <w:rPr>
                <w:b/>
                <w:sz w:val="18"/>
              </w:rPr>
            </w:pPr>
            <w:r>
              <w:rPr>
                <w:b/>
                <w:w w:val="95"/>
                <w:sz w:val="18"/>
              </w:rPr>
              <w:t>公开方式</w:t>
            </w:r>
          </w:p>
        </w:tc>
        <w:tc>
          <w:tcPr>
            <w:tcW w:w="892" w:type="dxa"/>
            <w:gridSpan w:val="2"/>
            <w:vAlign w:val="center"/>
          </w:tcPr>
          <w:p>
            <w:pPr>
              <w:pStyle w:val="8"/>
              <w:spacing w:line="249" w:lineRule="auto"/>
              <w:ind w:left="272" w:right="212"/>
              <w:jc w:val="center"/>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487" w:type="dxa"/>
            <w:vMerge w:val="continue"/>
            <w:tcBorders>
              <w:top w:val="nil"/>
            </w:tcBorders>
          </w:tcPr>
          <w:p>
            <w:pPr>
              <w:rPr>
                <w:sz w:val="2"/>
                <w:szCs w:val="2"/>
              </w:rPr>
            </w:pPr>
          </w:p>
        </w:tc>
        <w:tc>
          <w:tcPr>
            <w:tcW w:w="682" w:type="dxa"/>
          </w:tcPr>
          <w:p>
            <w:pPr>
              <w:pStyle w:val="8"/>
              <w:spacing w:before="88" w:line="249" w:lineRule="auto"/>
              <w:ind w:left="71" w:right="238"/>
              <w:rPr>
                <w:b/>
                <w:sz w:val="18"/>
              </w:rPr>
            </w:pPr>
            <w:r>
              <w:rPr>
                <w:b/>
                <w:sz w:val="18"/>
              </w:rPr>
              <w:t>一级事项</w:t>
            </w:r>
          </w:p>
        </w:tc>
        <w:tc>
          <w:tcPr>
            <w:tcW w:w="706" w:type="dxa"/>
          </w:tcPr>
          <w:p>
            <w:pPr>
              <w:pStyle w:val="8"/>
              <w:spacing w:before="88" w:line="249" w:lineRule="auto"/>
              <w:ind w:left="75" w:right="258"/>
              <w:rPr>
                <w:b/>
                <w:sz w:val="18"/>
              </w:rPr>
            </w:pPr>
            <w:r>
              <w:rPr>
                <w:b/>
                <w:sz w:val="18"/>
              </w:rPr>
              <w:t>二级事项</w:t>
            </w:r>
          </w:p>
        </w:tc>
        <w:tc>
          <w:tcPr>
            <w:tcW w:w="3580" w:type="dxa"/>
            <w:vMerge w:val="continue"/>
            <w:tcBorders>
              <w:top w:val="nil"/>
            </w:tcBorders>
          </w:tcPr>
          <w:p>
            <w:pPr>
              <w:rPr>
                <w:sz w:val="2"/>
                <w:szCs w:val="2"/>
              </w:rPr>
            </w:pPr>
          </w:p>
        </w:tc>
        <w:tc>
          <w:tcPr>
            <w:tcW w:w="1252" w:type="dxa"/>
            <w:vMerge w:val="continue"/>
            <w:tcBorders>
              <w:top w:val="nil"/>
            </w:tcBorders>
          </w:tcPr>
          <w:p>
            <w:pPr>
              <w:rPr>
                <w:sz w:val="2"/>
                <w:szCs w:val="2"/>
              </w:rPr>
            </w:pPr>
          </w:p>
        </w:tc>
        <w:tc>
          <w:tcPr>
            <w:tcW w:w="1572"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686" w:type="dxa"/>
          </w:tcPr>
          <w:p>
            <w:pPr>
              <w:pStyle w:val="8"/>
              <w:spacing w:before="88" w:line="249" w:lineRule="auto"/>
              <w:ind w:left="167" w:right="146" w:firstLine="127"/>
              <w:rPr>
                <w:b/>
                <w:sz w:val="18"/>
              </w:rPr>
            </w:pPr>
            <w:r>
              <w:rPr>
                <w:b/>
                <w:sz w:val="18"/>
              </w:rPr>
              <w:t>全社会</w:t>
            </w:r>
          </w:p>
        </w:tc>
        <w:tc>
          <w:tcPr>
            <w:tcW w:w="900" w:type="dxa"/>
          </w:tcPr>
          <w:p>
            <w:pPr>
              <w:pStyle w:val="8"/>
              <w:spacing w:before="88" w:line="249" w:lineRule="auto"/>
              <w:ind w:left="273" w:right="254"/>
              <w:rPr>
                <w:b/>
                <w:sz w:val="18"/>
              </w:rPr>
            </w:pPr>
            <w:r>
              <w:rPr>
                <w:b/>
                <w:sz w:val="18"/>
              </w:rPr>
              <w:t>特定群体</w:t>
            </w:r>
          </w:p>
        </w:tc>
        <w:tc>
          <w:tcPr>
            <w:tcW w:w="471" w:type="dxa"/>
          </w:tcPr>
          <w:p>
            <w:pPr>
              <w:pStyle w:val="8"/>
              <w:spacing w:before="88" w:line="249" w:lineRule="auto"/>
              <w:ind w:left="203" w:right="75"/>
              <w:rPr>
                <w:b/>
                <w:sz w:val="18"/>
              </w:rPr>
            </w:pPr>
            <w:r>
              <w:rPr>
                <w:b/>
                <w:sz w:val="18"/>
              </w:rPr>
              <w:t>主动</w:t>
            </w:r>
          </w:p>
        </w:tc>
        <w:tc>
          <w:tcPr>
            <w:tcW w:w="600" w:type="dxa"/>
          </w:tcPr>
          <w:p>
            <w:pPr>
              <w:pStyle w:val="8"/>
              <w:spacing w:before="88" w:line="249" w:lineRule="auto"/>
              <w:ind w:left="126" w:right="101" w:firstLine="127"/>
              <w:rPr>
                <w:b/>
                <w:sz w:val="18"/>
              </w:rPr>
            </w:pPr>
            <w:r>
              <w:rPr>
                <w:b/>
                <w:sz w:val="18"/>
              </w:rPr>
              <w:t>依申请</w:t>
            </w:r>
          </w:p>
        </w:tc>
        <w:tc>
          <w:tcPr>
            <w:tcW w:w="408" w:type="dxa"/>
          </w:tcPr>
          <w:p>
            <w:pPr>
              <w:pStyle w:val="8"/>
              <w:spacing w:before="88" w:line="249" w:lineRule="auto"/>
              <w:ind w:left="121" w:right="94"/>
              <w:rPr>
                <w:b/>
                <w:sz w:val="18"/>
              </w:rPr>
            </w:pPr>
            <w:r>
              <w:rPr>
                <w:b/>
                <w:sz w:val="18"/>
              </w:rPr>
              <w:t>县级</w:t>
            </w:r>
          </w:p>
        </w:tc>
        <w:tc>
          <w:tcPr>
            <w:tcW w:w="484" w:type="dxa"/>
          </w:tcPr>
          <w:p>
            <w:pPr>
              <w:pStyle w:val="8"/>
              <w:spacing w:before="88" w:line="249" w:lineRule="auto"/>
              <w:ind w:left="157" w:right="134"/>
              <w:rPr>
                <w:b/>
                <w:sz w:val="18"/>
              </w:rPr>
            </w:pPr>
            <w:r>
              <w:rPr>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487" w:type="dxa"/>
            <w:vMerge w:val="restart"/>
            <w:vAlign w:val="center"/>
          </w:tcPr>
          <w:p>
            <w:pPr>
              <w:pStyle w:val="8"/>
              <w:ind w:left="19"/>
              <w:jc w:val="center"/>
              <w:rPr>
                <w:sz w:val="18"/>
              </w:rPr>
            </w:pPr>
            <w:r>
              <w:rPr>
                <w:sz w:val="18"/>
              </w:rPr>
              <w:t>1</w:t>
            </w:r>
          </w:p>
        </w:tc>
        <w:tc>
          <w:tcPr>
            <w:tcW w:w="682" w:type="dxa"/>
            <w:vMerge w:val="restart"/>
            <w:vAlign w:val="center"/>
          </w:tcPr>
          <w:p>
            <w:pPr>
              <w:pStyle w:val="8"/>
              <w:spacing w:line="249" w:lineRule="auto"/>
              <w:ind w:left="145" w:right="123"/>
              <w:jc w:val="center"/>
              <w:rPr>
                <w:sz w:val="18"/>
              </w:rPr>
            </w:pPr>
            <w:r>
              <w:rPr>
                <w:sz w:val="18"/>
              </w:rPr>
              <w:t>征地前期准备</w:t>
            </w:r>
          </w:p>
        </w:tc>
        <w:tc>
          <w:tcPr>
            <w:tcW w:w="706" w:type="dxa"/>
            <w:vMerge w:val="restart"/>
            <w:vAlign w:val="center"/>
          </w:tcPr>
          <w:p>
            <w:pPr>
              <w:pStyle w:val="8"/>
              <w:spacing w:line="249" w:lineRule="auto"/>
              <w:ind w:left="157" w:right="135"/>
              <w:jc w:val="center"/>
              <w:rPr>
                <w:sz w:val="18"/>
              </w:rPr>
            </w:pPr>
            <w:r>
              <w:rPr>
                <w:sz w:val="18"/>
              </w:rPr>
              <w:t>拟征收土地告知</w:t>
            </w:r>
          </w:p>
        </w:tc>
        <w:tc>
          <w:tcPr>
            <w:tcW w:w="3580" w:type="dxa"/>
            <w:vMerge w:val="restart"/>
            <w:vAlign w:val="center"/>
          </w:tcPr>
          <w:p>
            <w:pPr>
              <w:pStyle w:val="8"/>
              <w:spacing w:line="249" w:lineRule="auto"/>
              <w:ind w:left="113" w:right="29"/>
              <w:jc w:val="both"/>
              <w:rPr>
                <w:sz w:val="18"/>
              </w:rPr>
            </w:pPr>
            <w:r>
              <w:rPr>
                <w:sz w:val="18"/>
              </w:rPr>
              <w:t>在拟征收土地前，应明确征收土地有关事项并予以公开。</w:t>
            </w:r>
          </w:p>
          <w:p>
            <w:pPr>
              <w:pStyle w:val="8"/>
              <w:numPr>
                <w:ilvl w:val="0"/>
                <w:numId w:val="1"/>
              </w:numPr>
              <w:tabs>
                <w:tab w:val="left" w:pos="297"/>
              </w:tabs>
              <w:spacing w:before="1" w:after="0" w:line="240" w:lineRule="auto"/>
              <w:ind w:left="296" w:right="0" w:hanging="186"/>
              <w:jc w:val="both"/>
              <w:rPr>
                <w:sz w:val="18"/>
              </w:rPr>
            </w:pPr>
            <w:r>
              <w:rPr>
                <w:sz w:val="18"/>
              </w:rPr>
              <w:t>拟征收土地用途；</w:t>
            </w:r>
          </w:p>
          <w:p>
            <w:pPr>
              <w:pStyle w:val="8"/>
              <w:numPr>
                <w:ilvl w:val="0"/>
                <w:numId w:val="1"/>
              </w:numPr>
              <w:tabs>
                <w:tab w:val="left" w:pos="297"/>
              </w:tabs>
              <w:spacing w:before="16" w:after="0" w:line="240" w:lineRule="auto"/>
              <w:ind w:left="296" w:right="0" w:hanging="186"/>
              <w:jc w:val="both"/>
              <w:rPr>
                <w:sz w:val="18"/>
              </w:rPr>
            </w:pPr>
            <w:r>
              <w:rPr>
                <w:sz w:val="18"/>
              </w:rPr>
              <w:t>拟征收土地的位置和范围；</w:t>
            </w:r>
          </w:p>
          <w:p>
            <w:pPr>
              <w:pStyle w:val="8"/>
              <w:numPr>
                <w:ilvl w:val="0"/>
                <w:numId w:val="1"/>
              </w:numPr>
              <w:tabs>
                <w:tab w:val="left" w:pos="297"/>
              </w:tabs>
              <w:spacing w:before="21" w:after="0" w:line="240" w:lineRule="auto"/>
              <w:ind w:left="296" w:right="0" w:hanging="186"/>
              <w:jc w:val="both"/>
              <w:rPr>
                <w:sz w:val="18"/>
              </w:rPr>
            </w:pPr>
            <w:r>
              <w:rPr>
                <w:sz w:val="18"/>
              </w:rPr>
              <w:t>征地补偿标准及安置途径；</w:t>
            </w:r>
          </w:p>
          <w:p>
            <w:pPr>
              <w:pStyle w:val="8"/>
              <w:numPr>
                <w:ilvl w:val="0"/>
                <w:numId w:val="1"/>
              </w:numPr>
              <w:tabs>
                <w:tab w:val="left" w:pos="297"/>
              </w:tabs>
              <w:spacing w:before="17" w:after="0" w:line="240" w:lineRule="auto"/>
              <w:ind w:left="296" w:right="0" w:hanging="186"/>
              <w:jc w:val="both"/>
              <w:rPr>
                <w:sz w:val="18"/>
              </w:rPr>
            </w:pPr>
            <w:r>
              <w:rPr>
                <w:sz w:val="18"/>
              </w:rPr>
              <w:t>开展土地现状调查的安排；</w:t>
            </w:r>
          </w:p>
          <w:p>
            <w:pPr>
              <w:pStyle w:val="8"/>
              <w:numPr>
                <w:ilvl w:val="0"/>
                <w:numId w:val="1"/>
              </w:numPr>
              <w:tabs>
                <w:tab w:val="left" w:pos="297"/>
              </w:tabs>
              <w:spacing w:before="19" w:after="0" w:line="249" w:lineRule="auto"/>
              <w:ind w:left="113" w:right="211" w:firstLine="0"/>
              <w:jc w:val="both"/>
              <w:rPr>
                <w:sz w:val="18"/>
              </w:rPr>
            </w:pPr>
            <w:r>
              <w:rPr>
                <w:sz w:val="18"/>
              </w:rPr>
              <w:t>拟征收土地的原用途管控（</w:t>
            </w:r>
            <w:r>
              <w:rPr>
                <w:spacing w:val="-3"/>
                <w:sz w:val="18"/>
              </w:rPr>
              <w:t>包括不得抢</w:t>
            </w:r>
            <w:r>
              <w:rPr>
                <w:sz w:val="18"/>
              </w:rPr>
              <w:t>栽、抢种、抢建等有关规定）。</w:t>
            </w:r>
          </w:p>
        </w:tc>
        <w:tc>
          <w:tcPr>
            <w:tcW w:w="1252"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249" w:lineRule="auto"/>
              <w:ind w:left="112" w:right="88"/>
              <w:jc w:val="both"/>
              <w:rPr>
                <w:sz w:val="18"/>
              </w:rPr>
            </w:pPr>
            <w:r>
              <w:rPr>
                <w:sz w:val="18"/>
              </w:rPr>
              <w:t>《 国务院关于深化改革严格土地管理的决定》</w:t>
            </w:r>
          </w:p>
          <w:p>
            <w:pPr>
              <w:pStyle w:val="8"/>
              <w:tabs>
                <w:tab w:val="left" w:pos="539"/>
                <w:tab w:val="left" w:pos="966"/>
              </w:tabs>
              <w:spacing w:before="1"/>
              <w:ind w:left="112"/>
              <w:rPr>
                <w:sz w:val="18"/>
              </w:rPr>
            </w:pPr>
            <w:r>
              <w:rPr>
                <w:sz w:val="18"/>
              </w:rPr>
              <w:t>（</w:t>
            </w:r>
            <w:r>
              <w:rPr>
                <w:sz w:val="18"/>
              </w:rPr>
              <w:tab/>
            </w:r>
            <w:r>
              <w:rPr>
                <w:sz w:val="18"/>
              </w:rPr>
              <w:t>国</w:t>
            </w:r>
            <w:r>
              <w:rPr>
                <w:sz w:val="18"/>
              </w:rPr>
              <w:tab/>
            </w:r>
            <w:r>
              <w:rPr>
                <w:sz w:val="18"/>
              </w:rPr>
              <w:t>发</w:t>
            </w:r>
          </w:p>
          <w:p>
            <w:pPr>
              <w:pStyle w:val="8"/>
              <w:spacing w:before="19"/>
              <w:ind w:left="112" w:right="-15"/>
              <w:rPr>
                <w:sz w:val="18"/>
              </w:rPr>
            </w:pPr>
            <w:r>
              <w:rPr>
                <w:sz w:val="18"/>
              </w:rPr>
              <w:t>〔 2004</w:t>
            </w:r>
            <w:r>
              <w:rPr>
                <w:spacing w:val="-13"/>
                <w:sz w:val="18"/>
              </w:rPr>
              <w:t xml:space="preserve"> 〕 </w:t>
            </w:r>
            <w:r>
              <w:rPr>
                <w:sz w:val="18"/>
              </w:rPr>
              <w:t>28</w:t>
            </w:r>
          </w:p>
          <w:p>
            <w:pPr>
              <w:pStyle w:val="8"/>
              <w:spacing w:before="19"/>
              <w:ind w:left="112"/>
              <w:rPr>
                <w:sz w:val="18"/>
              </w:rPr>
            </w:pPr>
            <w:r>
              <w:rPr>
                <w:sz w:val="18"/>
              </w:rPr>
              <w:t>号）</w:t>
            </w:r>
          </w:p>
        </w:tc>
        <w:tc>
          <w:tcPr>
            <w:tcW w:w="1572" w:type="dxa"/>
            <w:vAlign w:val="center"/>
          </w:tcPr>
          <w:p>
            <w:pPr>
              <w:pStyle w:val="8"/>
              <w:spacing w:line="249" w:lineRule="auto"/>
              <w:ind w:left="110" w:right="88"/>
              <w:jc w:val="both"/>
              <w:rPr>
                <w:sz w:val="18"/>
              </w:rPr>
            </w:pPr>
            <w:r>
              <w:rPr>
                <w:sz w:val="18"/>
              </w:rPr>
              <w:t>在实地启动拟征收土地工作时，在村公示栏公开。</w:t>
            </w:r>
          </w:p>
        </w:tc>
        <w:tc>
          <w:tcPr>
            <w:tcW w:w="1266" w:type="dxa"/>
            <w:vMerge w:val="restart"/>
            <w:vAlign w:val="center"/>
          </w:tcPr>
          <w:p>
            <w:pPr>
              <w:pStyle w:val="8"/>
              <w:jc w:val="center"/>
              <w:rPr>
                <w:sz w:val="18"/>
              </w:rPr>
            </w:pPr>
            <w:r>
              <w:rPr>
                <w:sz w:val="18"/>
              </w:rPr>
              <w:t>镇人民政府</w:t>
            </w:r>
          </w:p>
        </w:tc>
        <w:tc>
          <w:tcPr>
            <w:tcW w:w="1605" w:type="dxa"/>
            <w:vMerge w:val="restart"/>
            <w:vAlign w:val="center"/>
          </w:tcPr>
          <w:p>
            <w:pPr>
              <w:pStyle w:val="8"/>
              <w:spacing w:before="9"/>
              <w:ind w:left="3"/>
              <w:jc w:val="center"/>
              <w:rPr>
                <w:sz w:val="18"/>
              </w:rPr>
            </w:pPr>
            <w:r>
              <w:rPr>
                <w:sz w:val="18"/>
              </w:rPr>
              <w:t>村</w:t>
            </w:r>
            <w:r>
              <w:rPr>
                <w:rFonts w:hint="eastAsia"/>
                <w:sz w:val="18"/>
                <w:lang w:eastAsia="zh-CN"/>
              </w:rPr>
              <w:t>（社区）</w:t>
            </w:r>
            <w:r>
              <w:rPr>
                <w:sz w:val="18"/>
              </w:rPr>
              <w:t>公示栏</w:t>
            </w:r>
          </w:p>
        </w:tc>
        <w:tc>
          <w:tcPr>
            <w:tcW w:w="686" w:type="dxa"/>
          </w:tcPr>
          <w:p>
            <w:pPr>
              <w:pStyle w:val="8"/>
              <w:rPr>
                <w:rFonts w:ascii="方正小标宋简体"/>
                <w:sz w:val="18"/>
              </w:rPr>
            </w:pPr>
          </w:p>
          <w:p>
            <w:pPr>
              <w:pStyle w:val="8"/>
              <w:rPr>
                <w:rFonts w:ascii="方正小标宋简体"/>
                <w:sz w:val="18"/>
              </w:rPr>
            </w:pPr>
          </w:p>
          <w:p>
            <w:pPr>
              <w:pStyle w:val="8"/>
              <w:spacing w:before="14"/>
              <w:rPr>
                <w:rFonts w:ascii="方正小标宋简体"/>
                <w:sz w:val="19"/>
              </w:rPr>
            </w:pPr>
          </w:p>
          <w:p>
            <w:pPr>
              <w:pStyle w:val="8"/>
              <w:ind w:left="-97"/>
              <w:rPr>
                <w:sz w:val="18"/>
              </w:rPr>
            </w:pPr>
            <w:r>
              <w:rPr>
                <w:sz w:val="18"/>
              </w:rPr>
              <w:t>）</w:t>
            </w:r>
          </w:p>
        </w:tc>
        <w:tc>
          <w:tcPr>
            <w:tcW w:w="900" w:type="dxa"/>
            <w:vAlign w:val="center"/>
          </w:tcPr>
          <w:p>
            <w:pPr>
              <w:pStyle w:val="8"/>
              <w:spacing w:before="18" w:line="249" w:lineRule="auto"/>
              <w:ind w:left="167" w:right="146"/>
              <w:jc w:val="center"/>
              <w:rPr>
                <w:sz w:val="18"/>
              </w:rPr>
            </w:pPr>
            <w:r>
              <w:rPr>
                <w:sz w:val="18"/>
              </w:rPr>
              <w:t>√面向拟征收土地所在地的村集体成员</w:t>
            </w:r>
          </w:p>
        </w:tc>
        <w:tc>
          <w:tcPr>
            <w:tcW w:w="471" w:type="dxa"/>
            <w:vMerge w:val="restart"/>
            <w:vAlign w:val="center"/>
          </w:tcPr>
          <w:p>
            <w:pPr>
              <w:pStyle w:val="8"/>
              <w:ind w:left="153"/>
              <w:jc w:val="center"/>
              <w:rPr>
                <w:sz w:val="18"/>
              </w:rPr>
            </w:pPr>
            <w:r>
              <w:rPr>
                <w:sz w:val="18"/>
              </w:rPr>
              <w:t>√</w:t>
            </w:r>
          </w:p>
        </w:tc>
        <w:tc>
          <w:tcPr>
            <w:tcW w:w="600" w:type="dxa"/>
            <w:vMerge w:val="restart"/>
            <w:vAlign w:val="center"/>
          </w:tcPr>
          <w:p>
            <w:pPr>
              <w:pStyle w:val="8"/>
              <w:jc w:val="center"/>
              <w:rPr>
                <w:rFonts w:ascii="Times New Roman"/>
                <w:sz w:val="18"/>
              </w:rPr>
            </w:pPr>
          </w:p>
        </w:tc>
        <w:tc>
          <w:tcPr>
            <w:tcW w:w="408" w:type="dxa"/>
            <w:vMerge w:val="restart"/>
            <w:vAlign w:val="center"/>
          </w:tcPr>
          <w:p>
            <w:pPr>
              <w:pStyle w:val="8"/>
              <w:ind w:left="112"/>
              <w:jc w:val="center"/>
              <w:rPr>
                <w:sz w:val="18"/>
              </w:rPr>
            </w:pPr>
            <w:r>
              <w:rPr>
                <w:sz w:val="18"/>
              </w:rPr>
              <w:t>√</w:t>
            </w:r>
          </w:p>
        </w:tc>
        <w:tc>
          <w:tcPr>
            <w:tcW w:w="484" w:type="dxa"/>
            <w:vMerge w:val="restart"/>
            <w:vAlign w:val="center"/>
          </w:tcPr>
          <w:p>
            <w:pPr>
              <w:pStyle w:val="8"/>
              <w:ind w:left="112"/>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487"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580" w:type="dxa"/>
            <w:vMerge w:val="continue"/>
            <w:tcBorders>
              <w:top w:val="nil"/>
            </w:tcBorders>
          </w:tcPr>
          <w:p>
            <w:pPr>
              <w:rPr>
                <w:sz w:val="2"/>
                <w:szCs w:val="2"/>
              </w:rPr>
            </w:pPr>
          </w:p>
        </w:tc>
        <w:tc>
          <w:tcPr>
            <w:tcW w:w="1252" w:type="dxa"/>
            <w:vMerge w:val="continue"/>
            <w:tcBorders>
              <w:top w:val="nil"/>
            </w:tcBorders>
          </w:tcPr>
          <w:p>
            <w:pPr>
              <w:rPr>
                <w:sz w:val="2"/>
                <w:szCs w:val="2"/>
              </w:rPr>
            </w:pPr>
          </w:p>
        </w:tc>
        <w:tc>
          <w:tcPr>
            <w:tcW w:w="1572" w:type="dxa"/>
            <w:vAlign w:val="center"/>
          </w:tcPr>
          <w:p>
            <w:pPr>
              <w:pStyle w:val="8"/>
              <w:spacing w:line="249" w:lineRule="auto"/>
              <w:ind w:left="110" w:right="88"/>
              <w:jc w:val="both"/>
              <w:rPr>
                <w:sz w:val="18"/>
              </w:rPr>
            </w:pPr>
            <w:r>
              <w:rPr>
                <w:sz w:val="18"/>
              </w:rPr>
              <w:t>收到征地批准文件之日起 10 个工作日内公开。</w:t>
            </w:r>
          </w:p>
        </w:tc>
        <w:tc>
          <w:tcPr>
            <w:tcW w:w="126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686" w:type="dxa"/>
          </w:tcPr>
          <w:p>
            <w:pPr>
              <w:pStyle w:val="8"/>
              <w:rPr>
                <w:rFonts w:ascii="Times New Roman"/>
                <w:sz w:val="18"/>
              </w:rPr>
            </w:pPr>
          </w:p>
        </w:tc>
        <w:tc>
          <w:tcPr>
            <w:tcW w:w="900" w:type="dxa"/>
            <w:vAlign w:val="center"/>
          </w:tcPr>
          <w:p>
            <w:pPr>
              <w:pStyle w:val="8"/>
              <w:spacing w:before="1"/>
              <w:ind w:left="7"/>
              <w:jc w:val="center"/>
              <w:rPr>
                <w:rFonts w:ascii="仿宋" w:hAnsi="仿宋"/>
                <w:sz w:val="24"/>
              </w:rPr>
            </w:pPr>
            <w:r>
              <w:rPr>
                <w:rFonts w:ascii="仿宋" w:hAnsi="仿宋"/>
                <w:sz w:val="24"/>
              </w:rPr>
              <w:t>√</w:t>
            </w:r>
          </w:p>
        </w:tc>
        <w:tc>
          <w:tcPr>
            <w:tcW w:w="471" w:type="dxa"/>
            <w:vMerge w:val="continue"/>
            <w:tcBorders>
              <w:top w:val="nil"/>
            </w:tcBorders>
            <w:vAlign w:val="center"/>
          </w:tcPr>
          <w:p>
            <w:pPr>
              <w:jc w:val="center"/>
              <w:rPr>
                <w:sz w:val="2"/>
                <w:szCs w:val="2"/>
              </w:rPr>
            </w:pPr>
          </w:p>
        </w:tc>
        <w:tc>
          <w:tcPr>
            <w:tcW w:w="600" w:type="dxa"/>
            <w:vMerge w:val="continue"/>
            <w:tcBorders>
              <w:top w:val="nil"/>
            </w:tcBorders>
            <w:vAlign w:val="center"/>
          </w:tcPr>
          <w:p>
            <w:pPr>
              <w:jc w:val="center"/>
              <w:rPr>
                <w:sz w:val="2"/>
                <w:szCs w:val="2"/>
              </w:rPr>
            </w:pPr>
          </w:p>
        </w:tc>
        <w:tc>
          <w:tcPr>
            <w:tcW w:w="408" w:type="dxa"/>
            <w:vMerge w:val="continue"/>
            <w:tcBorders>
              <w:top w:val="nil"/>
            </w:tcBorders>
            <w:vAlign w:val="center"/>
          </w:tcPr>
          <w:p>
            <w:pPr>
              <w:jc w:val="center"/>
              <w:rPr>
                <w:sz w:val="2"/>
                <w:szCs w:val="2"/>
              </w:rPr>
            </w:pPr>
          </w:p>
        </w:tc>
        <w:tc>
          <w:tcPr>
            <w:tcW w:w="484" w:type="dxa"/>
            <w:vMerge w:val="continue"/>
            <w:tcBorders>
              <w:top w:val="nil"/>
            </w:tcBorders>
            <w:vAlign w:val="center"/>
          </w:tcPr>
          <w:p>
            <w:pPr>
              <w:jc w:val="center"/>
              <w:rPr>
                <w:sz w:val="2"/>
                <w:szCs w:val="2"/>
              </w:rPr>
            </w:pPr>
          </w:p>
        </w:tc>
      </w:tr>
    </w:tbl>
    <w:p>
      <w:pPr>
        <w:pStyle w:val="3"/>
        <w:rPr>
          <w:rFonts w:ascii="方正小标宋简体"/>
          <w:sz w:val="52"/>
        </w:rPr>
      </w:pPr>
    </w:p>
    <w:p>
      <w:pPr>
        <w:pStyle w:val="3"/>
        <w:rPr>
          <w:rFonts w:ascii="方正小标宋简体"/>
          <w:sz w:val="52"/>
        </w:rPr>
      </w:pPr>
    </w:p>
    <w:p>
      <w:pPr>
        <w:pStyle w:val="3"/>
        <w:spacing w:before="1"/>
        <w:rPr>
          <w:rFonts w:ascii="方正小标宋简体"/>
          <w:sz w:val="33"/>
        </w:rPr>
      </w:pPr>
    </w:p>
    <w:p>
      <w:pPr>
        <w:spacing w:before="0"/>
        <w:ind w:left="0" w:right="517" w:firstLine="0"/>
        <w:jc w:val="center"/>
        <w:rPr>
          <w:sz w:val="22"/>
        </w:rPr>
      </w:pPr>
      <w:r>
        <w:rPr>
          <w:sz w:val="22"/>
        </w:rPr>
        <w:t xml:space="preserve">— </w:t>
      </w:r>
      <w:r>
        <w:rPr>
          <w:rFonts w:ascii="Trebuchet MS" w:hAnsi="Trebuchet MS"/>
          <w:sz w:val="22"/>
        </w:rPr>
        <w:t xml:space="preserve">1 </w:t>
      </w:r>
      <w:r>
        <w:rPr>
          <w:sz w:val="22"/>
        </w:rPr>
        <w:t>—</w:t>
      </w:r>
    </w:p>
    <w:p>
      <w:pPr>
        <w:spacing w:after="0"/>
        <w:jc w:val="center"/>
        <w:rPr>
          <w:sz w:val="22"/>
        </w:rPr>
        <w:sectPr>
          <w:pgSz w:w="16840" w:h="11910" w:orient="landscape"/>
          <w:pgMar w:top="1100" w:right="620" w:bottom="280" w:left="1140" w:header="720" w:footer="720" w:gutter="0"/>
        </w:sectPr>
      </w:pPr>
    </w:p>
    <w:p>
      <w:pPr>
        <w:spacing w:before="0" w:line="240" w:lineRule="auto"/>
        <w:rPr>
          <w:sz w:val="20"/>
        </w:rPr>
      </w:pPr>
    </w:p>
    <w:p>
      <w:pPr>
        <w:spacing w:before="0" w:line="240" w:lineRule="auto"/>
        <w:rPr>
          <w:sz w:val="20"/>
        </w:rPr>
      </w:pPr>
    </w:p>
    <w:p>
      <w:pPr>
        <w:spacing w:before="4" w:line="240" w:lineRule="auto"/>
        <w:rPr>
          <w:sz w:val="19"/>
        </w:rPr>
      </w:pPr>
    </w:p>
    <w:p>
      <w:pPr>
        <w:pStyle w:val="2"/>
        <w:ind w:right="518"/>
      </w:pPr>
      <w:r>
        <mc:AlternateContent>
          <mc:Choice Requires="wps">
            <w:drawing>
              <wp:anchor distT="0" distB="0" distL="114300" distR="114300" simplePos="0" relativeHeight="243191808" behindDoc="1" locked="0" layoutInCell="1" allowOverlap="1">
                <wp:simplePos x="0" y="0"/>
                <wp:positionH relativeFrom="page">
                  <wp:posOffset>4625340</wp:posOffset>
                </wp:positionH>
                <wp:positionV relativeFrom="paragraph">
                  <wp:posOffset>1425575</wp:posOffset>
                </wp:positionV>
                <wp:extent cx="114300" cy="114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sz w:val="18"/>
                              </w:rPr>
                            </w:pPr>
                            <w:r>
                              <w:rPr>
                                <w:sz w:val="18"/>
                              </w:rPr>
                              <w:t>、</w:t>
                            </w:r>
                          </w:p>
                        </w:txbxContent>
                      </wps:txbx>
                      <wps:bodyPr lIns="0" tIns="0" rIns="0" bIns="0" upright="1"/>
                    </wps:wsp>
                  </a:graphicData>
                </a:graphic>
              </wp:anchor>
            </w:drawing>
          </mc:Choice>
          <mc:Fallback>
            <w:pict>
              <v:shape id="文本框 2" o:spid="_x0000_s1026" o:spt="202" type="#_x0000_t202" style="position:absolute;left:0pt;margin-left:364.2pt;margin-top:112.25pt;height:9pt;width:9pt;mso-position-horizontal-relative:page;z-index:-260124672;mso-width-relative:page;mso-height-relative:page;" filled="f" stroked="f" coordsize="21600,21600" o:gfxdata="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mdSG2QAAAAsBAAAPAAAAAAAAAAEAIAAAACIAAABkcnMvZG93bnJldi54bWxQSwECFAAUAAAA&#10;CACHTuJA0P/SSbQBAABxAwAADgAAAAAAAAABACAAAAAoAQAAZHJzL2Uyb0RvYy54bWxQSwUGAAAA&#10;AAYABgBZAQAATgUAAAAA&#10;">
                <v:fill on="f" focussize="0,0"/>
                <v:stroke on="f"/>
                <v:imagedata o:title=""/>
                <o:lock v:ext="edit" aspectratio="f"/>
                <v:textbox inset="0mm,0mm,0mm,0mm">
                  <w:txbxContent>
                    <w:p>
                      <w:pPr>
                        <w:spacing w:before="0" w:line="180" w:lineRule="exact"/>
                        <w:ind w:left="0" w:right="0" w:firstLine="0"/>
                        <w:jc w:val="left"/>
                        <w:rPr>
                          <w:sz w:val="18"/>
                        </w:rPr>
                      </w:pPr>
                      <w:r>
                        <w:rPr>
                          <w:sz w:val="18"/>
                        </w:rPr>
                        <w:t>、</w:t>
                      </w:r>
                    </w:p>
                  </w:txbxContent>
                </v:textbox>
              </v:shape>
            </w:pict>
          </mc:Fallback>
        </mc:AlternateContent>
      </w:r>
      <w:r>
        <mc:AlternateContent>
          <mc:Choice Requires="wps">
            <w:drawing>
              <wp:anchor distT="0" distB="0" distL="114300" distR="114300" simplePos="0" relativeHeight="243192832" behindDoc="1" locked="0" layoutInCell="1" allowOverlap="1">
                <wp:simplePos x="0" y="0"/>
                <wp:positionH relativeFrom="page">
                  <wp:posOffset>4692650</wp:posOffset>
                </wp:positionH>
                <wp:positionV relativeFrom="paragraph">
                  <wp:posOffset>1284605</wp:posOffset>
                </wp:positionV>
                <wp:extent cx="598805" cy="2617470"/>
                <wp:effectExtent l="0" t="0" r="10795" b="11430"/>
                <wp:wrapNone/>
                <wp:docPr id="2" name="矩形 3"/>
                <wp:cNvGraphicFramePr/>
                <a:graphic xmlns:a="http://schemas.openxmlformats.org/drawingml/2006/main">
                  <a:graphicData uri="http://schemas.microsoft.com/office/word/2010/wordprocessingShape">
                    <wps:wsp>
                      <wps:cNvSpPr/>
                      <wps:spPr>
                        <a:xfrm>
                          <a:off x="0" y="0"/>
                          <a:ext cx="598805" cy="2617470"/>
                        </a:xfrm>
                        <a:prstGeom prst="rect">
                          <a:avLst/>
                        </a:prstGeom>
                        <a:solidFill>
                          <a:srgbClr val="FFFFFF"/>
                        </a:solidFill>
                        <a:ln>
                          <a:noFill/>
                        </a:ln>
                      </wps:spPr>
                      <wps:txbx>
                        <w:txbxContent>
                          <w:p/>
                        </w:txbxContent>
                      </wps:txbx>
                      <wps:bodyPr upright="1"/>
                    </wps:wsp>
                  </a:graphicData>
                </a:graphic>
              </wp:anchor>
            </w:drawing>
          </mc:Choice>
          <mc:Fallback>
            <w:pict>
              <v:rect id="矩形 3" o:spid="_x0000_s1026" o:spt="1" style="position:absolute;left:0pt;margin-left:369.5pt;margin-top:101.15pt;height:206.1pt;width:47.15pt;mso-position-horizontal-relative:page;z-index:-260123648;mso-width-relative:page;mso-height-relative:page;" fillcolor="#FFFFFF" filled="t" stroked="f" coordsize="21600,21600" o:gfxdata="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7szH2gAAAAsBAAAPAAAAAAAAAAEAIAAAACIAAABkcnMvZG93bnJldi54bWxQSwEC&#10;FAAUAAAACACHTuJAdSXck7kBAABqAwAADgAAAAAAAAABACAAAAApAQAAZHJzL2Uyb0RvYy54bWxQ&#10;SwUGAAAAAAYABgBZAQAAVAUAAAAA&#10;">
                <v:fill on="t" focussize="0,0"/>
                <v:stroke on="f"/>
                <v:imagedata o:title=""/>
                <o:lock v:ext="edit" aspectratio="f"/>
                <v:textbox>
                  <w:txbxContent>
                    <w:p/>
                  </w:txbxContent>
                </v:textbox>
              </v:rect>
            </w:pict>
          </mc:Fallback>
        </mc:AlternateContent>
      </w:r>
      <w:bookmarkStart w:id="2" w:name="李楼镇农村危房改造领域基层政务公开标准目录"/>
      <w:bookmarkEnd w:id="2"/>
      <w:bookmarkStart w:id="3" w:name="_bookmark1"/>
      <w:bookmarkEnd w:id="3"/>
      <w:r>
        <w:rPr>
          <w:rFonts w:hint="eastAsia"/>
          <w:lang w:eastAsia="zh-CN"/>
        </w:rPr>
        <w:t>三川镇</w:t>
      </w:r>
      <w:r>
        <w:t>农村危房改造领域基层政务公开标准目录</w:t>
      </w:r>
    </w:p>
    <w:p>
      <w:pPr>
        <w:pStyle w:val="3"/>
        <w:spacing w:before="4"/>
        <w:rPr>
          <w:rFonts w:ascii="方正小标宋简体"/>
          <w:sz w:val="11"/>
        </w:rPr>
      </w:pPr>
    </w:p>
    <w:tbl>
      <w:tblPr>
        <w:tblStyle w:val="4"/>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411" w:type="dxa"/>
            <w:vMerge w:val="restart"/>
            <w:vAlign w:val="center"/>
          </w:tcPr>
          <w:p>
            <w:pPr>
              <w:pStyle w:val="8"/>
              <w:ind w:left="23"/>
              <w:jc w:val="center"/>
              <w:rPr>
                <w:b/>
                <w:sz w:val="18"/>
              </w:rPr>
            </w:pPr>
            <w:r>
              <w:rPr>
                <w:b/>
                <w:sz w:val="18"/>
              </w:rPr>
              <w:t>序号</w:t>
            </w:r>
          </w:p>
        </w:tc>
        <w:tc>
          <w:tcPr>
            <w:tcW w:w="376" w:type="dxa"/>
            <w:vMerge w:val="restart"/>
            <w:vAlign w:val="center"/>
          </w:tcPr>
          <w:p>
            <w:pPr>
              <w:pStyle w:val="8"/>
              <w:spacing w:before="1" w:line="249" w:lineRule="auto"/>
              <w:ind w:left="97" w:right="86"/>
              <w:jc w:val="center"/>
              <w:rPr>
                <w:b/>
                <w:sz w:val="18"/>
              </w:rPr>
            </w:pPr>
            <w:r>
              <w:rPr>
                <w:b/>
                <w:sz w:val="18"/>
              </w:rPr>
              <w:t>过程</w:t>
            </w:r>
          </w:p>
        </w:tc>
        <w:tc>
          <w:tcPr>
            <w:tcW w:w="889" w:type="dxa"/>
            <w:gridSpan w:val="2"/>
            <w:vAlign w:val="center"/>
          </w:tcPr>
          <w:p>
            <w:pPr>
              <w:pStyle w:val="8"/>
              <w:spacing w:before="136"/>
              <w:ind w:left="84"/>
              <w:jc w:val="center"/>
              <w:rPr>
                <w:b/>
                <w:sz w:val="18"/>
              </w:rPr>
            </w:pPr>
            <w:r>
              <w:rPr>
                <w:b/>
                <w:sz w:val="18"/>
              </w:rPr>
              <w:t>公开事项</w:t>
            </w:r>
          </w:p>
        </w:tc>
        <w:tc>
          <w:tcPr>
            <w:tcW w:w="1286" w:type="dxa"/>
            <w:vMerge w:val="restart"/>
            <w:vAlign w:val="center"/>
          </w:tcPr>
          <w:p>
            <w:pPr>
              <w:pStyle w:val="8"/>
              <w:jc w:val="center"/>
              <w:rPr>
                <w:b/>
                <w:sz w:val="18"/>
              </w:rPr>
            </w:pPr>
            <w:r>
              <w:rPr>
                <w:b/>
                <w:sz w:val="18"/>
              </w:rPr>
              <w:t>公开内容</w:t>
            </w:r>
          </w:p>
        </w:tc>
        <w:tc>
          <w:tcPr>
            <w:tcW w:w="2967" w:type="dxa"/>
            <w:vMerge w:val="restart"/>
            <w:vAlign w:val="center"/>
          </w:tcPr>
          <w:p>
            <w:pPr>
              <w:pStyle w:val="8"/>
              <w:ind w:right="1092"/>
              <w:jc w:val="center"/>
              <w:rPr>
                <w:b/>
                <w:sz w:val="18"/>
              </w:rPr>
            </w:pPr>
            <w:r>
              <w:rPr>
                <w:b/>
                <w:sz w:val="18"/>
              </w:rPr>
              <w:t>公开依据</w:t>
            </w:r>
          </w:p>
        </w:tc>
        <w:tc>
          <w:tcPr>
            <w:tcW w:w="948" w:type="dxa"/>
            <w:vMerge w:val="restart"/>
            <w:vAlign w:val="center"/>
          </w:tcPr>
          <w:p>
            <w:pPr>
              <w:pStyle w:val="8"/>
              <w:jc w:val="center"/>
              <w:rPr>
                <w:b/>
                <w:sz w:val="18"/>
              </w:rPr>
            </w:pPr>
            <w:r>
              <w:rPr>
                <w:b/>
                <w:sz w:val="18"/>
              </w:rPr>
              <w:t>公开时限</w:t>
            </w:r>
          </w:p>
        </w:tc>
        <w:tc>
          <w:tcPr>
            <w:tcW w:w="884" w:type="dxa"/>
            <w:vMerge w:val="restart"/>
            <w:vAlign w:val="center"/>
          </w:tcPr>
          <w:p>
            <w:pPr>
              <w:pStyle w:val="8"/>
              <w:ind w:left="80"/>
              <w:jc w:val="center"/>
              <w:rPr>
                <w:b/>
                <w:sz w:val="18"/>
              </w:rPr>
            </w:pPr>
            <w:r>
              <w:rPr>
                <w:b/>
                <w:sz w:val="18"/>
              </w:rPr>
              <w:t>公开主体</w:t>
            </w:r>
          </w:p>
        </w:tc>
        <w:tc>
          <w:tcPr>
            <w:tcW w:w="3616" w:type="dxa"/>
            <w:vMerge w:val="restart"/>
            <w:vAlign w:val="center"/>
          </w:tcPr>
          <w:p>
            <w:pPr>
              <w:pStyle w:val="8"/>
              <w:spacing w:before="1"/>
              <w:jc w:val="center"/>
              <w:rPr>
                <w:b/>
                <w:sz w:val="18"/>
              </w:rPr>
            </w:pPr>
            <w:r>
              <w:rPr>
                <w:b/>
                <w:sz w:val="18"/>
              </w:rPr>
              <w:t>公开渠道和载体</w:t>
            </w:r>
          </w:p>
          <w:p>
            <w:pPr>
              <w:pStyle w:val="8"/>
              <w:spacing w:before="9"/>
              <w:ind w:left="14"/>
              <w:jc w:val="center"/>
              <w:rPr>
                <w:b/>
                <w:sz w:val="18"/>
              </w:rPr>
            </w:pPr>
            <w:r>
              <w:rPr>
                <w:b/>
                <w:sz w:val="18"/>
              </w:rPr>
              <w:t>（“■”表示必选项，“□”表示可选项）</w:t>
            </w:r>
          </w:p>
        </w:tc>
        <w:tc>
          <w:tcPr>
            <w:tcW w:w="849" w:type="dxa"/>
            <w:gridSpan w:val="2"/>
            <w:vAlign w:val="center"/>
          </w:tcPr>
          <w:p>
            <w:pPr>
              <w:pStyle w:val="8"/>
              <w:spacing w:before="136"/>
              <w:ind w:left="63"/>
              <w:jc w:val="center"/>
              <w:rPr>
                <w:b/>
                <w:sz w:val="18"/>
              </w:rPr>
            </w:pPr>
            <w:r>
              <w:rPr>
                <w:b/>
                <w:sz w:val="18"/>
              </w:rPr>
              <w:t>公开对象</w:t>
            </w:r>
          </w:p>
        </w:tc>
        <w:tc>
          <w:tcPr>
            <w:tcW w:w="900" w:type="dxa"/>
            <w:gridSpan w:val="2"/>
            <w:vAlign w:val="center"/>
          </w:tcPr>
          <w:p>
            <w:pPr>
              <w:pStyle w:val="8"/>
              <w:spacing w:before="136"/>
              <w:ind w:left="90"/>
              <w:jc w:val="center"/>
              <w:rPr>
                <w:b/>
                <w:sz w:val="18"/>
              </w:rPr>
            </w:pPr>
            <w:r>
              <w:rPr>
                <w:b/>
                <w:sz w:val="18"/>
              </w:rPr>
              <w:t>公开方式</w:t>
            </w:r>
          </w:p>
        </w:tc>
        <w:tc>
          <w:tcPr>
            <w:tcW w:w="1117" w:type="dxa"/>
            <w:gridSpan w:val="2"/>
            <w:vAlign w:val="center"/>
          </w:tcPr>
          <w:p>
            <w:pPr>
              <w:pStyle w:val="8"/>
              <w:spacing w:before="136"/>
              <w:ind w:left="198"/>
              <w:jc w:val="center"/>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8"/>
              <w:spacing w:before="52" w:line="249" w:lineRule="auto"/>
              <w:ind w:left="62" w:right="54"/>
              <w:rPr>
                <w:b/>
                <w:sz w:val="18"/>
              </w:rPr>
            </w:pPr>
            <w:r>
              <w:rPr>
                <w:b/>
                <w:sz w:val="18"/>
              </w:rPr>
              <w:t>一级事项</w:t>
            </w:r>
          </w:p>
        </w:tc>
        <w:tc>
          <w:tcPr>
            <w:tcW w:w="400" w:type="dxa"/>
          </w:tcPr>
          <w:p>
            <w:pPr>
              <w:pStyle w:val="8"/>
              <w:spacing w:before="52" w:line="249" w:lineRule="auto"/>
              <w:ind w:left="19" w:right="8"/>
              <w:rPr>
                <w:b/>
                <w:sz w:val="18"/>
              </w:rPr>
            </w:pPr>
            <w:r>
              <w:rPr>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8"/>
              <w:spacing w:before="52" w:line="249" w:lineRule="auto"/>
              <w:ind w:left="123" w:right="23" w:hanging="89"/>
              <w:rPr>
                <w:b/>
                <w:sz w:val="18"/>
              </w:rPr>
            </w:pPr>
            <w:r>
              <w:rPr>
                <w:b/>
                <w:sz w:val="18"/>
              </w:rPr>
              <w:t>全社会</w:t>
            </w:r>
          </w:p>
        </w:tc>
        <w:tc>
          <w:tcPr>
            <w:tcW w:w="419" w:type="dxa"/>
          </w:tcPr>
          <w:p>
            <w:pPr>
              <w:pStyle w:val="8"/>
              <w:spacing w:before="52" w:line="249" w:lineRule="auto"/>
              <w:ind w:left="29" w:right="17"/>
              <w:rPr>
                <w:b/>
                <w:sz w:val="18"/>
              </w:rPr>
            </w:pPr>
            <w:r>
              <w:rPr>
                <w:b/>
                <w:sz w:val="18"/>
              </w:rPr>
              <w:t>特定群体</w:t>
            </w:r>
          </w:p>
        </w:tc>
        <w:tc>
          <w:tcPr>
            <w:tcW w:w="467" w:type="dxa"/>
          </w:tcPr>
          <w:p>
            <w:pPr>
              <w:pStyle w:val="8"/>
              <w:spacing w:before="13"/>
              <w:rPr>
                <w:rFonts w:ascii="方正小标宋简体"/>
                <w:sz w:val="9"/>
              </w:rPr>
            </w:pPr>
          </w:p>
          <w:p>
            <w:pPr>
              <w:pStyle w:val="8"/>
              <w:ind w:left="31" w:right="24"/>
              <w:jc w:val="center"/>
              <w:rPr>
                <w:b/>
                <w:sz w:val="18"/>
              </w:rPr>
            </w:pPr>
            <w:r>
              <w:rPr>
                <w:b/>
                <w:sz w:val="18"/>
              </w:rPr>
              <w:t>主动</w:t>
            </w:r>
          </w:p>
        </w:tc>
        <w:tc>
          <w:tcPr>
            <w:tcW w:w="433" w:type="dxa"/>
          </w:tcPr>
          <w:p>
            <w:pPr>
              <w:pStyle w:val="8"/>
              <w:spacing w:before="52" w:line="249" w:lineRule="auto"/>
              <w:ind w:left="125" w:right="24" w:hanging="89"/>
              <w:rPr>
                <w:b/>
                <w:sz w:val="18"/>
              </w:rPr>
            </w:pPr>
            <w:r>
              <w:rPr>
                <w:b/>
                <w:sz w:val="18"/>
              </w:rPr>
              <w:t>依申请</w:t>
            </w:r>
          </w:p>
        </w:tc>
        <w:tc>
          <w:tcPr>
            <w:tcW w:w="400" w:type="dxa"/>
          </w:tcPr>
          <w:p>
            <w:pPr>
              <w:pStyle w:val="8"/>
              <w:spacing w:before="13"/>
              <w:rPr>
                <w:rFonts w:ascii="方正小标宋简体"/>
                <w:sz w:val="9"/>
              </w:rPr>
            </w:pPr>
          </w:p>
          <w:p>
            <w:pPr>
              <w:pStyle w:val="8"/>
              <w:ind w:left="18"/>
              <w:rPr>
                <w:b/>
                <w:sz w:val="18"/>
              </w:rPr>
            </w:pPr>
            <w:r>
              <w:rPr>
                <w:b/>
                <w:sz w:val="18"/>
              </w:rPr>
              <w:t>县级</w:t>
            </w:r>
          </w:p>
        </w:tc>
        <w:tc>
          <w:tcPr>
            <w:tcW w:w="717" w:type="dxa"/>
          </w:tcPr>
          <w:p>
            <w:pPr>
              <w:pStyle w:val="8"/>
              <w:spacing w:before="52" w:line="249" w:lineRule="auto"/>
              <w:ind w:left="266" w:right="-44" w:hanging="252"/>
              <w:rPr>
                <w:b/>
                <w:sz w:val="18"/>
              </w:rPr>
            </w:pPr>
            <w:r>
              <w:rPr>
                <w:b/>
                <w:sz w:val="18"/>
              </w:rPr>
              <w:t>乡（镇）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7" w:hRule="atLeast"/>
        </w:trPr>
        <w:tc>
          <w:tcPr>
            <w:tcW w:w="411" w:type="dxa"/>
            <w:vAlign w:val="center"/>
          </w:tcPr>
          <w:p>
            <w:pPr>
              <w:pStyle w:val="8"/>
              <w:ind w:left="10"/>
              <w:jc w:val="center"/>
              <w:rPr>
                <w:sz w:val="18"/>
              </w:rPr>
            </w:pPr>
            <w:r>
              <w:rPr>
                <w:sz w:val="18"/>
              </w:rPr>
              <w:t>1</w:t>
            </w:r>
          </w:p>
        </w:tc>
        <w:tc>
          <w:tcPr>
            <w:tcW w:w="376" w:type="dxa"/>
            <w:vAlign w:val="center"/>
          </w:tcPr>
          <w:p>
            <w:pPr>
              <w:pStyle w:val="8"/>
              <w:jc w:val="center"/>
              <w:rPr>
                <w:rFonts w:ascii="Times New Roman"/>
                <w:sz w:val="20"/>
              </w:rPr>
            </w:pPr>
          </w:p>
        </w:tc>
        <w:tc>
          <w:tcPr>
            <w:tcW w:w="489" w:type="dxa"/>
            <w:vAlign w:val="center"/>
          </w:tcPr>
          <w:p>
            <w:pPr>
              <w:pStyle w:val="8"/>
              <w:jc w:val="center"/>
              <w:rPr>
                <w:rFonts w:ascii="Times New Roman"/>
                <w:sz w:val="20"/>
              </w:rPr>
            </w:pPr>
          </w:p>
        </w:tc>
        <w:tc>
          <w:tcPr>
            <w:tcW w:w="40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 w:right="8"/>
              <w:jc w:val="center"/>
              <w:textAlignment w:val="auto"/>
              <w:rPr>
                <w:sz w:val="18"/>
              </w:rPr>
            </w:pPr>
            <w:r>
              <w:rPr>
                <w:sz w:val="18"/>
              </w:rPr>
              <w:t>认定结果</w:t>
            </w:r>
          </w:p>
        </w:tc>
        <w:tc>
          <w:tcPr>
            <w:tcW w:w="1286"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282"/>
              <w:jc w:val="both"/>
              <w:textAlignment w:val="auto"/>
              <w:rPr>
                <w:sz w:val="18"/>
              </w:rPr>
            </w:pPr>
            <w:r>
              <w:rPr>
                <w:sz w:val="18"/>
              </w:rPr>
              <w:t>认定结果</w:t>
            </w:r>
          </w:p>
        </w:tc>
        <w:tc>
          <w:tcPr>
            <w:tcW w:w="2967"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方正小标宋简体"/>
                <w:sz w:val="11"/>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3"/>
              <w:jc w:val="center"/>
              <w:textAlignment w:val="auto"/>
              <w:rPr>
                <w:rFonts w:ascii="方正小标宋简体"/>
                <w:sz w:val="20"/>
              </w:rPr>
            </w:pPr>
            <w:r>
              <w:rPr>
                <w:spacing w:val="-5"/>
                <w:sz w:val="18"/>
              </w:rPr>
              <w:t>《预算法》、《政府信息公开条例》</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3" w:right="3"/>
              <w:jc w:val="center"/>
              <w:textAlignment w:val="auto"/>
              <w:rPr>
                <w:sz w:val="18"/>
              </w:rPr>
            </w:pPr>
            <w:r>
              <w:rPr>
                <w:sz w:val="18"/>
              </w:rPr>
              <w:t>《住房城乡建设部 财政部关于印发农村危房改造脱贫攻坚三年行动方案</w:t>
            </w:r>
            <w:r>
              <w:rPr>
                <w:spacing w:val="-7"/>
                <w:sz w:val="18"/>
              </w:rPr>
              <w:t>的通知》、《住房城乡建设部 财政部</w:t>
            </w:r>
            <w:r>
              <w:rPr>
                <w:sz w:val="18"/>
              </w:rPr>
              <w:t>国务院扶贫办关于加强和完善建档立卡贫困户等重点对象农村危房改造若</w:t>
            </w:r>
          </w:p>
          <w:p>
            <w:pPr>
              <w:pStyle w:val="8"/>
              <w:keepNext w:val="0"/>
              <w:keepLines w:val="0"/>
              <w:pageBreakBefore w:val="0"/>
              <w:widowControl w:val="0"/>
              <w:kinsoku/>
              <w:wordWrap/>
              <w:overflowPunct/>
              <w:topLinePunct w:val="0"/>
              <w:autoSpaceDE w:val="0"/>
              <w:autoSpaceDN w:val="0"/>
              <w:bidi w:val="0"/>
              <w:adjustRightInd/>
              <w:snapToGrid/>
              <w:spacing w:before="2" w:line="240" w:lineRule="auto"/>
              <w:ind w:left="13"/>
              <w:jc w:val="center"/>
              <w:textAlignment w:val="auto"/>
              <w:rPr>
                <w:sz w:val="18"/>
              </w:rPr>
            </w:pPr>
            <w:r>
              <w:rPr>
                <w:sz w:val="18"/>
              </w:rPr>
              <w:t>干问题的通知》等</w:t>
            </w:r>
          </w:p>
        </w:tc>
        <w:tc>
          <w:tcPr>
            <w:tcW w:w="94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68" w:right="13" w:hanging="46"/>
              <w:jc w:val="center"/>
              <w:textAlignment w:val="auto"/>
              <w:rPr>
                <w:sz w:val="18"/>
              </w:rPr>
            </w:pPr>
            <w:r>
              <w:rPr>
                <w:spacing w:val="-4"/>
                <w:sz w:val="18"/>
              </w:rPr>
              <w:t>信息形成之</w:t>
            </w:r>
            <w:r>
              <w:rPr>
                <w:spacing w:val="-15"/>
                <w:sz w:val="18"/>
              </w:rPr>
              <w:t xml:space="preserve">日起 </w:t>
            </w:r>
            <w:r>
              <w:rPr>
                <w:sz w:val="18"/>
              </w:rPr>
              <w:t>20</w:t>
            </w:r>
            <w:r>
              <w:rPr>
                <w:spacing w:val="-23"/>
                <w:sz w:val="18"/>
              </w:rPr>
              <w:t xml:space="preserve"> 个工作日内</w:t>
            </w:r>
          </w:p>
        </w:tc>
        <w:tc>
          <w:tcPr>
            <w:tcW w:w="884"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5" w:right="4" w:firstLine="64"/>
              <w:jc w:val="center"/>
              <w:textAlignment w:val="auto"/>
              <w:rPr>
                <w:sz w:val="18"/>
              </w:rPr>
            </w:pPr>
            <w:r>
              <w:rPr>
                <w:sz w:val="18"/>
              </w:rPr>
              <w:t>镇人民政</w:t>
            </w:r>
            <w:r>
              <w:rPr>
                <w:spacing w:val="-13"/>
                <w:sz w:val="18"/>
              </w:rPr>
              <w:t>府、村委会</w:t>
            </w:r>
          </w:p>
        </w:tc>
        <w:tc>
          <w:tcPr>
            <w:tcW w:w="3616" w:type="dxa"/>
            <w:vAlign w:val="center"/>
          </w:tcPr>
          <w:p>
            <w:pPr>
              <w:pStyle w:val="8"/>
              <w:ind w:left="199"/>
              <w:jc w:val="center"/>
              <w:rPr>
                <w:sz w:val="18"/>
              </w:rPr>
            </w:pPr>
            <w:r>
              <w:rPr>
                <w:sz w:val="18"/>
              </w:rPr>
              <w:t>村</w:t>
            </w:r>
            <w:r>
              <w:rPr>
                <w:rFonts w:hint="eastAsia"/>
                <w:sz w:val="18"/>
                <w:lang w:eastAsia="zh-CN"/>
              </w:rPr>
              <w:t>（社区）</w:t>
            </w:r>
            <w:r>
              <w:rPr>
                <w:sz w:val="18"/>
              </w:rPr>
              <w:t>公示栏</w:t>
            </w:r>
          </w:p>
        </w:tc>
        <w:tc>
          <w:tcPr>
            <w:tcW w:w="430" w:type="dxa"/>
            <w:vAlign w:val="center"/>
          </w:tcPr>
          <w:p>
            <w:pPr>
              <w:pStyle w:val="8"/>
              <w:ind w:left="123"/>
              <w:jc w:val="center"/>
              <w:rPr>
                <w:sz w:val="18"/>
              </w:rPr>
            </w:pPr>
            <w:r>
              <w:rPr>
                <w:sz w:val="18"/>
              </w:rPr>
              <w:t>√</w:t>
            </w:r>
          </w:p>
        </w:tc>
        <w:tc>
          <w:tcPr>
            <w:tcW w:w="419" w:type="dxa"/>
            <w:vAlign w:val="center"/>
          </w:tcPr>
          <w:p>
            <w:pPr>
              <w:pStyle w:val="8"/>
              <w:jc w:val="center"/>
              <w:rPr>
                <w:rFonts w:ascii="Times New Roman"/>
                <w:sz w:val="20"/>
              </w:rPr>
            </w:pPr>
          </w:p>
        </w:tc>
        <w:tc>
          <w:tcPr>
            <w:tcW w:w="467" w:type="dxa"/>
            <w:vAlign w:val="center"/>
          </w:tcPr>
          <w:p>
            <w:pPr>
              <w:pStyle w:val="8"/>
              <w:ind w:left="10"/>
              <w:jc w:val="center"/>
              <w:rPr>
                <w:sz w:val="18"/>
              </w:rPr>
            </w:pPr>
            <w:r>
              <w:rPr>
                <w:sz w:val="18"/>
              </w:rPr>
              <w:t>√</w:t>
            </w:r>
          </w:p>
        </w:tc>
        <w:tc>
          <w:tcPr>
            <w:tcW w:w="433" w:type="dxa"/>
            <w:vAlign w:val="center"/>
          </w:tcPr>
          <w:p>
            <w:pPr>
              <w:pStyle w:val="8"/>
              <w:jc w:val="center"/>
              <w:rPr>
                <w:rFonts w:ascii="Times New Roman"/>
                <w:sz w:val="20"/>
              </w:rPr>
            </w:pPr>
          </w:p>
        </w:tc>
        <w:tc>
          <w:tcPr>
            <w:tcW w:w="400" w:type="dxa"/>
            <w:vAlign w:val="center"/>
          </w:tcPr>
          <w:p>
            <w:pPr>
              <w:pStyle w:val="8"/>
              <w:jc w:val="center"/>
              <w:rPr>
                <w:rFonts w:ascii="Times New Roman"/>
                <w:sz w:val="20"/>
              </w:rPr>
            </w:pPr>
          </w:p>
        </w:tc>
        <w:tc>
          <w:tcPr>
            <w:tcW w:w="717" w:type="dxa"/>
            <w:vAlign w:val="center"/>
          </w:tcPr>
          <w:p>
            <w:pPr>
              <w:pStyle w:val="8"/>
              <w:ind w:left="6"/>
              <w:jc w:val="center"/>
              <w:rPr>
                <w:sz w:val="18"/>
              </w:rPr>
            </w:pPr>
            <w:r>
              <w:rPr>
                <w:sz w:val="18"/>
              </w:rPr>
              <w:t>√</w:t>
            </w:r>
          </w:p>
        </w:tc>
      </w:tr>
    </w:tbl>
    <w:p>
      <w:pPr>
        <w:spacing w:after="0"/>
        <w:jc w:val="center"/>
        <w:rPr>
          <w:sz w:val="18"/>
        </w:rPr>
        <w:sectPr>
          <w:footerReference r:id="rId3" w:type="default"/>
          <w:pgSz w:w="16840" w:h="11910" w:orient="landscape"/>
          <w:pgMar w:top="1100" w:right="620" w:bottom="1640" w:left="1140" w:header="0" w:footer="1453" w:gutter="0"/>
          <w:pgNumType w:start="2"/>
        </w:sectPr>
      </w:pPr>
    </w:p>
    <w:p>
      <w:pPr>
        <w:pStyle w:val="3"/>
        <w:rPr>
          <w:rFonts w:ascii="方正小标宋简体"/>
          <w:sz w:val="20"/>
        </w:rPr>
      </w:pPr>
    </w:p>
    <w:p>
      <w:pPr>
        <w:pStyle w:val="3"/>
        <w:spacing w:before="17"/>
        <w:rPr>
          <w:rFonts w:ascii="方正小标宋简体"/>
          <w:sz w:val="22"/>
        </w:rPr>
      </w:pPr>
    </w:p>
    <w:p>
      <w:pPr>
        <w:spacing w:before="0" w:line="751" w:lineRule="exact"/>
        <w:ind w:left="0" w:right="517" w:firstLine="0"/>
        <w:jc w:val="center"/>
        <w:rPr>
          <w:rFonts w:hint="eastAsia" w:ascii="方正小标宋简体" w:eastAsia="方正小标宋简体"/>
          <w:sz w:val="44"/>
        </w:rPr>
      </w:pPr>
      <w:bookmarkStart w:id="4" w:name="_bookmark2"/>
      <w:bookmarkEnd w:id="4"/>
      <w:bookmarkStart w:id="5" w:name="李楼镇扶贫领域基层政务公开标准目录"/>
      <w:bookmarkEnd w:id="5"/>
      <w:r>
        <w:rPr>
          <w:rFonts w:hint="eastAsia" w:ascii="方正小标宋简体" w:eastAsia="方正小标宋简体"/>
          <w:sz w:val="44"/>
          <w:lang w:eastAsia="zh-CN"/>
        </w:rPr>
        <w:t>三川镇</w:t>
      </w:r>
      <w:r>
        <w:rPr>
          <w:rFonts w:hint="eastAsia" w:ascii="方正小标宋简体" w:eastAsia="方正小标宋简体"/>
          <w:sz w:val="44"/>
        </w:rPr>
        <w:t>扶贫领域基层政务公开标准目录</w:t>
      </w:r>
    </w:p>
    <w:p>
      <w:pPr>
        <w:pStyle w:val="3"/>
        <w:spacing w:before="4"/>
        <w:rPr>
          <w:rFonts w:ascii="方正小标宋简体"/>
          <w:sz w:val="11"/>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line="374" w:lineRule="auto"/>
              <w:ind w:left="74" w:right="56"/>
              <w:jc w:val="center"/>
              <w:rPr>
                <w:sz w:val="18"/>
              </w:rPr>
            </w:pPr>
            <w:r>
              <w:rPr>
                <w:sz w:val="18"/>
              </w:rPr>
              <w:t>序号</w:t>
            </w:r>
          </w:p>
        </w:tc>
        <w:tc>
          <w:tcPr>
            <w:tcW w:w="1174" w:type="dxa"/>
            <w:gridSpan w:val="2"/>
            <w:vAlign w:val="center"/>
          </w:tcPr>
          <w:p>
            <w:pPr>
              <w:pStyle w:val="8"/>
              <w:spacing w:before="1"/>
              <w:ind w:left="226"/>
              <w:jc w:val="both"/>
              <w:rPr>
                <w:sz w:val="18"/>
              </w:rPr>
            </w:pPr>
            <w:r>
              <w:rPr>
                <w:sz w:val="18"/>
              </w:rPr>
              <w:t>公开事项</w:t>
            </w:r>
          </w:p>
        </w:tc>
        <w:tc>
          <w:tcPr>
            <w:tcW w:w="2226" w:type="dxa"/>
            <w:vMerge w:val="restart"/>
            <w:vAlign w:val="center"/>
          </w:tcPr>
          <w:p>
            <w:pPr>
              <w:pStyle w:val="8"/>
              <w:ind w:left="391"/>
              <w:jc w:val="both"/>
              <w:rPr>
                <w:sz w:val="18"/>
              </w:rPr>
            </w:pPr>
            <w:r>
              <w:rPr>
                <w:sz w:val="18"/>
              </w:rPr>
              <w:t>公开内容（要素）</w:t>
            </w:r>
          </w:p>
        </w:tc>
        <w:tc>
          <w:tcPr>
            <w:tcW w:w="1427" w:type="dxa"/>
            <w:vMerge w:val="restart"/>
            <w:vAlign w:val="center"/>
          </w:tcPr>
          <w:p>
            <w:pPr>
              <w:pStyle w:val="8"/>
              <w:ind w:left="351"/>
              <w:jc w:val="both"/>
              <w:rPr>
                <w:sz w:val="18"/>
              </w:rPr>
            </w:pPr>
            <w:r>
              <w:rPr>
                <w:sz w:val="18"/>
              </w:rPr>
              <w:t>公开依据</w:t>
            </w:r>
          </w:p>
        </w:tc>
        <w:tc>
          <w:tcPr>
            <w:tcW w:w="1293" w:type="dxa"/>
            <w:vMerge w:val="restart"/>
            <w:vAlign w:val="center"/>
          </w:tcPr>
          <w:p>
            <w:pPr>
              <w:pStyle w:val="8"/>
              <w:ind w:left="285"/>
              <w:jc w:val="both"/>
              <w:rPr>
                <w:sz w:val="18"/>
              </w:rPr>
            </w:pPr>
            <w:r>
              <w:rPr>
                <w:sz w:val="18"/>
              </w:rPr>
              <w:t>公开时限</w:t>
            </w:r>
          </w:p>
        </w:tc>
        <w:tc>
          <w:tcPr>
            <w:tcW w:w="1307" w:type="dxa"/>
            <w:vMerge w:val="restart"/>
            <w:vAlign w:val="center"/>
          </w:tcPr>
          <w:p>
            <w:pPr>
              <w:pStyle w:val="8"/>
              <w:ind w:left="293"/>
              <w:jc w:val="both"/>
              <w:rPr>
                <w:sz w:val="18"/>
              </w:rPr>
            </w:pPr>
            <w:r>
              <w:rPr>
                <w:sz w:val="18"/>
              </w:rPr>
              <w:t>公开主体</w:t>
            </w:r>
          </w:p>
        </w:tc>
        <w:tc>
          <w:tcPr>
            <w:tcW w:w="2093" w:type="dxa"/>
            <w:vMerge w:val="restart"/>
            <w:vAlign w:val="center"/>
          </w:tcPr>
          <w:p>
            <w:pPr>
              <w:pStyle w:val="8"/>
              <w:ind w:left="414"/>
              <w:jc w:val="both"/>
              <w:rPr>
                <w:sz w:val="18"/>
              </w:rPr>
            </w:pPr>
            <w:r>
              <w:rPr>
                <w:sz w:val="18"/>
              </w:rPr>
              <w:t>公开渠道和载体</w:t>
            </w:r>
          </w:p>
        </w:tc>
        <w:tc>
          <w:tcPr>
            <w:tcW w:w="1440" w:type="dxa"/>
            <w:gridSpan w:val="2"/>
            <w:vAlign w:val="center"/>
          </w:tcPr>
          <w:p>
            <w:pPr>
              <w:pStyle w:val="8"/>
              <w:spacing w:before="1"/>
              <w:ind w:left="359"/>
              <w:jc w:val="both"/>
              <w:rPr>
                <w:sz w:val="18"/>
              </w:rPr>
            </w:pPr>
            <w:r>
              <w:rPr>
                <w:sz w:val="18"/>
              </w:rPr>
              <w:t>公开对象</w:t>
            </w:r>
          </w:p>
        </w:tc>
        <w:tc>
          <w:tcPr>
            <w:tcW w:w="1320" w:type="dxa"/>
            <w:gridSpan w:val="2"/>
            <w:vAlign w:val="center"/>
          </w:tcPr>
          <w:p>
            <w:pPr>
              <w:pStyle w:val="8"/>
              <w:spacing w:before="1"/>
              <w:ind w:left="299"/>
              <w:jc w:val="both"/>
              <w:rPr>
                <w:sz w:val="18"/>
              </w:rPr>
            </w:pPr>
            <w:r>
              <w:rPr>
                <w:sz w:val="18"/>
              </w:rPr>
              <w:t>公开方式</w:t>
            </w:r>
          </w:p>
        </w:tc>
        <w:tc>
          <w:tcPr>
            <w:tcW w:w="1374" w:type="dxa"/>
            <w:gridSpan w:val="2"/>
            <w:vAlign w:val="center"/>
          </w:tcPr>
          <w:p>
            <w:pPr>
              <w:pStyle w:val="8"/>
              <w:spacing w:before="1"/>
              <w:ind w:left="325"/>
              <w:jc w:val="both"/>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1"/>
              <w:ind w:left="113"/>
              <w:rPr>
                <w:sz w:val="18"/>
              </w:rPr>
            </w:pPr>
            <w:r>
              <w:rPr>
                <w:sz w:val="18"/>
              </w:rPr>
              <w:t>一级</w:t>
            </w:r>
          </w:p>
          <w:p>
            <w:pPr>
              <w:pStyle w:val="8"/>
              <w:spacing w:before="130"/>
              <w:ind w:left="113"/>
              <w:rPr>
                <w:sz w:val="18"/>
              </w:rPr>
            </w:pPr>
            <w:r>
              <w:rPr>
                <w:sz w:val="18"/>
              </w:rPr>
              <w:t>事项</w:t>
            </w:r>
          </w:p>
        </w:tc>
        <w:tc>
          <w:tcPr>
            <w:tcW w:w="587" w:type="dxa"/>
          </w:tcPr>
          <w:p>
            <w:pPr>
              <w:pStyle w:val="8"/>
              <w:spacing w:before="81"/>
              <w:ind w:left="112"/>
              <w:rPr>
                <w:sz w:val="18"/>
              </w:rPr>
            </w:pPr>
            <w:r>
              <w:rPr>
                <w:sz w:val="18"/>
              </w:rPr>
              <w:t>二级</w:t>
            </w:r>
          </w:p>
          <w:p>
            <w:pPr>
              <w:pStyle w:val="8"/>
              <w:spacing w:before="130"/>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13"/>
              <w:rPr>
                <w:rFonts w:ascii="方正小标宋简体"/>
                <w:sz w:val="14"/>
              </w:rPr>
            </w:pPr>
          </w:p>
          <w:p>
            <w:pPr>
              <w:pStyle w:val="8"/>
              <w:ind w:left="63" w:right="49"/>
              <w:jc w:val="center"/>
              <w:rPr>
                <w:sz w:val="18"/>
              </w:rPr>
            </w:pPr>
            <w:r>
              <w:rPr>
                <w:sz w:val="18"/>
              </w:rPr>
              <w:t>全社会</w:t>
            </w:r>
          </w:p>
        </w:tc>
        <w:tc>
          <w:tcPr>
            <w:tcW w:w="733" w:type="dxa"/>
          </w:tcPr>
          <w:p>
            <w:pPr>
              <w:pStyle w:val="8"/>
              <w:spacing w:before="81"/>
              <w:ind w:left="76" w:right="62"/>
              <w:jc w:val="center"/>
              <w:rPr>
                <w:sz w:val="18"/>
              </w:rPr>
            </w:pPr>
            <w:r>
              <w:rPr>
                <w:sz w:val="18"/>
              </w:rPr>
              <w:t>特定群</w:t>
            </w:r>
          </w:p>
          <w:p>
            <w:pPr>
              <w:pStyle w:val="8"/>
              <w:spacing w:before="130"/>
              <w:ind w:left="14"/>
              <w:jc w:val="center"/>
              <w:rPr>
                <w:sz w:val="18"/>
              </w:rPr>
            </w:pPr>
            <w:r>
              <w:rPr>
                <w:sz w:val="18"/>
              </w:rPr>
              <w:t>众</w:t>
            </w:r>
          </w:p>
        </w:tc>
        <w:tc>
          <w:tcPr>
            <w:tcW w:w="640" w:type="dxa"/>
          </w:tcPr>
          <w:p>
            <w:pPr>
              <w:pStyle w:val="8"/>
              <w:spacing w:before="13"/>
              <w:rPr>
                <w:rFonts w:ascii="方正小标宋简体"/>
                <w:sz w:val="14"/>
              </w:rPr>
            </w:pPr>
          </w:p>
          <w:p>
            <w:pPr>
              <w:pStyle w:val="8"/>
              <w:ind w:left="120" w:right="104"/>
              <w:jc w:val="center"/>
              <w:rPr>
                <w:sz w:val="18"/>
              </w:rPr>
            </w:pPr>
            <w:r>
              <w:rPr>
                <w:sz w:val="18"/>
              </w:rPr>
              <w:t>主动</w:t>
            </w:r>
          </w:p>
        </w:tc>
        <w:tc>
          <w:tcPr>
            <w:tcW w:w="680" w:type="dxa"/>
          </w:tcPr>
          <w:p>
            <w:pPr>
              <w:pStyle w:val="8"/>
              <w:spacing w:before="81"/>
              <w:ind w:left="69"/>
              <w:rPr>
                <w:sz w:val="18"/>
              </w:rPr>
            </w:pPr>
            <w:r>
              <w:rPr>
                <w:sz w:val="18"/>
              </w:rPr>
              <w:t>依申请</w:t>
            </w:r>
          </w:p>
          <w:p>
            <w:pPr>
              <w:pStyle w:val="8"/>
              <w:spacing w:before="130"/>
              <w:ind w:left="160"/>
              <w:rPr>
                <w:sz w:val="18"/>
              </w:rPr>
            </w:pPr>
            <w:r>
              <w:rPr>
                <w:sz w:val="18"/>
              </w:rPr>
              <w:t>公开</w:t>
            </w:r>
          </w:p>
        </w:tc>
        <w:tc>
          <w:tcPr>
            <w:tcW w:w="694" w:type="dxa"/>
          </w:tcPr>
          <w:p>
            <w:pPr>
              <w:pStyle w:val="8"/>
              <w:spacing w:before="13"/>
              <w:rPr>
                <w:rFonts w:ascii="方正小标宋简体"/>
                <w:sz w:val="14"/>
              </w:rPr>
            </w:pPr>
          </w:p>
          <w:p>
            <w:pPr>
              <w:pStyle w:val="8"/>
              <w:ind w:left="147" w:right="132"/>
              <w:jc w:val="center"/>
              <w:rPr>
                <w:sz w:val="18"/>
              </w:rPr>
            </w:pPr>
            <w:r>
              <w:rPr>
                <w:sz w:val="18"/>
              </w:rPr>
              <w:t>区级</w:t>
            </w:r>
          </w:p>
        </w:tc>
        <w:tc>
          <w:tcPr>
            <w:tcW w:w="680" w:type="dxa"/>
          </w:tcPr>
          <w:p>
            <w:pPr>
              <w:pStyle w:val="8"/>
              <w:spacing w:before="81"/>
              <w:ind w:left="15" w:right="-29"/>
              <w:jc w:val="center"/>
              <w:rPr>
                <w:sz w:val="18"/>
              </w:rPr>
            </w:pPr>
            <w:r>
              <w:rPr>
                <w:spacing w:val="-46"/>
                <w:sz w:val="18"/>
              </w:rPr>
              <w:t>镇</w:t>
            </w:r>
            <w:r>
              <w:rPr>
                <w:sz w:val="18"/>
              </w:rPr>
              <w:t>（办</w:t>
            </w:r>
            <w:r>
              <w:rPr>
                <w:spacing w:val="-15"/>
                <w:sz w:val="18"/>
              </w:rPr>
              <w:t>）</w:t>
            </w:r>
          </w:p>
          <w:p>
            <w:pPr>
              <w:pStyle w:val="8"/>
              <w:spacing w:before="130"/>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5" w:hRule="atLeast"/>
        </w:trPr>
        <w:tc>
          <w:tcPr>
            <w:tcW w:w="328" w:type="dxa"/>
            <w:vAlign w:val="center"/>
          </w:tcPr>
          <w:p>
            <w:pPr>
              <w:pStyle w:val="8"/>
              <w:spacing w:before="1"/>
              <w:ind w:right="103"/>
              <w:jc w:val="center"/>
              <w:rPr>
                <w:sz w:val="18"/>
              </w:rPr>
            </w:pPr>
            <w:r>
              <w:rPr>
                <w:sz w:val="18"/>
              </w:rPr>
              <w:t>1</w:t>
            </w:r>
          </w:p>
        </w:tc>
        <w:tc>
          <w:tcPr>
            <w:tcW w:w="587" w:type="dxa"/>
            <w:vMerge w:val="restart"/>
            <w:vAlign w:val="center"/>
          </w:tcPr>
          <w:p>
            <w:pPr>
              <w:pStyle w:val="8"/>
              <w:spacing w:before="1" w:line="374" w:lineRule="auto"/>
              <w:ind w:left="202" w:right="7" w:hanging="180"/>
              <w:jc w:val="center"/>
              <w:rPr>
                <w:sz w:val="18"/>
              </w:rPr>
            </w:pPr>
            <w:r>
              <w:rPr>
                <w:sz w:val="18"/>
              </w:rPr>
              <w:t>政策文件</w:t>
            </w:r>
          </w:p>
        </w:tc>
        <w:tc>
          <w:tcPr>
            <w:tcW w:w="587" w:type="dxa"/>
            <w:vAlign w:val="center"/>
          </w:tcPr>
          <w:p>
            <w:pPr>
              <w:pStyle w:val="8"/>
              <w:spacing w:line="374" w:lineRule="auto"/>
              <w:ind w:left="23" w:right="6"/>
              <w:jc w:val="center"/>
              <w:rPr>
                <w:sz w:val="18"/>
              </w:rPr>
            </w:pPr>
            <w:r>
              <w:rPr>
                <w:sz w:val="18"/>
              </w:rPr>
              <w:t>行政法规、规章</w:t>
            </w:r>
          </w:p>
        </w:tc>
        <w:tc>
          <w:tcPr>
            <w:tcW w:w="2226" w:type="dxa"/>
            <w:vAlign w:val="center"/>
          </w:tcPr>
          <w:p>
            <w:pPr>
              <w:pStyle w:val="8"/>
              <w:numPr>
                <w:ilvl w:val="0"/>
                <w:numId w:val="0"/>
              </w:numPr>
              <w:tabs>
                <w:tab w:val="left" w:pos="196"/>
              </w:tabs>
              <w:spacing w:before="80" w:after="0" w:line="374" w:lineRule="auto"/>
              <w:ind w:left="14" w:leftChars="0" w:right="34" w:rightChars="0"/>
              <w:jc w:val="both"/>
              <w:rPr>
                <w:sz w:val="18"/>
              </w:rPr>
            </w:pPr>
            <w:r>
              <w:rPr>
                <w:spacing w:val="-2"/>
                <w:sz w:val="18"/>
              </w:rPr>
              <w:t>中央及地方政府涉及扶贫</w:t>
            </w:r>
            <w:r>
              <w:rPr>
                <w:sz w:val="18"/>
              </w:rPr>
              <w:t>领域的行政法规中央及地方政府涉及扶贫领域的规章</w:t>
            </w:r>
          </w:p>
        </w:tc>
        <w:tc>
          <w:tcPr>
            <w:tcW w:w="1427" w:type="dxa"/>
            <w:vAlign w:val="center"/>
          </w:tcPr>
          <w:p>
            <w:pPr>
              <w:pStyle w:val="8"/>
              <w:spacing w:line="374" w:lineRule="auto"/>
              <w:ind w:left="13" w:right="136"/>
              <w:jc w:val="center"/>
              <w:rPr>
                <w:sz w:val="18"/>
              </w:rPr>
            </w:pPr>
            <w:r>
              <w:rPr>
                <w:sz w:val="18"/>
              </w:rPr>
              <w:t>《中华人民共和国政府信息公开条例》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sz w:val="18"/>
              </w:rPr>
              <w:t>镇人民政府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spacing w:before="1"/>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
              <w:ind w:left="12"/>
              <w:jc w:val="center"/>
              <w:rPr>
                <w:sz w:val="18"/>
              </w:rPr>
            </w:pPr>
            <w:r>
              <w:rPr>
                <w:sz w:val="18"/>
              </w:rPr>
              <w:t>√</w:t>
            </w:r>
          </w:p>
        </w:tc>
        <w:tc>
          <w:tcPr>
            <w:tcW w:w="680" w:type="dxa"/>
            <w:vAlign w:val="center"/>
          </w:tcPr>
          <w:p>
            <w:pPr>
              <w:pStyle w:val="8"/>
              <w:spacing w:before="1"/>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328" w:type="dxa"/>
            <w:vAlign w:val="center"/>
          </w:tcPr>
          <w:p>
            <w:pPr>
              <w:pStyle w:val="8"/>
              <w:ind w:right="103"/>
              <w:jc w:val="center"/>
              <w:rPr>
                <w:sz w:val="18"/>
              </w:rPr>
            </w:pPr>
            <w:r>
              <w:rPr>
                <w:sz w:val="18"/>
              </w:rPr>
              <w:t>2</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112" w:right="6" w:hanging="89"/>
              <w:jc w:val="center"/>
              <w:rPr>
                <w:sz w:val="18"/>
              </w:rPr>
            </w:pPr>
            <w:r>
              <w:rPr>
                <w:sz w:val="18"/>
              </w:rPr>
              <w:t>规范性文件</w:t>
            </w:r>
          </w:p>
        </w:tc>
        <w:tc>
          <w:tcPr>
            <w:tcW w:w="2226" w:type="dxa"/>
            <w:vAlign w:val="center"/>
          </w:tcPr>
          <w:p>
            <w:pPr>
              <w:pStyle w:val="8"/>
              <w:numPr>
                <w:ilvl w:val="0"/>
                <w:numId w:val="0"/>
              </w:numPr>
              <w:tabs>
                <w:tab w:val="left" w:pos="196"/>
              </w:tabs>
              <w:spacing w:before="0" w:after="0" w:line="374" w:lineRule="auto"/>
              <w:ind w:left="14" w:leftChars="0" w:right="34" w:rightChars="0"/>
              <w:jc w:val="both"/>
              <w:rPr>
                <w:sz w:val="18"/>
              </w:rPr>
            </w:pPr>
            <w:r>
              <w:rPr>
                <w:spacing w:val="-2"/>
                <w:sz w:val="18"/>
              </w:rPr>
              <w:t>各级政府及部门涉及扶贫</w:t>
            </w:r>
            <w:r>
              <w:rPr>
                <w:sz w:val="18"/>
              </w:rPr>
              <w:t>领域的规范性文件</w:t>
            </w:r>
          </w:p>
        </w:tc>
        <w:tc>
          <w:tcPr>
            <w:tcW w:w="1427" w:type="dxa"/>
            <w:vAlign w:val="center"/>
          </w:tcPr>
          <w:p>
            <w:pPr>
              <w:pStyle w:val="8"/>
              <w:spacing w:before="81" w:line="374" w:lineRule="auto"/>
              <w:ind w:left="13" w:right="136"/>
              <w:jc w:val="center"/>
              <w:rPr>
                <w:sz w:val="18"/>
              </w:rPr>
            </w:pPr>
            <w:r>
              <w:rPr>
                <w:sz w:val="18"/>
              </w:rPr>
              <w:t>《中华人民共和国政府信息公开</w:t>
            </w:r>
          </w:p>
          <w:p>
            <w:pPr>
              <w:pStyle w:val="8"/>
              <w:spacing w:before="1"/>
              <w:ind w:left="13"/>
              <w:jc w:val="center"/>
              <w:rPr>
                <w:sz w:val="18"/>
              </w:rPr>
            </w:pPr>
            <w:r>
              <w:rPr>
                <w:sz w:val="18"/>
              </w:rPr>
              <w:t>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sz w:val="18"/>
              </w:rPr>
              <w:t>镇人民政府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328" w:type="dxa"/>
            <w:vAlign w:val="center"/>
          </w:tcPr>
          <w:p>
            <w:pPr>
              <w:pStyle w:val="8"/>
              <w:ind w:right="103"/>
              <w:jc w:val="center"/>
              <w:rPr>
                <w:sz w:val="18"/>
              </w:rPr>
            </w:pPr>
            <w:r>
              <w:rPr>
                <w:sz w:val="18"/>
              </w:rPr>
              <w:t>3</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23" w:right="6"/>
              <w:jc w:val="center"/>
              <w:rPr>
                <w:sz w:val="18"/>
              </w:rPr>
            </w:pPr>
            <w:r>
              <w:rPr>
                <w:sz w:val="18"/>
              </w:rPr>
              <w:t>其他政策文件</w:t>
            </w:r>
          </w:p>
        </w:tc>
        <w:tc>
          <w:tcPr>
            <w:tcW w:w="2226" w:type="dxa"/>
            <w:vAlign w:val="center"/>
          </w:tcPr>
          <w:p>
            <w:pPr>
              <w:pStyle w:val="8"/>
              <w:numPr>
                <w:ilvl w:val="0"/>
                <w:numId w:val="0"/>
              </w:numPr>
              <w:tabs>
                <w:tab w:val="left" w:pos="196"/>
              </w:tabs>
              <w:spacing w:before="0" w:after="0" w:line="374" w:lineRule="auto"/>
              <w:ind w:left="14" w:leftChars="0" w:right="34" w:rightChars="0"/>
              <w:jc w:val="both"/>
              <w:rPr>
                <w:sz w:val="18"/>
              </w:rPr>
            </w:pPr>
            <w:r>
              <w:rPr>
                <w:spacing w:val="-2"/>
                <w:sz w:val="18"/>
              </w:rPr>
              <w:t>涉及扶贫领域其他政策文</w:t>
            </w:r>
            <w:r>
              <w:rPr>
                <w:sz w:val="18"/>
              </w:rPr>
              <w:t>件</w:t>
            </w:r>
          </w:p>
        </w:tc>
        <w:tc>
          <w:tcPr>
            <w:tcW w:w="1427" w:type="dxa"/>
            <w:vAlign w:val="center"/>
          </w:tcPr>
          <w:p>
            <w:pPr>
              <w:pStyle w:val="8"/>
              <w:spacing w:before="80" w:line="374" w:lineRule="auto"/>
              <w:ind w:left="13" w:right="136"/>
              <w:jc w:val="center"/>
              <w:rPr>
                <w:sz w:val="18"/>
              </w:rPr>
            </w:pPr>
            <w:r>
              <w:rPr>
                <w:sz w:val="18"/>
              </w:rPr>
              <w:t>《中华人民共和国政府信息公开</w:t>
            </w:r>
          </w:p>
          <w:p>
            <w:pPr>
              <w:pStyle w:val="8"/>
              <w:ind w:left="13"/>
              <w:jc w:val="center"/>
              <w:rPr>
                <w:sz w:val="18"/>
              </w:rPr>
            </w:pPr>
            <w:r>
              <w:rPr>
                <w:sz w:val="18"/>
              </w:rPr>
              <w:t>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sz w:val="18"/>
              </w:rPr>
              <w:t>镇人民政府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328" w:type="dxa"/>
            <w:vAlign w:val="center"/>
          </w:tcPr>
          <w:p>
            <w:pPr>
              <w:pStyle w:val="8"/>
              <w:ind w:right="103"/>
              <w:jc w:val="center"/>
              <w:rPr>
                <w:sz w:val="18"/>
              </w:rPr>
            </w:pPr>
            <w:r>
              <w:rPr>
                <w:sz w:val="18"/>
              </w:rPr>
              <w:t>4</w:t>
            </w:r>
          </w:p>
        </w:tc>
        <w:tc>
          <w:tcPr>
            <w:tcW w:w="587" w:type="dxa"/>
            <w:vAlign w:val="center"/>
          </w:tcPr>
          <w:p>
            <w:pPr>
              <w:pStyle w:val="8"/>
              <w:spacing w:line="374" w:lineRule="auto"/>
              <w:ind w:left="202" w:right="7" w:hanging="180"/>
              <w:jc w:val="center"/>
              <w:rPr>
                <w:sz w:val="18"/>
              </w:rPr>
            </w:pPr>
            <w:r>
              <w:rPr>
                <w:sz w:val="18"/>
              </w:rPr>
              <w:t>扶贫对象</w:t>
            </w:r>
          </w:p>
        </w:tc>
        <w:tc>
          <w:tcPr>
            <w:tcW w:w="587" w:type="dxa"/>
            <w:vAlign w:val="center"/>
          </w:tcPr>
          <w:p>
            <w:pPr>
              <w:pStyle w:val="8"/>
              <w:spacing w:line="374" w:lineRule="auto"/>
              <w:ind w:left="23" w:right="6"/>
              <w:jc w:val="center"/>
              <w:rPr>
                <w:sz w:val="18"/>
              </w:rPr>
            </w:pPr>
            <w:r>
              <w:rPr>
                <w:sz w:val="18"/>
              </w:rPr>
              <w:t>贫困人口识别</w:t>
            </w:r>
          </w:p>
        </w:tc>
        <w:tc>
          <w:tcPr>
            <w:tcW w:w="2226" w:type="dxa"/>
            <w:vAlign w:val="center"/>
          </w:tcPr>
          <w:p>
            <w:pPr>
              <w:pStyle w:val="8"/>
              <w:numPr>
                <w:ilvl w:val="0"/>
                <w:numId w:val="0"/>
              </w:numPr>
              <w:tabs>
                <w:tab w:val="left" w:pos="196"/>
              </w:tabs>
              <w:spacing w:before="122" w:after="0" w:line="374" w:lineRule="auto"/>
              <w:ind w:left="14" w:leftChars="0" w:right="34" w:rightChars="0"/>
              <w:jc w:val="both"/>
              <w:rPr>
                <w:sz w:val="18"/>
              </w:rPr>
            </w:pPr>
            <w:r>
              <w:rPr>
                <w:sz w:val="18"/>
              </w:rPr>
              <w:t>识别标准（</w:t>
            </w:r>
            <w:r>
              <w:rPr>
                <w:spacing w:val="-3"/>
                <w:sz w:val="18"/>
              </w:rPr>
              <w:t>国定标准、省</w:t>
            </w:r>
            <w:r>
              <w:rPr>
                <w:sz w:val="18"/>
              </w:rPr>
              <w:t>定标准）</w:t>
            </w:r>
          </w:p>
          <w:p>
            <w:pPr>
              <w:pStyle w:val="8"/>
              <w:spacing w:line="374" w:lineRule="auto"/>
              <w:jc w:val="both"/>
              <w:rPr>
                <w:sz w:val="18"/>
              </w:rPr>
            </w:pPr>
            <w:r>
              <w:rPr>
                <w:spacing w:val="-5"/>
                <w:sz w:val="18"/>
              </w:rPr>
              <w:t>识别程序(农户申请、民主</w:t>
            </w:r>
            <w:r>
              <w:rPr>
                <w:spacing w:val="-8"/>
                <w:sz w:val="18"/>
              </w:rPr>
              <w:t>评议、公示公告、逐级审核</w:t>
            </w:r>
          </w:p>
          <w:p>
            <w:pPr>
              <w:pStyle w:val="8"/>
              <w:spacing w:before="1"/>
              <w:jc w:val="both"/>
              <w:rPr>
                <w:sz w:val="18"/>
              </w:rPr>
            </w:pPr>
            <w:r>
              <w:rPr>
                <w:spacing w:val="-5"/>
                <w:sz w:val="18"/>
              </w:rPr>
              <w:t>识别结果(贫困户名单、数</w:t>
            </w:r>
          </w:p>
          <w:p>
            <w:pPr>
              <w:pStyle w:val="8"/>
              <w:spacing w:before="129"/>
              <w:ind w:left="14"/>
              <w:jc w:val="both"/>
              <w:rPr>
                <w:sz w:val="18"/>
              </w:rPr>
            </w:pPr>
            <w:r>
              <w:rPr>
                <w:sz w:val="18"/>
              </w:rPr>
              <w:t>量)</w:t>
            </w:r>
          </w:p>
        </w:tc>
        <w:tc>
          <w:tcPr>
            <w:tcW w:w="1427" w:type="dxa"/>
            <w:vAlign w:val="center"/>
          </w:tcPr>
          <w:p>
            <w:pPr>
              <w:pStyle w:val="8"/>
              <w:spacing w:before="62" w:line="331" w:lineRule="auto"/>
              <w:ind w:left="13" w:right="-15"/>
              <w:jc w:val="center"/>
              <w:rPr>
                <w:sz w:val="18"/>
              </w:rPr>
            </w:pPr>
            <w:r>
              <w:rPr>
                <w:sz w:val="18"/>
              </w:rPr>
              <w:t>《国务院扶贫办扶贫开发建档立</w:t>
            </w:r>
            <w:r>
              <w:rPr>
                <w:spacing w:val="-6"/>
                <w:sz w:val="18"/>
              </w:rPr>
              <w:t>卡工作方案》《国</w:t>
            </w:r>
          </w:p>
          <w:p>
            <w:pPr>
              <w:pStyle w:val="8"/>
              <w:spacing w:before="5" w:line="205" w:lineRule="exact"/>
              <w:ind w:left="13"/>
              <w:jc w:val="center"/>
              <w:rPr>
                <w:sz w:val="18"/>
              </w:rPr>
            </w:pPr>
            <w:r>
              <w:rPr>
                <w:sz w:val="18"/>
              </w:rPr>
              <w:t>务院扶贫办关于</w:t>
            </w:r>
          </w:p>
          <w:p>
            <w:pPr>
              <w:pStyle w:val="8"/>
              <w:spacing w:line="160" w:lineRule="exact"/>
              <w:ind w:left="-107"/>
              <w:jc w:val="center"/>
              <w:rPr>
                <w:sz w:val="18"/>
              </w:rPr>
            </w:pPr>
            <w:r>
              <w:rPr>
                <w:sz w:val="18"/>
              </w:rPr>
              <w:t>）</w:t>
            </w:r>
          </w:p>
          <w:p>
            <w:pPr>
              <w:pStyle w:val="8"/>
              <w:spacing w:line="185" w:lineRule="exact"/>
              <w:ind w:left="13"/>
              <w:jc w:val="center"/>
              <w:rPr>
                <w:sz w:val="18"/>
              </w:rPr>
            </w:pPr>
            <w:r>
              <w:rPr>
                <w:sz w:val="18"/>
              </w:rPr>
              <w:t>进一步完善贫困</w:t>
            </w:r>
          </w:p>
          <w:p>
            <w:pPr>
              <w:pStyle w:val="8"/>
              <w:spacing w:before="11" w:line="322" w:lineRule="exact"/>
              <w:ind w:left="13" w:right="136"/>
              <w:jc w:val="center"/>
              <w:rPr>
                <w:sz w:val="18"/>
              </w:rPr>
            </w:pPr>
            <w:r>
              <w:rPr>
                <w:sz w:val="18"/>
              </w:rPr>
              <w:t>人口动态管理工作的通知》</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贫困人口所在行政村</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jc w:val="center"/>
              <w:rPr>
                <w:rFonts w:ascii="Times New Roman"/>
                <w:sz w:val="18"/>
              </w:rPr>
            </w:pPr>
          </w:p>
        </w:tc>
        <w:tc>
          <w:tcPr>
            <w:tcW w:w="680" w:type="dxa"/>
            <w:vAlign w:val="center"/>
          </w:tcPr>
          <w:p>
            <w:pPr>
              <w:pStyle w:val="8"/>
              <w:ind w:left="16"/>
              <w:jc w:val="center"/>
              <w:rPr>
                <w:sz w:val="18"/>
              </w:rPr>
            </w:pPr>
            <w:r>
              <w:rPr>
                <w:sz w:val="18"/>
              </w:rPr>
              <w:t>√</w:t>
            </w:r>
          </w:p>
        </w:tc>
      </w:tr>
    </w:tbl>
    <w:p>
      <w:pPr>
        <w:spacing w:after="0"/>
        <w:jc w:val="center"/>
        <w:rPr>
          <w:sz w:val="18"/>
        </w:rPr>
        <w:sectPr>
          <w:pgSz w:w="16840" w:h="11910" w:orient="landscape"/>
          <w:pgMar w:top="1100" w:right="620" w:bottom="172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jc w:val="center"/>
              <w:rPr>
                <w:sz w:val="18"/>
              </w:rPr>
            </w:pPr>
            <w:r>
              <w:rPr>
                <w:sz w:val="18"/>
              </w:rPr>
              <w:t>公开事项</w:t>
            </w:r>
          </w:p>
        </w:tc>
        <w:tc>
          <w:tcPr>
            <w:tcW w:w="2226" w:type="dxa"/>
            <w:vMerge w:val="restart"/>
            <w:vAlign w:val="center"/>
          </w:tcPr>
          <w:p>
            <w:pPr>
              <w:pStyle w:val="8"/>
              <w:spacing w:before="124"/>
              <w:jc w:val="center"/>
              <w:rPr>
                <w:sz w:val="18"/>
              </w:rPr>
            </w:pPr>
            <w:r>
              <w:rPr>
                <w:sz w:val="18"/>
              </w:rPr>
              <w:t>公开内容（要素）</w:t>
            </w:r>
          </w:p>
        </w:tc>
        <w:tc>
          <w:tcPr>
            <w:tcW w:w="1427" w:type="dxa"/>
            <w:vMerge w:val="restart"/>
            <w:vAlign w:val="center"/>
          </w:tcPr>
          <w:p>
            <w:pPr>
              <w:pStyle w:val="8"/>
              <w:spacing w:before="124"/>
              <w:jc w:val="center"/>
              <w:rPr>
                <w:sz w:val="18"/>
              </w:rPr>
            </w:pPr>
            <w:r>
              <w:rPr>
                <w:sz w:val="18"/>
              </w:rPr>
              <w:t>公开依据</w:t>
            </w:r>
          </w:p>
        </w:tc>
        <w:tc>
          <w:tcPr>
            <w:tcW w:w="1293" w:type="dxa"/>
            <w:vMerge w:val="restart"/>
            <w:vAlign w:val="center"/>
          </w:tcPr>
          <w:p>
            <w:pPr>
              <w:pStyle w:val="8"/>
              <w:spacing w:before="124"/>
              <w:jc w:val="center"/>
              <w:rPr>
                <w:sz w:val="18"/>
              </w:rPr>
            </w:pPr>
            <w:r>
              <w:rPr>
                <w:sz w:val="18"/>
              </w:rPr>
              <w:t>公开时限</w:t>
            </w:r>
          </w:p>
        </w:tc>
        <w:tc>
          <w:tcPr>
            <w:tcW w:w="1307" w:type="dxa"/>
            <w:vMerge w:val="restart"/>
            <w:vAlign w:val="center"/>
          </w:tcPr>
          <w:p>
            <w:pPr>
              <w:pStyle w:val="8"/>
              <w:spacing w:before="124"/>
              <w:jc w:val="center"/>
              <w:rPr>
                <w:sz w:val="18"/>
              </w:rPr>
            </w:pPr>
            <w:r>
              <w:rPr>
                <w:sz w:val="18"/>
              </w:rPr>
              <w:t>公开主体</w:t>
            </w:r>
          </w:p>
        </w:tc>
        <w:tc>
          <w:tcPr>
            <w:tcW w:w="2093" w:type="dxa"/>
            <w:vMerge w:val="restart"/>
            <w:vAlign w:val="center"/>
          </w:tcPr>
          <w:p>
            <w:pPr>
              <w:pStyle w:val="8"/>
              <w:spacing w:before="124"/>
              <w:jc w:val="center"/>
              <w:rPr>
                <w:sz w:val="18"/>
              </w:rPr>
            </w:pPr>
            <w:r>
              <w:rPr>
                <w:sz w:val="18"/>
              </w:rPr>
              <w:t>公开渠道和载体</w:t>
            </w:r>
          </w:p>
        </w:tc>
        <w:tc>
          <w:tcPr>
            <w:tcW w:w="1440" w:type="dxa"/>
            <w:gridSpan w:val="2"/>
            <w:vAlign w:val="center"/>
          </w:tcPr>
          <w:p>
            <w:pPr>
              <w:pStyle w:val="8"/>
              <w:spacing w:before="161"/>
              <w:jc w:val="center"/>
              <w:rPr>
                <w:sz w:val="18"/>
              </w:rPr>
            </w:pPr>
            <w:r>
              <w:rPr>
                <w:sz w:val="18"/>
              </w:rPr>
              <w:t>公开对象</w:t>
            </w:r>
          </w:p>
        </w:tc>
        <w:tc>
          <w:tcPr>
            <w:tcW w:w="1320" w:type="dxa"/>
            <w:gridSpan w:val="2"/>
            <w:vAlign w:val="center"/>
          </w:tcPr>
          <w:p>
            <w:pPr>
              <w:pStyle w:val="8"/>
              <w:spacing w:before="161"/>
              <w:jc w:val="center"/>
              <w:rPr>
                <w:sz w:val="18"/>
              </w:rPr>
            </w:pPr>
            <w:r>
              <w:rPr>
                <w:sz w:val="18"/>
              </w:rPr>
              <w:t>公开方式</w:t>
            </w:r>
          </w:p>
        </w:tc>
        <w:tc>
          <w:tcPr>
            <w:tcW w:w="1374" w:type="dxa"/>
            <w:gridSpan w:val="2"/>
            <w:vAlign w:val="center"/>
          </w:tcPr>
          <w:p>
            <w:pPr>
              <w:pStyle w:val="8"/>
              <w:spacing w:before="161"/>
              <w:jc w:val="center"/>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2"/>
              <w:ind w:left="113"/>
              <w:rPr>
                <w:sz w:val="18"/>
              </w:rPr>
            </w:pPr>
            <w:r>
              <w:rPr>
                <w:sz w:val="18"/>
              </w:rPr>
              <w:t>一级</w:t>
            </w:r>
          </w:p>
          <w:p>
            <w:pPr>
              <w:pStyle w:val="8"/>
              <w:spacing w:before="129"/>
              <w:ind w:left="113"/>
              <w:rPr>
                <w:sz w:val="18"/>
              </w:rPr>
            </w:pPr>
            <w:r>
              <w:rPr>
                <w:sz w:val="18"/>
              </w:rPr>
              <w:t>事项</w:t>
            </w:r>
          </w:p>
        </w:tc>
        <w:tc>
          <w:tcPr>
            <w:tcW w:w="587" w:type="dxa"/>
          </w:tcPr>
          <w:p>
            <w:pPr>
              <w:pStyle w:val="8"/>
              <w:spacing w:before="82"/>
              <w:ind w:left="112"/>
              <w:rPr>
                <w:sz w:val="18"/>
              </w:rPr>
            </w:pPr>
            <w:r>
              <w:rPr>
                <w:sz w:val="18"/>
              </w:rPr>
              <w:t>二级</w:t>
            </w:r>
          </w:p>
          <w:p>
            <w:pPr>
              <w:pStyle w:val="8"/>
              <w:spacing w:before="129"/>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9"/>
              <w:rPr>
                <w:rFonts w:ascii="Times New Roman"/>
                <w:sz w:val="22"/>
              </w:rPr>
            </w:pPr>
          </w:p>
          <w:p>
            <w:pPr>
              <w:pStyle w:val="8"/>
              <w:ind w:left="63" w:right="49"/>
              <w:jc w:val="center"/>
              <w:rPr>
                <w:sz w:val="18"/>
              </w:rPr>
            </w:pPr>
            <w:r>
              <w:rPr>
                <w:sz w:val="18"/>
              </w:rPr>
              <w:t>全社会</w:t>
            </w:r>
          </w:p>
        </w:tc>
        <w:tc>
          <w:tcPr>
            <w:tcW w:w="733" w:type="dxa"/>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tcPr>
          <w:p>
            <w:pPr>
              <w:pStyle w:val="8"/>
              <w:spacing w:before="9"/>
              <w:rPr>
                <w:rFonts w:ascii="Times New Roman"/>
                <w:sz w:val="22"/>
              </w:rPr>
            </w:pPr>
          </w:p>
          <w:p>
            <w:pPr>
              <w:pStyle w:val="8"/>
              <w:ind w:left="120" w:right="104"/>
              <w:jc w:val="center"/>
              <w:rPr>
                <w:sz w:val="18"/>
              </w:rPr>
            </w:pPr>
            <w:r>
              <w:rPr>
                <w:sz w:val="18"/>
              </w:rPr>
              <w:t>主动</w:t>
            </w:r>
          </w:p>
        </w:tc>
        <w:tc>
          <w:tcPr>
            <w:tcW w:w="680" w:type="dxa"/>
          </w:tcPr>
          <w:p>
            <w:pPr>
              <w:pStyle w:val="8"/>
              <w:spacing w:before="82"/>
              <w:ind w:left="69"/>
              <w:rPr>
                <w:sz w:val="18"/>
              </w:rPr>
            </w:pPr>
            <w:r>
              <w:rPr>
                <w:sz w:val="18"/>
              </w:rPr>
              <w:t>依申请</w:t>
            </w:r>
          </w:p>
          <w:p>
            <w:pPr>
              <w:pStyle w:val="8"/>
              <w:spacing w:before="129"/>
              <w:ind w:left="160"/>
              <w:rPr>
                <w:sz w:val="18"/>
              </w:rPr>
            </w:pPr>
            <w:r>
              <w:rPr>
                <w:sz w:val="18"/>
              </w:rPr>
              <w:t>公开</w:t>
            </w:r>
          </w:p>
        </w:tc>
        <w:tc>
          <w:tcPr>
            <w:tcW w:w="694" w:type="dxa"/>
          </w:tcPr>
          <w:p>
            <w:pPr>
              <w:pStyle w:val="8"/>
              <w:spacing w:before="9"/>
              <w:rPr>
                <w:rFonts w:ascii="Times New Roman"/>
                <w:sz w:val="22"/>
              </w:rPr>
            </w:pPr>
          </w:p>
          <w:p>
            <w:pPr>
              <w:pStyle w:val="8"/>
              <w:ind w:left="147" w:right="132"/>
              <w:jc w:val="center"/>
              <w:rPr>
                <w:sz w:val="18"/>
              </w:rPr>
            </w:pPr>
            <w:r>
              <w:rPr>
                <w:sz w:val="18"/>
              </w:rPr>
              <w:t>区级</w:t>
            </w:r>
          </w:p>
        </w:tc>
        <w:tc>
          <w:tcPr>
            <w:tcW w:w="680" w:type="dxa"/>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328" w:type="dxa"/>
            <w:vAlign w:val="center"/>
          </w:tcPr>
          <w:p>
            <w:pPr>
              <w:pStyle w:val="8"/>
              <w:ind w:right="103"/>
              <w:jc w:val="center"/>
              <w:rPr>
                <w:sz w:val="18"/>
              </w:rPr>
            </w:pPr>
            <w:r>
              <w:rPr>
                <w:sz w:val="18"/>
              </w:rPr>
              <w:t>5</w:t>
            </w:r>
          </w:p>
        </w:tc>
        <w:tc>
          <w:tcPr>
            <w:tcW w:w="587" w:type="dxa"/>
            <w:vAlign w:val="center"/>
          </w:tcPr>
          <w:p>
            <w:pPr>
              <w:pStyle w:val="8"/>
              <w:jc w:val="center"/>
              <w:rPr>
                <w:rFonts w:ascii="Times New Roman"/>
                <w:sz w:val="18"/>
              </w:rPr>
            </w:pPr>
          </w:p>
        </w:tc>
        <w:tc>
          <w:tcPr>
            <w:tcW w:w="587" w:type="dxa"/>
            <w:vAlign w:val="center"/>
          </w:tcPr>
          <w:p>
            <w:pPr>
              <w:pStyle w:val="8"/>
              <w:spacing w:line="374" w:lineRule="auto"/>
              <w:ind w:left="23" w:right="6"/>
              <w:jc w:val="center"/>
              <w:rPr>
                <w:sz w:val="18"/>
              </w:rPr>
            </w:pPr>
            <w:r>
              <w:rPr>
                <w:sz w:val="18"/>
              </w:rPr>
              <w:t>贫困人口退出</w:t>
            </w:r>
          </w:p>
        </w:tc>
        <w:tc>
          <w:tcPr>
            <w:tcW w:w="2226" w:type="dxa"/>
            <w:vAlign w:val="center"/>
          </w:tcPr>
          <w:p>
            <w:pPr>
              <w:pStyle w:val="8"/>
              <w:numPr>
                <w:ilvl w:val="0"/>
                <w:numId w:val="0"/>
              </w:numPr>
              <w:tabs>
                <w:tab w:val="left" w:pos="196"/>
              </w:tabs>
              <w:spacing w:before="81" w:after="0" w:line="240" w:lineRule="auto"/>
              <w:ind w:left="13" w:leftChars="0" w:right="0" w:rightChars="0"/>
              <w:jc w:val="both"/>
              <w:rPr>
                <w:sz w:val="18"/>
              </w:rPr>
            </w:pPr>
            <w:r>
              <w:rPr>
                <w:sz w:val="18"/>
              </w:rPr>
              <w:t>退出计划</w:t>
            </w:r>
          </w:p>
          <w:p>
            <w:pPr>
              <w:pStyle w:val="8"/>
              <w:numPr>
                <w:ilvl w:val="0"/>
                <w:numId w:val="0"/>
              </w:numPr>
              <w:tabs>
                <w:tab w:val="left" w:pos="196"/>
              </w:tabs>
              <w:spacing w:before="129" w:after="0" w:line="374" w:lineRule="auto"/>
              <w:ind w:left="14" w:leftChars="0" w:right="34" w:rightChars="0"/>
              <w:jc w:val="both"/>
              <w:rPr>
                <w:sz w:val="18"/>
              </w:rPr>
            </w:pPr>
            <w:r>
              <w:rPr>
                <w:sz w:val="18"/>
              </w:rPr>
              <w:t>退出标准（</w:t>
            </w:r>
            <w:r>
              <w:rPr>
                <w:spacing w:val="-3"/>
                <w:sz w:val="18"/>
              </w:rPr>
              <w:t>人均纯收入稳</w:t>
            </w:r>
            <w:r>
              <w:rPr>
                <w:spacing w:val="-2"/>
                <w:sz w:val="18"/>
              </w:rPr>
              <w:t>定超过国定标准、实现“两</w:t>
            </w:r>
            <w:r>
              <w:rPr>
                <w:sz w:val="18"/>
              </w:rPr>
              <w:t>不愁、三保障”）</w:t>
            </w:r>
          </w:p>
          <w:p>
            <w:pPr>
              <w:pStyle w:val="8"/>
              <w:numPr>
                <w:ilvl w:val="0"/>
                <w:numId w:val="0"/>
              </w:numPr>
              <w:tabs>
                <w:tab w:val="left" w:pos="196"/>
              </w:tabs>
              <w:spacing w:before="1" w:after="0" w:line="374" w:lineRule="auto"/>
              <w:ind w:left="14" w:leftChars="0" w:right="34" w:rightChars="0"/>
              <w:jc w:val="both"/>
              <w:rPr>
                <w:sz w:val="18"/>
              </w:rPr>
            </w:pPr>
            <w:r>
              <w:rPr>
                <w:sz w:val="18"/>
              </w:rPr>
              <w:t>退出程序（</w:t>
            </w:r>
            <w:r>
              <w:rPr>
                <w:spacing w:val="-3"/>
                <w:sz w:val="18"/>
              </w:rPr>
              <w:t>民主评议、村</w:t>
            </w:r>
            <w:r>
              <w:rPr>
                <w:spacing w:val="-2"/>
                <w:sz w:val="18"/>
              </w:rPr>
              <w:t>两委和驻村工作队核实、贫困户认可、公示公告、退出</w:t>
            </w:r>
            <w:r>
              <w:rPr>
                <w:sz w:val="18"/>
              </w:rPr>
              <w:t>销号）</w:t>
            </w:r>
          </w:p>
          <w:p>
            <w:pPr>
              <w:pStyle w:val="8"/>
              <w:numPr>
                <w:ilvl w:val="0"/>
                <w:numId w:val="0"/>
              </w:numPr>
              <w:tabs>
                <w:tab w:val="left" w:pos="196"/>
              </w:tabs>
              <w:spacing w:before="1" w:after="0" w:line="240" w:lineRule="auto"/>
              <w:ind w:left="13" w:leftChars="0" w:right="0" w:rightChars="0"/>
              <w:jc w:val="both"/>
              <w:rPr>
                <w:sz w:val="18"/>
              </w:rPr>
            </w:pPr>
            <w:r>
              <w:rPr>
                <w:sz w:val="18"/>
              </w:rPr>
              <w:t>退出结果（脱贫名单）</w:t>
            </w:r>
          </w:p>
        </w:tc>
        <w:tc>
          <w:tcPr>
            <w:tcW w:w="1427" w:type="dxa"/>
            <w:vAlign w:val="center"/>
          </w:tcPr>
          <w:p>
            <w:pPr>
              <w:pStyle w:val="8"/>
              <w:spacing w:line="374" w:lineRule="auto"/>
              <w:ind w:left="13" w:right="-15"/>
              <w:jc w:val="center"/>
              <w:rPr>
                <w:sz w:val="18"/>
              </w:rPr>
            </w:pPr>
            <w:r>
              <w:rPr>
                <w:sz w:val="18"/>
              </w:rPr>
              <w:t>《中共中央办公</w:t>
            </w:r>
            <w:r>
              <w:rPr>
                <w:spacing w:val="-7"/>
                <w:sz w:val="18"/>
              </w:rPr>
              <w:t>厅、国务院办公厅关于建立贫困退出机制的意见》</w:t>
            </w:r>
          </w:p>
          <w:p>
            <w:pPr>
              <w:pStyle w:val="8"/>
              <w:spacing w:before="1" w:line="374" w:lineRule="auto"/>
              <w:ind w:left="13" w:right="136"/>
              <w:jc w:val="center"/>
              <w:rPr>
                <w:sz w:val="18"/>
              </w:rPr>
            </w:pPr>
            <w:r>
              <w:rPr>
                <w:spacing w:val="-3"/>
                <w:sz w:val="18"/>
              </w:rPr>
              <w:t>《国务院扶贫办关于进一步完善贫困人口动态管理工作的通知》</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贫困退出人口所在行政村</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jc w:val="center"/>
              <w:rPr>
                <w:rFonts w:ascii="Times New Roman"/>
                <w:sz w:val="18"/>
              </w:rPr>
            </w:pP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2" w:hRule="atLeast"/>
        </w:trPr>
        <w:tc>
          <w:tcPr>
            <w:tcW w:w="328" w:type="dxa"/>
            <w:vAlign w:val="center"/>
          </w:tcPr>
          <w:p>
            <w:pPr>
              <w:pStyle w:val="8"/>
              <w:spacing w:before="127"/>
              <w:ind w:right="103"/>
              <w:jc w:val="center"/>
              <w:rPr>
                <w:sz w:val="18"/>
              </w:rPr>
            </w:pPr>
            <w:r>
              <w:rPr>
                <w:sz w:val="18"/>
              </w:rPr>
              <w:t>6</w:t>
            </w:r>
          </w:p>
        </w:tc>
        <w:tc>
          <w:tcPr>
            <w:tcW w:w="587" w:type="dxa"/>
            <w:vAlign w:val="center"/>
          </w:tcPr>
          <w:p>
            <w:pPr>
              <w:pStyle w:val="8"/>
              <w:spacing w:before="154" w:line="374" w:lineRule="auto"/>
              <w:ind w:left="22" w:right="7"/>
              <w:jc w:val="center"/>
              <w:rPr>
                <w:sz w:val="18"/>
              </w:rPr>
            </w:pPr>
            <w:r>
              <w:rPr>
                <w:sz w:val="18"/>
              </w:rPr>
              <w:t>扶贫资金项目</w:t>
            </w:r>
          </w:p>
        </w:tc>
        <w:tc>
          <w:tcPr>
            <w:tcW w:w="587" w:type="dxa"/>
            <w:vAlign w:val="center"/>
          </w:tcPr>
          <w:p>
            <w:pPr>
              <w:pStyle w:val="8"/>
              <w:spacing w:before="154" w:line="374" w:lineRule="auto"/>
              <w:ind w:left="23" w:right="6"/>
              <w:jc w:val="center"/>
              <w:rPr>
                <w:sz w:val="18"/>
              </w:rPr>
            </w:pPr>
            <w:r>
              <w:rPr>
                <w:sz w:val="18"/>
              </w:rPr>
              <w:t>精准扶贫贷款</w:t>
            </w:r>
          </w:p>
        </w:tc>
        <w:tc>
          <w:tcPr>
            <w:tcW w:w="2226" w:type="dxa"/>
            <w:vAlign w:val="center"/>
          </w:tcPr>
          <w:p>
            <w:pPr>
              <w:pStyle w:val="8"/>
              <w:spacing w:before="82" w:line="374" w:lineRule="auto"/>
              <w:ind w:left="14" w:right="34"/>
              <w:jc w:val="both"/>
              <w:rPr>
                <w:sz w:val="18"/>
              </w:rPr>
            </w:pPr>
            <w:r>
              <w:rPr>
                <w:sz w:val="18"/>
              </w:rPr>
              <w:t>扶贫小额信贷的贷款对象</w:t>
            </w:r>
            <w:r>
              <w:rPr>
                <w:spacing w:val="-2"/>
                <w:sz w:val="18"/>
              </w:rPr>
              <w:t>用途、额度、期限、利率等</w:t>
            </w:r>
            <w:r>
              <w:rPr>
                <w:sz w:val="18"/>
              </w:rPr>
              <w:t>情况</w:t>
            </w:r>
          </w:p>
          <w:p>
            <w:pPr>
              <w:pStyle w:val="8"/>
              <w:spacing w:before="1" w:line="374" w:lineRule="auto"/>
              <w:ind w:left="14" w:right="-29"/>
              <w:jc w:val="both"/>
              <w:rPr>
                <w:sz w:val="18"/>
              </w:rPr>
            </w:pPr>
            <w:r>
              <w:rPr>
                <w:spacing w:val="-7"/>
                <w:sz w:val="18"/>
              </w:rPr>
              <w:t>享受扶贫贴息贷款的企业、</w:t>
            </w:r>
            <w:r>
              <w:rPr>
                <w:sz w:val="18"/>
              </w:rPr>
              <w:t>专业合作社等经营主体的名称、贷款额度、期限、贴息</w:t>
            </w:r>
          </w:p>
          <w:p>
            <w:pPr>
              <w:pStyle w:val="8"/>
              <w:ind w:left="14"/>
              <w:jc w:val="both"/>
              <w:rPr>
                <w:sz w:val="18"/>
              </w:rPr>
            </w:pPr>
            <w:r>
              <w:rPr>
                <w:sz w:val="18"/>
              </w:rPr>
              <w:t>规模和带贫减贫机制等情况</w:t>
            </w:r>
          </w:p>
        </w:tc>
        <w:tc>
          <w:tcPr>
            <w:tcW w:w="1427" w:type="dxa"/>
            <w:vAlign w:val="center"/>
          </w:tcPr>
          <w:p>
            <w:pPr>
              <w:pStyle w:val="8"/>
              <w:spacing w:before="82"/>
              <w:ind w:left="-107"/>
              <w:jc w:val="center"/>
              <w:rPr>
                <w:sz w:val="18"/>
              </w:rPr>
            </w:pPr>
            <w:r>
              <w:rPr>
                <w:sz w:val="18"/>
              </w:rPr>
              <w:t>、</w:t>
            </w:r>
            <w:r>
              <w:rPr>
                <w:spacing w:val="-3"/>
                <w:sz w:val="18"/>
              </w:rPr>
              <w:t>《国务院扶贫办、</w:t>
            </w:r>
            <w:r>
              <w:rPr>
                <w:sz w:val="18"/>
              </w:rPr>
              <w:t>财政部关于完善 扶贫资金项目公 告公示制度的指 导意见》</w:t>
            </w:r>
          </w:p>
        </w:tc>
        <w:tc>
          <w:tcPr>
            <w:tcW w:w="1293" w:type="dxa"/>
            <w:vAlign w:val="center"/>
          </w:tcPr>
          <w:p>
            <w:pPr>
              <w:pStyle w:val="8"/>
              <w:spacing w:before="154" w:line="374" w:lineRule="auto"/>
              <w:ind w:left="14" w:right="1"/>
              <w:jc w:val="center"/>
              <w:rPr>
                <w:sz w:val="18"/>
              </w:rPr>
            </w:pPr>
            <w:r>
              <w:rPr>
                <w:spacing w:val="-3"/>
                <w:sz w:val="18"/>
              </w:rPr>
              <w:t>每年底前集中公</w:t>
            </w:r>
            <w:r>
              <w:rPr>
                <w:spacing w:val="-23"/>
                <w:sz w:val="18"/>
              </w:rPr>
              <w:t xml:space="preserve">布 </w:t>
            </w:r>
            <w:r>
              <w:rPr>
                <w:sz w:val="18"/>
              </w:rPr>
              <w:t>1</w:t>
            </w:r>
            <w:r>
              <w:rPr>
                <w:spacing w:val="-11"/>
                <w:sz w:val="18"/>
              </w:rPr>
              <w:t xml:space="preserve"> 次当年情况</w:t>
            </w:r>
          </w:p>
        </w:tc>
        <w:tc>
          <w:tcPr>
            <w:tcW w:w="1307" w:type="dxa"/>
            <w:vAlign w:val="center"/>
          </w:tcPr>
          <w:p>
            <w:pPr>
              <w:pStyle w:val="8"/>
              <w:spacing w:before="154"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spacing w:before="127"/>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27"/>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27"/>
              <w:ind w:left="12"/>
              <w:jc w:val="center"/>
              <w:rPr>
                <w:sz w:val="18"/>
              </w:rPr>
            </w:pPr>
            <w:r>
              <w:rPr>
                <w:sz w:val="18"/>
              </w:rPr>
              <w:t>√</w:t>
            </w:r>
          </w:p>
        </w:tc>
        <w:tc>
          <w:tcPr>
            <w:tcW w:w="680" w:type="dxa"/>
            <w:vAlign w:val="center"/>
          </w:tcPr>
          <w:p>
            <w:pPr>
              <w:pStyle w:val="8"/>
              <w:spacing w:before="127"/>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ind w:left="226"/>
              <w:jc w:val="both"/>
              <w:rPr>
                <w:sz w:val="18"/>
              </w:rPr>
            </w:pPr>
            <w:r>
              <w:rPr>
                <w:sz w:val="18"/>
              </w:rPr>
              <w:t>公开事项</w:t>
            </w:r>
          </w:p>
        </w:tc>
        <w:tc>
          <w:tcPr>
            <w:tcW w:w="2226" w:type="dxa"/>
            <w:vMerge w:val="restart"/>
            <w:vAlign w:val="center"/>
          </w:tcPr>
          <w:p>
            <w:pPr>
              <w:pStyle w:val="8"/>
              <w:spacing w:before="124"/>
              <w:ind w:left="391"/>
              <w:jc w:val="both"/>
              <w:rPr>
                <w:sz w:val="18"/>
              </w:rPr>
            </w:pPr>
            <w:r>
              <w:rPr>
                <w:sz w:val="18"/>
              </w:rPr>
              <w:t>公开内容（要素）</w:t>
            </w:r>
          </w:p>
        </w:tc>
        <w:tc>
          <w:tcPr>
            <w:tcW w:w="1427" w:type="dxa"/>
            <w:vMerge w:val="restart"/>
            <w:vAlign w:val="center"/>
          </w:tcPr>
          <w:p>
            <w:pPr>
              <w:pStyle w:val="8"/>
              <w:spacing w:before="124"/>
              <w:ind w:left="351"/>
              <w:jc w:val="both"/>
              <w:rPr>
                <w:sz w:val="18"/>
              </w:rPr>
            </w:pPr>
            <w:r>
              <w:rPr>
                <w:sz w:val="18"/>
              </w:rPr>
              <w:t>公开依据</w:t>
            </w:r>
          </w:p>
        </w:tc>
        <w:tc>
          <w:tcPr>
            <w:tcW w:w="1293" w:type="dxa"/>
            <w:vMerge w:val="restart"/>
            <w:vAlign w:val="center"/>
          </w:tcPr>
          <w:p>
            <w:pPr>
              <w:pStyle w:val="8"/>
              <w:spacing w:before="124"/>
              <w:ind w:left="285"/>
              <w:jc w:val="both"/>
              <w:rPr>
                <w:sz w:val="18"/>
              </w:rPr>
            </w:pPr>
            <w:r>
              <w:rPr>
                <w:sz w:val="18"/>
              </w:rPr>
              <w:t>公开时限</w:t>
            </w:r>
          </w:p>
        </w:tc>
        <w:tc>
          <w:tcPr>
            <w:tcW w:w="1307" w:type="dxa"/>
            <w:vMerge w:val="restart"/>
            <w:vAlign w:val="center"/>
          </w:tcPr>
          <w:p>
            <w:pPr>
              <w:pStyle w:val="8"/>
              <w:spacing w:before="124"/>
              <w:ind w:left="293"/>
              <w:jc w:val="both"/>
              <w:rPr>
                <w:sz w:val="18"/>
              </w:rPr>
            </w:pPr>
            <w:r>
              <w:rPr>
                <w:sz w:val="18"/>
              </w:rPr>
              <w:t>公开主体</w:t>
            </w:r>
          </w:p>
        </w:tc>
        <w:tc>
          <w:tcPr>
            <w:tcW w:w="2093" w:type="dxa"/>
            <w:vMerge w:val="restart"/>
            <w:vAlign w:val="center"/>
          </w:tcPr>
          <w:p>
            <w:pPr>
              <w:pStyle w:val="8"/>
              <w:spacing w:before="124"/>
              <w:ind w:left="414"/>
              <w:jc w:val="both"/>
              <w:rPr>
                <w:sz w:val="18"/>
              </w:rPr>
            </w:pPr>
            <w:r>
              <w:rPr>
                <w:sz w:val="18"/>
              </w:rPr>
              <w:t>公开渠道和载体</w:t>
            </w:r>
          </w:p>
        </w:tc>
        <w:tc>
          <w:tcPr>
            <w:tcW w:w="1440" w:type="dxa"/>
            <w:gridSpan w:val="2"/>
          </w:tcPr>
          <w:p>
            <w:pPr>
              <w:pStyle w:val="8"/>
              <w:spacing w:before="161"/>
              <w:ind w:left="359"/>
              <w:rPr>
                <w:sz w:val="18"/>
              </w:rPr>
            </w:pPr>
            <w:r>
              <w:rPr>
                <w:sz w:val="18"/>
              </w:rPr>
              <w:t>公开对象</w:t>
            </w:r>
          </w:p>
        </w:tc>
        <w:tc>
          <w:tcPr>
            <w:tcW w:w="1320" w:type="dxa"/>
            <w:gridSpan w:val="2"/>
          </w:tcPr>
          <w:p>
            <w:pPr>
              <w:pStyle w:val="8"/>
              <w:spacing w:before="161"/>
              <w:ind w:left="299"/>
              <w:rPr>
                <w:sz w:val="18"/>
              </w:rPr>
            </w:pPr>
            <w:r>
              <w:rPr>
                <w:sz w:val="18"/>
              </w:rPr>
              <w:t>公开方式</w:t>
            </w:r>
          </w:p>
        </w:tc>
        <w:tc>
          <w:tcPr>
            <w:tcW w:w="1374" w:type="dxa"/>
            <w:gridSpan w:val="2"/>
          </w:tcPr>
          <w:p>
            <w:pPr>
              <w:pStyle w:val="8"/>
              <w:spacing w:before="161"/>
              <w:ind w:left="325"/>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2"/>
              <w:ind w:left="113"/>
              <w:rPr>
                <w:sz w:val="18"/>
              </w:rPr>
            </w:pPr>
            <w:r>
              <w:rPr>
                <w:sz w:val="18"/>
              </w:rPr>
              <w:t>一级</w:t>
            </w:r>
          </w:p>
          <w:p>
            <w:pPr>
              <w:pStyle w:val="8"/>
              <w:spacing w:before="129"/>
              <w:ind w:left="113"/>
              <w:rPr>
                <w:sz w:val="18"/>
              </w:rPr>
            </w:pPr>
            <w:r>
              <w:rPr>
                <w:sz w:val="18"/>
              </w:rPr>
              <w:t>事项</w:t>
            </w:r>
          </w:p>
        </w:tc>
        <w:tc>
          <w:tcPr>
            <w:tcW w:w="587" w:type="dxa"/>
          </w:tcPr>
          <w:p>
            <w:pPr>
              <w:pStyle w:val="8"/>
              <w:spacing w:before="82"/>
              <w:ind w:left="112"/>
              <w:rPr>
                <w:sz w:val="18"/>
              </w:rPr>
            </w:pPr>
            <w:r>
              <w:rPr>
                <w:sz w:val="18"/>
              </w:rPr>
              <w:t>二级</w:t>
            </w:r>
          </w:p>
          <w:p>
            <w:pPr>
              <w:pStyle w:val="8"/>
              <w:spacing w:before="129"/>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9"/>
              <w:rPr>
                <w:rFonts w:ascii="Times New Roman"/>
                <w:sz w:val="22"/>
              </w:rPr>
            </w:pPr>
          </w:p>
          <w:p>
            <w:pPr>
              <w:pStyle w:val="8"/>
              <w:ind w:left="63" w:right="49"/>
              <w:jc w:val="center"/>
              <w:rPr>
                <w:sz w:val="18"/>
              </w:rPr>
            </w:pPr>
            <w:r>
              <w:rPr>
                <w:sz w:val="18"/>
              </w:rPr>
              <w:t>全社会</w:t>
            </w:r>
          </w:p>
        </w:tc>
        <w:tc>
          <w:tcPr>
            <w:tcW w:w="733" w:type="dxa"/>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tcPr>
          <w:p>
            <w:pPr>
              <w:pStyle w:val="8"/>
              <w:spacing w:before="9"/>
              <w:rPr>
                <w:rFonts w:ascii="Times New Roman"/>
                <w:sz w:val="22"/>
              </w:rPr>
            </w:pPr>
          </w:p>
          <w:p>
            <w:pPr>
              <w:pStyle w:val="8"/>
              <w:ind w:left="120" w:right="104"/>
              <w:jc w:val="center"/>
              <w:rPr>
                <w:sz w:val="18"/>
              </w:rPr>
            </w:pPr>
            <w:r>
              <w:rPr>
                <w:sz w:val="18"/>
              </w:rPr>
              <w:t>主动</w:t>
            </w:r>
          </w:p>
        </w:tc>
        <w:tc>
          <w:tcPr>
            <w:tcW w:w="680" w:type="dxa"/>
          </w:tcPr>
          <w:p>
            <w:pPr>
              <w:pStyle w:val="8"/>
              <w:spacing w:before="82"/>
              <w:ind w:left="69"/>
              <w:rPr>
                <w:sz w:val="18"/>
              </w:rPr>
            </w:pPr>
            <w:r>
              <w:rPr>
                <w:sz w:val="18"/>
              </w:rPr>
              <w:t>依申请</w:t>
            </w:r>
          </w:p>
          <w:p>
            <w:pPr>
              <w:pStyle w:val="8"/>
              <w:spacing w:before="129"/>
              <w:ind w:left="160"/>
              <w:rPr>
                <w:sz w:val="18"/>
              </w:rPr>
            </w:pPr>
            <w:r>
              <w:rPr>
                <w:sz w:val="18"/>
              </w:rPr>
              <w:t>公开</w:t>
            </w:r>
          </w:p>
        </w:tc>
        <w:tc>
          <w:tcPr>
            <w:tcW w:w="694" w:type="dxa"/>
          </w:tcPr>
          <w:p>
            <w:pPr>
              <w:pStyle w:val="8"/>
              <w:spacing w:before="9"/>
              <w:rPr>
                <w:rFonts w:ascii="Times New Roman"/>
                <w:sz w:val="22"/>
              </w:rPr>
            </w:pPr>
          </w:p>
          <w:p>
            <w:pPr>
              <w:pStyle w:val="8"/>
              <w:ind w:left="147" w:right="132"/>
              <w:jc w:val="center"/>
              <w:rPr>
                <w:sz w:val="18"/>
              </w:rPr>
            </w:pPr>
            <w:r>
              <w:rPr>
                <w:sz w:val="18"/>
              </w:rPr>
              <w:t>区级</w:t>
            </w:r>
          </w:p>
        </w:tc>
        <w:tc>
          <w:tcPr>
            <w:tcW w:w="680" w:type="dxa"/>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5" w:hRule="atLeast"/>
        </w:trPr>
        <w:tc>
          <w:tcPr>
            <w:tcW w:w="328" w:type="dxa"/>
            <w:vAlign w:val="center"/>
          </w:tcPr>
          <w:p>
            <w:pPr>
              <w:pStyle w:val="8"/>
              <w:ind w:right="103"/>
              <w:jc w:val="center"/>
              <w:rPr>
                <w:sz w:val="18"/>
              </w:rPr>
            </w:pPr>
            <w:r>
              <w:rPr>
                <w:sz w:val="18"/>
              </w:rPr>
              <w:t>7</w:t>
            </w:r>
          </w:p>
        </w:tc>
        <w:tc>
          <w:tcPr>
            <w:tcW w:w="587" w:type="dxa"/>
            <w:vMerge w:val="restart"/>
            <w:vAlign w:val="center"/>
          </w:tcPr>
          <w:p>
            <w:pPr>
              <w:pStyle w:val="8"/>
              <w:jc w:val="center"/>
              <w:rPr>
                <w:rFonts w:ascii="Times New Roman"/>
                <w:sz w:val="18"/>
              </w:rPr>
            </w:pPr>
          </w:p>
        </w:tc>
        <w:tc>
          <w:tcPr>
            <w:tcW w:w="587" w:type="dxa"/>
            <w:vAlign w:val="center"/>
          </w:tcPr>
          <w:p>
            <w:pPr>
              <w:pStyle w:val="8"/>
              <w:spacing w:line="374" w:lineRule="auto"/>
              <w:ind w:left="112" w:right="6" w:hanging="89"/>
              <w:jc w:val="center"/>
              <w:rPr>
                <w:sz w:val="18"/>
              </w:rPr>
            </w:pPr>
            <w:r>
              <w:rPr>
                <w:sz w:val="18"/>
              </w:rPr>
              <w:t>项目库建设</w:t>
            </w:r>
          </w:p>
        </w:tc>
        <w:tc>
          <w:tcPr>
            <w:tcW w:w="2226" w:type="dxa"/>
            <w:vAlign w:val="center"/>
          </w:tcPr>
          <w:p>
            <w:pPr>
              <w:pStyle w:val="8"/>
              <w:numPr>
                <w:ilvl w:val="0"/>
                <w:numId w:val="0"/>
              </w:numPr>
              <w:tabs>
                <w:tab w:val="left" w:pos="196"/>
              </w:tabs>
              <w:spacing w:before="81" w:after="0" w:line="374" w:lineRule="auto"/>
              <w:ind w:left="14" w:leftChars="0" w:right="34" w:rightChars="0"/>
              <w:jc w:val="both"/>
              <w:rPr>
                <w:sz w:val="18"/>
              </w:rPr>
            </w:pPr>
            <w:r>
              <w:rPr>
                <w:spacing w:val="-2"/>
                <w:sz w:val="18"/>
              </w:rPr>
              <w:t>纳入县级脱贫攻坚项目库</w:t>
            </w:r>
            <w:r>
              <w:rPr>
                <w:sz w:val="18"/>
              </w:rPr>
              <w:t>的项目（</w:t>
            </w:r>
            <w:r>
              <w:rPr>
                <w:spacing w:val="-3"/>
                <w:sz w:val="18"/>
              </w:rPr>
              <w:t>项目名称、项目类</w:t>
            </w:r>
            <w:r>
              <w:rPr>
                <w:spacing w:val="-2"/>
                <w:sz w:val="18"/>
              </w:rPr>
              <w:t>别、建设性质、实施地点、时间进度、责任单位、建设</w:t>
            </w:r>
            <w:r>
              <w:rPr>
                <w:spacing w:val="-8"/>
                <w:sz w:val="18"/>
              </w:rPr>
              <w:t>任务、资金规模和筹资方式</w:t>
            </w:r>
            <w:r>
              <w:rPr>
                <w:spacing w:val="-9"/>
                <w:sz w:val="18"/>
              </w:rPr>
              <w:t>受益对象、绩效目标、群众</w:t>
            </w:r>
            <w:r>
              <w:rPr>
                <w:sz w:val="18"/>
              </w:rPr>
              <w:t>参与和带贫减贫机制等）</w:t>
            </w:r>
          </w:p>
          <w:p>
            <w:pPr>
              <w:pStyle w:val="8"/>
              <w:numPr>
                <w:ilvl w:val="0"/>
                <w:numId w:val="0"/>
              </w:numPr>
              <w:tabs>
                <w:tab w:val="left" w:pos="196"/>
              </w:tabs>
              <w:spacing w:before="1" w:after="0" w:line="374" w:lineRule="auto"/>
              <w:ind w:left="14" w:leftChars="0" w:right="34" w:rightChars="0"/>
              <w:jc w:val="both"/>
              <w:rPr>
                <w:sz w:val="18"/>
              </w:rPr>
            </w:pPr>
            <w:r>
              <w:rPr>
                <w:spacing w:val="-2"/>
                <w:sz w:val="18"/>
              </w:rPr>
              <w:t>经县扶贫开发领导小组审</w:t>
            </w:r>
            <w:r>
              <w:rPr>
                <w:sz w:val="18"/>
              </w:rPr>
              <w:t>定的脱贫攻坚项目库（</w:t>
            </w:r>
            <w:r>
              <w:rPr>
                <w:spacing w:val="-9"/>
                <w:sz w:val="18"/>
              </w:rPr>
              <w:t>项目</w:t>
            </w:r>
          </w:p>
          <w:p>
            <w:pPr>
              <w:pStyle w:val="8"/>
              <w:spacing w:before="1"/>
              <w:ind w:left="14"/>
              <w:jc w:val="both"/>
              <w:rPr>
                <w:sz w:val="18"/>
              </w:rPr>
            </w:pPr>
            <w:r>
              <w:rPr>
                <w:sz w:val="18"/>
              </w:rPr>
              <w:t>库规模、项目名单）</w:t>
            </w:r>
          </w:p>
        </w:tc>
        <w:tc>
          <w:tcPr>
            <w:tcW w:w="1427" w:type="dxa"/>
            <w:vAlign w:val="center"/>
          </w:tcPr>
          <w:p>
            <w:pPr>
              <w:pStyle w:val="8"/>
              <w:spacing w:before="131" w:line="360" w:lineRule="atLeast"/>
              <w:ind w:right="-44"/>
              <w:jc w:val="center"/>
              <w:rPr>
                <w:sz w:val="18"/>
              </w:rPr>
            </w:pPr>
            <w:r>
              <w:rPr>
                <w:spacing w:val="-3"/>
                <w:sz w:val="18"/>
              </w:rPr>
              <w:t>《国务院扶贫办、</w:t>
            </w:r>
            <w:r>
              <w:rPr>
                <w:sz w:val="18"/>
              </w:rPr>
              <w:t>财政部关于完善 扶贫资金项目公 告公示制度的指</w:t>
            </w:r>
          </w:p>
          <w:p>
            <w:pPr>
              <w:pStyle w:val="8"/>
              <w:spacing w:line="155" w:lineRule="exact"/>
              <w:ind w:left="-107"/>
              <w:jc w:val="center"/>
              <w:rPr>
                <w:sz w:val="18"/>
              </w:rPr>
            </w:pPr>
            <w:r>
              <w:rPr>
                <w:sz w:val="18"/>
              </w:rPr>
              <w:t>、</w:t>
            </w:r>
          </w:p>
          <w:p>
            <w:pPr>
              <w:pStyle w:val="8"/>
              <w:spacing w:line="205" w:lineRule="exact"/>
              <w:ind w:left="13" w:right="-15"/>
              <w:jc w:val="center"/>
              <w:rPr>
                <w:sz w:val="18"/>
              </w:rPr>
            </w:pPr>
            <w:r>
              <w:rPr>
                <w:spacing w:val="-7"/>
                <w:sz w:val="18"/>
              </w:rPr>
              <w:t>导意见》《国务院</w:t>
            </w:r>
          </w:p>
          <w:p>
            <w:pPr>
              <w:pStyle w:val="8"/>
              <w:spacing w:before="130" w:line="374" w:lineRule="auto"/>
              <w:ind w:left="13" w:right="136"/>
              <w:jc w:val="center"/>
              <w:rPr>
                <w:sz w:val="18"/>
              </w:rPr>
            </w:pPr>
            <w:r>
              <w:rPr>
                <w:sz w:val="18"/>
              </w:rPr>
              <w:t>扶贫办关于完善县级脱贫攻坚项目库建设的指导意见》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2" w:hRule="atLeast"/>
        </w:trPr>
        <w:tc>
          <w:tcPr>
            <w:tcW w:w="328" w:type="dxa"/>
            <w:vAlign w:val="center"/>
          </w:tcPr>
          <w:p>
            <w:pPr>
              <w:pStyle w:val="8"/>
              <w:ind w:right="103"/>
              <w:jc w:val="center"/>
              <w:rPr>
                <w:sz w:val="18"/>
              </w:rPr>
            </w:pPr>
            <w:r>
              <w:rPr>
                <w:sz w:val="18"/>
              </w:rPr>
              <w:t>8</w:t>
            </w:r>
          </w:p>
        </w:tc>
        <w:tc>
          <w:tcPr>
            <w:tcW w:w="587" w:type="dxa"/>
            <w:vMerge w:val="continue"/>
            <w:tcBorders>
              <w:top w:val="nil"/>
            </w:tcBorders>
            <w:vAlign w:val="center"/>
          </w:tcPr>
          <w:p>
            <w:pPr>
              <w:jc w:val="center"/>
              <w:rPr>
                <w:sz w:val="2"/>
                <w:szCs w:val="2"/>
              </w:rPr>
            </w:pPr>
          </w:p>
        </w:tc>
        <w:tc>
          <w:tcPr>
            <w:tcW w:w="587" w:type="dxa"/>
            <w:vAlign w:val="center"/>
          </w:tcPr>
          <w:p>
            <w:pPr>
              <w:pStyle w:val="8"/>
              <w:jc w:val="center"/>
              <w:rPr>
                <w:rFonts w:ascii="Times New Roman"/>
                <w:sz w:val="18"/>
              </w:rPr>
            </w:pPr>
          </w:p>
        </w:tc>
        <w:tc>
          <w:tcPr>
            <w:tcW w:w="2226" w:type="dxa"/>
            <w:vAlign w:val="center"/>
          </w:tcPr>
          <w:p>
            <w:pPr>
              <w:pStyle w:val="8"/>
              <w:numPr>
                <w:ilvl w:val="0"/>
                <w:numId w:val="0"/>
              </w:numPr>
              <w:tabs>
                <w:tab w:val="left" w:pos="196"/>
              </w:tabs>
              <w:spacing w:before="82" w:after="0" w:line="374" w:lineRule="auto"/>
              <w:ind w:left="14" w:leftChars="0" w:right="-29" w:rightChars="0"/>
              <w:jc w:val="both"/>
              <w:rPr>
                <w:sz w:val="18"/>
              </w:rPr>
            </w:pPr>
            <w:r>
              <w:rPr>
                <w:sz w:val="18"/>
              </w:rPr>
              <w:t>上级下达扶贫资金项目计</w:t>
            </w:r>
            <w:r>
              <w:rPr>
                <w:spacing w:val="-14"/>
                <w:sz w:val="18"/>
              </w:rPr>
              <w:t>划批复，主要包括项目名称、</w:t>
            </w:r>
            <w:r>
              <w:rPr>
                <w:sz w:val="18"/>
              </w:rPr>
              <w:t>实施地点、建设任务、补助标准、资金来源及规模、实施期限、实施单位及责任人和绩效目标、带贫减贫机制</w:t>
            </w:r>
          </w:p>
          <w:p>
            <w:pPr>
              <w:pStyle w:val="8"/>
              <w:spacing w:before="1"/>
              <w:ind w:left="14"/>
              <w:jc w:val="both"/>
              <w:rPr>
                <w:sz w:val="18"/>
              </w:rPr>
            </w:pPr>
            <w:r>
              <w:rPr>
                <w:sz w:val="18"/>
              </w:rPr>
              <w:t>等。</w:t>
            </w:r>
          </w:p>
        </w:tc>
        <w:tc>
          <w:tcPr>
            <w:tcW w:w="1427" w:type="dxa"/>
            <w:vAlign w:val="center"/>
          </w:tcPr>
          <w:p>
            <w:pPr>
              <w:pStyle w:val="8"/>
              <w:spacing w:line="374" w:lineRule="auto"/>
              <w:ind w:left="13" w:right="-44"/>
              <w:jc w:val="center"/>
              <w:rPr>
                <w:sz w:val="18"/>
              </w:rPr>
            </w:pPr>
            <w:r>
              <w:rPr>
                <w:spacing w:val="-3"/>
                <w:sz w:val="18"/>
              </w:rPr>
              <w:t>《国务院扶贫办、</w:t>
            </w:r>
            <w:r>
              <w:rPr>
                <w:sz w:val="18"/>
              </w:rPr>
              <w:t>财政部关于完善 扶贫资金项目公 告公示制度的指 导意见》</w:t>
            </w:r>
          </w:p>
        </w:tc>
        <w:tc>
          <w:tcPr>
            <w:tcW w:w="1293" w:type="dxa"/>
            <w:vAlign w:val="center"/>
          </w:tcPr>
          <w:p>
            <w:pPr>
              <w:pStyle w:val="8"/>
              <w:spacing w:before="154"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before="154"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spacing w:before="127"/>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27"/>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27"/>
              <w:ind w:left="12"/>
              <w:jc w:val="center"/>
              <w:rPr>
                <w:sz w:val="18"/>
              </w:rPr>
            </w:pPr>
            <w:r>
              <w:rPr>
                <w:sz w:val="18"/>
              </w:rPr>
              <w:t>√</w:t>
            </w:r>
          </w:p>
        </w:tc>
        <w:tc>
          <w:tcPr>
            <w:tcW w:w="680" w:type="dxa"/>
            <w:vAlign w:val="center"/>
          </w:tcPr>
          <w:p>
            <w:pPr>
              <w:pStyle w:val="8"/>
              <w:spacing w:before="127"/>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ind w:left="226"/>
              <w:jc w:val="center"/>
              <w:rPr>
                <w:sz w:val="18"/>
              </w:rPr>
            </w:pPr>
            <w:r>
              <w:rPr>
                <w:sz w:val="18"/>
              </w:rPr>
              <w:t>公开事项</w:t>
            </w:r>
          </w:p>
        </w:tc>
        <w:tc>
          <w:tcPr>
            <w:tcW w:w="2226" w:type="dxa"/>
            <w:vMerge w:val="restart"/>
            <w:vAlign w:val="center"/>
          </w:tcPr>
          <w:p>
            <w:pPr>
              <w:pStyle w:val="8"/>
              <w:spacing w:before="124"/>
              <w:jc w:val="center"/>
              <w:rPr>
                <w:sz w:val="18"/>
              </w:rPr>
            </w:pPr>
            <w:r>
              <w:rPr>
                <w:sz w:val="18"/>
              </w:rPr>
              <w:t>公开内容（要素）</w:t>
            </w:r>
          </w:p>
        </w:tc>
        <w:tc>
          <w:tcPr>
            <w:tcW w:w="1427" w:type="dxa"/>
            <w:vMerge w:val="restart"/>
            <w:vAlign w:val="center"/>
          </w:tcPr>
          <w:p>
            <w:pPr>
              <w:pStyle w:val="8"/>
              <w:spacing w:before="124"/>
              <w:jc w:val="center"/>
              <w:rPr>
                <w:sz w:val="18"/>
              </w:rPr>
            </w:pPr>
            <w:r>
              <w:rPr>
                <w:sz w:val="18"/>
              </w:rPr>
              <w:t>公开依据</w:t>
            </w:r>
          </w:p>
        </w:tc>
        <w:tc>
          <w:tcPr>
            <w:tcW w:w="1293" w:type="dxa"/>
            <w:vMerge w:val="restart"/>
            <w:vAlign w:val="center"/>
          </w:tcPr>
          <w:p>
            <w:pPr>
              <w:pStyle w:val="8"/>
              <w:spacing w:before="124"/>
              <w:jc w:val="center"/>
              <w:rPr>
                <w:sz w:val="18"/>
              </w:rPr>
            </w:pPr>
            <w:r>
              <w:rPr>
                <w:sz w:val="18"/>
              </w:rPr>
              <w:t>公开时限</w:t>
            </w:r>
          </w:p>
        </w:tc>
        <w:tc>
          <w:tcPr>
            <w:tcW w:w="1307" w:type="dxa"/>
            <w:vMerge w:val="restart"/>
            <w:vAlign w:val="center"/>
          </w:tcPr>
          <w:p>
            <w:pPr>
              <w:pStyle w:val="8"/>
              <w:spacing w:before="124"/>
              <w:jc w:val="center"/>
              <w:rPr>
                <w:sz w:val="18"/>
              </w:rPr>
            </w:pPr>
            <w:r>
              <w:rPr>
                <w:sz w:val="18"/>
              </w:rPr>
              <w:t>公开主体</w:t>
            </w:r>
          </w:p>
        </w:tc>
        <w:tc>
          <w:tcPr>
            <w:tcW w:w="2093" w:type="dxa"/>
            <w:vMerge w:val="restart"/>
            <w:vAlign w:val="center"/>
          </w:tcPr>
          <w:p>
            <w:pPr>
              <w:pStyle w:val="8"/>
              <w:spacing w:before="124"/>
              <w:jc w:val="center"/>
              <w:rPr>
                <w:sz w:val="18"/>
              </w:rPr>
            </w:pPr>
            <w:r>
              <w:rPr>
                <w:sz w:val="18"/>
              </w:rPr>
              <w:t>公开渠道和载体</w:t>
            </w:r>
          </w:p>
        </w:tc>
        <w:tc>
          <w:tcPr>
            <w:tcW w:w="1440" w:type="dxa"/>
            <w:gridSpan w:val="2"/>
            <w:vAlign w:val="center"/>
          </w:tcPr>
          <w:p>
            <w:pPr>
              <w:pStyle w:val="8"/>
              <w:spacing w:before="161"/>
              <w:ind w:left="359"/>
              <w:jc w:val="center"/>
              <w:rPr>
                <w:sz w:val="18"/>
              </w:rPr>
            </w:pPr>
            <w:r>
              <w:rPr>
                <w:sz w:val="18"/>
              </w:rPr>
              <w:t>公开对象</w:t>
            </w:r>
          </w:p>
        </w:tc>
        <w:tc>
          <w:tcPr>
            <w:tcW w:w="1320" w:type="dxa"/>
            <w:gridSpan w:val="2"/>
            <w:vAlign w:val="center"/>
          </w:tcPr>
          <w:p>
            <w:pPr>
              <w:pStyle w:val="8"/>
              <w:spacing w:before="161"/>
              <w:ind w:left="299"/>
              <w:jc w:val="center"/>
              <w:rPr>
                <w:sz w:val="18"/>
              </w:rPr>
            </w:pPr>
            <w:r>
              <w:rPr>
                <w:sz w:val="18"/>
              </w:rPr>
              <w:t>公开方式</w:t>
            </w:r>
          </w:p>
        </w:tc>
        <w:tc>
          <w:tcPr>
            <w:tcW w:w="1374" w:type="dxa"/>
            <w:gridSpan w:val="2"/>
            <w:vAlign w:val="center"/>
          </w:tcPr>
          <w:p>
            <w:pPr>
              <w:pStyle w:val="8"/>
              <w:spacing w:before="161"/>
              <w:ind w:left="325"/>
              <w:jc w:val="center"/>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vAlign w:val="center"/>
          </w:tcPr>
          <w:p>
            <w:pPr>
              <w:jc w:val="center"/>
              <w:rPr>
                <w:sz w:val="2"/>
                <w:szCs w:val="2"/>
              </w:rPr>
            </w:pPr>
          </w:p>
        </w:tc>
        <w:tc>
          <w:tcPr>
            <w:tcW w:w="587" w:type="dxa"/>
            <w:vAlign w:val="center"/>
          </w:tcPr>
          <w:p>
            <w:pPr>
              <w:pStyle w:val="8"/>
              <w:spacing w:before="82"/>
              <w:ind w:left="113"/>
              <w:jc w:val="center"/>
              <w:rPr>
                <w:sz w:val="18"/>
              </w:rPr>
            </w:pPr>
            <w:r>
              <w:rPr>
                <w:sz w:val="18"/>
              </w:rPr>
              <w:t>一级</w:t>
            </w:r>
          </w:p>
          <w:p>
            <w:pPr>
              <w:pStyle w:val="8"/>
              <w:spacing w:before="129"/>
              <w:ind w:left="113"/>
              <w:jc w:val="center"/>
              <w:rPr>
                <w:sz w:val="18"/>
              </w:rPr>
            </w:pPr>
            <w:r>
              <w:rPr>
                <w:sz w:val="18"/>
              </w:rPr>
              <w:t>事项</w:t>
            </w:r>
          </w:p>
        </w:tc>
        <w:tc>
          <w:tcPr>
            <w:tcW w:w="587" w:type="dxa"/>
            <w:vAlign w:val="center"/>
          </w:tcPr>
          <w:p>
            <w:pPr>
              <w:pStyle w:val="8"/>
              <w:spacing w:before="82"/>
              <w:ind w:left="112"/>
              <w:jc w:val="center"/>
              <w:rPr>
                <w:sz w:val="18"/>
              </w:rPr>
            </w:pPr>
            <w:r>
              <w:rPr>
                <w:sz w:val="18"/>
              </w:rPr>
              <w:t>二级</w:t>
            </w:r>
          </w:p>
          <w:p>
            <w:pPr>
              <w:pStyle w:val="8"/>
              <w:spacing w:before="129"/>
              <w:ind w:left="112"/>
              <w:jc w:val="center"/>
              <w:rPr>
                <w:sz w:val="18"/>
              </w:rPr>
            </w:pPr>
            <w:r>
              <w:rPr>
                <w:sz w:val="18"/>
              </w:rPr>
              <w:t>事项</w:t>
            </w:r>
          </w:p>
        </w:tc>
        <w:tc>
          <w:tcPr>
            <w:tcW w:w="2226" w:type="dxa"/>
            <w:vMerge w:val="continue"/>
            <w:tcBorders>
              <w:top w:val="nil"/>
            </w:tcBorders>
            <w:vAlign w:val="center"/>
          </w:tcPr>
          <w:p>
            <w:pPr>
              <w:jc w:val="center"/>
              <w:rPr>
                <w:sz w:val="2"/>
                <w:szCs w:val="2"/>
              </w:rPr>
            </w:pPr>
          </w:p>
        </w:tc>
        <w:tc>
          <w:tcPr>
            <w:tcW w:w="1427" w:type="dxa"/>
            <w:vMerge w:val="continue"/>
            <w:tcBorders>
              <w:top w:val="nil"/>
            </w:tcBorders>
            <w:vAlign w:val="center"/>
          </w:tcPr>
          <w:p>
            <w:pPr>
              <w:jc w:val="center"/>
              <w:rPr>
                <w:sz w:val="2"/>
                <w:szCs w:val="2"/>
              </w:rPr>
            </w:pPr>
          </w:p>
        </w:tc>
        <w:tc>
          <w:tcPr>
            <w:tcW w:w="1293" w:type="dxa"/>
            <w:vMerge w:val="continue"/>
            <w:tcBorders>
              <w:top w:val="nil"/>
            </w:tcBorders>
            <w:vAlign w:val="center"/>
          </w:tcPr>
          <w:p>
            <w:pPr>
              <w:jc w:val="center"/>
              <w:rPr>
                <w:sz w:val="2"/>
                <w:szCs w:val="2"/>
              </w:rPr>
            </w:pPr>
          </w:p>
        </w:tc>
        <w:tc>
          <w:tcPr>
            <w:tcW w:w="1307" w:type="dxa"/>
            <w:vMerge w:val="continue"/>
            <w:tcBorders>
              <w:top w:val="nil"/>
            </w:tcBorders>
            <w:vAlign w:val="center"/>
          </w:tcPr>
          <w:p>
            <w:pPr>
              <w:jc w:val="center"/>
              <w:rPr>
                <w:sz w:val="2"/>
                <w:szCs w:val="2"/>
              </w:rPr>
            </w:pPr>
          </w:p>
        </w:tc>
        <w:tc>
          <w:tcPr>
            <w:tcW w:w="2093" w:type="dxa"/>
            <w:vMerge w:val="continue"/>
            <w:tcBorders>
              <w:top w:val="nil"/>
            </w:tcBorders>
            <w:vAlign w:val="center"/>
          </w:tcPr>
          <w:p>
            <w:pPr>
              <w:jc w:val="center"/>
              <w:rPr>
                <w:sz w:val="2"/>
                <w:szCs w:val="2"/>
              </w:rPr>
            </w:pPr>
          </w:p>
        </w:tc>
        <w:tc>
          <w:tcPr>
            <w:tcW w:w="707" w:type="dxa"/>
            <w:vAlign w:val="center"/>
          </w:tcPr>
          <w:p>
            <w:pPr>
              <w:pStyle w:val="8"/>
              <w:spacing w:before="9"/>
              <w:jc w:val="center"/>
              <w:rPr>
                <w:rFonts w:ascii="Times New Roman"/>
                <w:sz w:val="22"/>
              </w:rPr>
            </w:pPr>
          </w:p>
          <w:p>
            <w:pPr>
              <w:pStyle w:val="8"/>
              <w:ind w:left="63" w:right="49"/>
              <w:jc w:val="center"/>
              <w:rPr>
                <w:sz w:val="18"/>
              </w:rPr>
            </w:pPr>
            <w:r>
              <w:rPr>
                <w:sz w:val="18"/>
              </w:rPr>
              <w:t>全社会</w:t>
            </w:r>
          </w:p>
        </w:tc>
        <w:tc>
          <w:tcPr>
            <w:tcW w:w="733" w:type="dxa"/>
            <w:vAlign w:val="center"/>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vAlign w:val="center"/>
          </w:tcPr>
          <w:p>
            <w:pPr>
              <w:pStyle w:val="8"/>
              <w:spacing w:before="9"/>
              <w:jc w:val="center"/>
              <w:rPr>
                <w:rFonts w:ascii="Times New Roman"/>
                <w:sz w:val="22"/>
              </w:rPr>
            </w:pPr>
          </w:p>
          <w:p>
            <w:pPr>
              <w:pStyle w:val="8"/>
              <w:ind w:left="120" w:right="104"/>
              <w:jc w:val="center"/>
              <w:rPr>
                <w:sz w:val="18"/>
              </w:rPr>
            </w:pPr>
            <w:r>
              <w:rPr>
                <w:sz w:val="18"/>
              </w:rPr>
              <w:t>主动</w:t>
            </w:r>
          </w:p>
        </w:tc>
        <w:tc>
          <w:tcPr>
            <w:tcW w:w="680" w:type="dxa"/>
            <w:vAlign w:val="center"/>
          </w:tcPr>
          <w:p>
            <w:pPr>
              <w:pStyle w:val="8"/>
              <w:spacing w:before="82"/>
              <w:ind w:left="69"/>
              <w:jc w:val="center"/>
              <w:rPr>
                <w:sz w:val="18"/>
              </w:rPr>
            </w:pPr>
            <w:r>
              <w:rPr>
                <w:sz w:val="18"/>
              </w:rPr>
              <w:t>依申请</w:t>
            </w:r>
          </w:p>
          <w:p>
            <w:pPr>
              <w:pStyle w:val="8"/>
              <w:spacing w:before="129"/>
              <w:ind w:left="160"/>
              <w:jc w:val="center"/>
              <w:rPr>
                <w:sz w:val="18"/>
              </w:rPr>
            </w:pPr>
            <w:r>
              <w:rPr>
                <w:sz w:val="18"/>
              </w:rPr>
              <w:t>公开</w:t>
            </w:r>
          </w:p>
        </w:tc>
        <w:tc>
          <w:tcPr>
            <w:tcW w:w="694" w:type="dxa"/>
            <w:vAlign w:val="center"/>
          </w:tcPr>
          <w:p>
            <w:pPr>
              <w:pStyle w:val="8"/>
              <w:spacing w:before="9"/>
              <w:jc w:val="center"/>
              <w:rPr>
                <w:rFonts w:ascii="Times New Roman"/>
                <w:sz w:val="22"/>
              </w:rPr>
            </w:pPr>
          </w:p>
          <w:p>
            <w:pPr>
              <w:pStyle w:val="8"/>
              <w:ind w:left="147" w:right="132"/>
              <w:jc w:val="center"/>
              <w:rPr>
                <w:sz w:val="18"/>
              </w:rPr>
            </w:pPr>
            <w:r>
              <w:rPr>
                <w:sz w:val="18"/>
              </w:rPr>
              <w:t>区级</w:t>
            </w:r>
          </w:p>
        </w:tc>
        <w:tc>
          <w:tcPr>
            <w:tcW w:w="680" w:type="dxa"/>
            <w:vAlign w:val="center"/>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5" w:hRule="atLeast"/>
        </w:trPr>
        <w:tc>
          <w:tcPr>
            <w:tcW w:w="328" w:type="dxa"/>
            <w:vAlign w:val="center"/>
          </w:tcPr>
          <w:p>
            <w:pPr>
              <w:pStyle w:val="8"/>
              <w:ind w:left="12"/>
              <w:jc w:val="center"/>
              <w:rPr>
                <w:sz w:val="18"/>
              </w:rPr>
            </w:pPr>
            <w:r>
              <w:rPr>
                <w:sz w:val="18"/>
              </w:rPr>
              <w:t>9</w:t>
            </w:r>
          </w:p>
        </w:tc>
        <w:tc>
          <w:tcPr>
            <w:tcW w:w="587" w:type="dxa"/>
            <w:vMerge w:val="restart"/>
            <w:vAlign w:val="center"/>
          </w:tcPr>
          <w:p>
            <w:pPr>
              <w:pStyle w:val="8"/>
              <w:spacing w:line="374" w:lineRule="auto"/>
              <w:ind w:left="22" w:right="7"/>
              <w:jc w:val="center"/>
              <w:rPr>
                <w:sz w:val="18"/>
              </w:rPr>
            </w:pPr>
            <w:r>
              <w:rPr>
                <w:sz w:val="18"/>
              </w:rPr>
              <w:t>扶贫资金项目</w:t>
            </w:r>
          </w:p>
        </w:tc>
        <w:tc>
          <w:tcPr>
            <w:tcW w:w="587" w:type="dxa"/>
            <w:vAlign w:val="center"/>
          </w:tcPr>
          <w:p>
            <w:pPr>
              <w:pStyle w:val="8"/>
              <w:spacing w:line="374" w:lineRule="auto"/>
              <w:ind w:left="23" w:right="6"/>
              <w:jc w:val="center"/>
              <w:rPr>
                <w:sz w:val="18"/>
              </w:rPr>
            </w:pPr>
            <w:r>
              <w:rPr>
                <w:sz w:val="18"/>
              </w:rPr>
              <w:t>年度计划完成情况</w:t>
            </w:r>
          </w:p>
        </w:tc>
        <w:tc>
          <w:tcPr>
            <w:tcW w:w="2226" w:type="dxa"/>
            <w:vAlign w:val="center"/>
          </w:tcPr>
          <w:p>
            <w:pPr>
              <w:pStyle w:val="8"/>
              <w:numPr>
                <w:ilvl w:val="0"/>
                <w:numId w:val="0"/>
              </w:numPr>
              <w:tabs>
                <w:tab w:val="left" w:pos="196"/>
              </w:tabs>
              <w:spacing w:before="0" w:after="0" w:line="240" w:lineRule="auto"/>
              <w:ind w:left="13" w:leftChars="0" w:right="0" w:rightChars="0"/>
              <w:jc w:val="both"/>
              <w:rPr>
                <w:sz w:val="18"/>
              </w:rPr>
            </w:pPr>
            <w:r>
              <w:rPr>
                <w:sz w:val="18"/>
              </w:rPr>
              <w:t>项目建设完成</w:t>
            </w:r>
          </w:p>
          <w:p>
            <w:pPr>
              <w:pStyle w:val="8"/>
              <w:numPr>
                <w:ilvl w:val="0"/>
                <w:numId w:val="0"/>
              </w:numPr>
              <w:tabs>
                <w:tab w:val="left" w:pos="196"/>
              </w:tabs>
              <w:spacing w:before="129" w:after="0" w:line="240" w:lineRule="auto"/>
              <w:ind w:left="13" w:leftChars="0" w:right="0" w:rightChars="0"/>
              <w:jc w:val="both"/>
              <w:rPr>
                <w:sz w:val="18"/>
              </w:rPr>
            </w:pPr>
            <w:r>
              <w:rPr>
                <w:sz w:val="18"/>
              </w:rPr>
              <w:t>资金使用</w:t>
            </w:r>
          </w:p>
          <w:p>
            <w:pPr>
              <w:pStyle w:val="8"/>
              <w:numPr>
                <w:ilvl w:val="0"/>
                <w:numId w:val="0"/>
              </w:numPr>
              <w:tabs>
                <w:tab w:val="left" w:pos="196"/>
              </w:tabs>
              <w:spacing w:before="130" w:after="0" w:line="240" w:lineRule="auto"/>
              <w:ind w:left="13" w:leftChars="0" w:right="0" w:rightChars="0"/>
              <w:jc w:val="both"/>
              <w:rPr>
                <w:sz w:val="18"/>
              </w:rPr>
            </w:pPr>
            <w:r>
              <w:rPr>
                <w:sz w:val="18"/>
              </w:rPr>
              <w:t>建设任务</w:t>
            </w:r>
          </w:p>
          <w:p>
            <w:pPr>
              <w:pStyle w:val="8"/>
              <w:numPr>
                <w:ilvl w:val="0"/>
                <w:numId w:val="0"/>
              </w:numPr>
              <w:tabs>
                <w:tab w:val="left" w:pos="196"/>
              </w:tabs>
              <w:spacing w:before="129" w:after="0" w:line="240" w:lineRule="auto"/>
              <w:ind w:left="13" w:leftChars="0" w:right="0" w:rightChars="0"/>
              <w:jc w:val="both"/>
              <w:rPr>
                <w:sz w:val="18"/>
              </w:rPr>
            </w:pPr>
            <w:r>
              <w:rPr>
                <w:sz w:val="18"/>
              </w:rPr>
              <w:t>绩效目标和减贫机制实现</w:t>
            </w:r>
          </w:p>
        </w:tc>
        <w:tc>
          <w:tcPr>
            <w:tcW w:w="1427" w:type="dxa"/>
            <w:vAlign w:val="center"/>
          </w:tcPr>
          <w:p>
            <w:pPr>
              <w:pStyle w:val="8"/>
              <w:spacing w:before="81" w:line="374" w:lineRule="auto"/>
              <w:ind w:left="13" w:right="-44"/>
              <w:jc w:val="center"/>
              <w:rPr>
                <w:sz w:val="18"/>
              </w:rPr>
            </w:pPr>
            <w:r>
              <w:rPr>
                <w:spacing w:val="-3"/>
                <w:sz w:val="18"/>
              </w:rPr>
              <w:t>《国务院扶贫办、</w:t>
            </w:r>
            <w:r>
              <w:rPr>
                <w:sz w:val="18"/>
              </w:rPr>
              <w:t>财政部关于完善 扶贫资金项目公 告公示制度的指</w:t>
            </w:r>
          </w:p>
          <w:p>
            <w:pPr>
              <w:pStyle w:val="8"/>
              <w:spacing w:before="1"/>
              <w:ind w:left="13"/>
              <w:jc w:val="center"/>
              <w:rPr>
                <w:sz w:val="18"/>
              </w:rPr>
            </w:pPr>
            <w:r>
              <w:rPr>
                <w:sz w:val="18"/>
              </w:rPr>
              <w:t>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328" w:type="dxa"/>
            <w:vAlign w:val="center"/>
          </w:tcPr>
          <w:p>
            <w:pPr>
              <w:pStyle w:val="8"/>
              <w:ind w:left="52" w:right="38"/>
              <w:jc w:val="center"/>
              <w:rPr>
                <w:sz w:val="18"/>
              </w:rPr>
            </w:pPr>
            <w:r>
              <w:rPr>
                <w:sz w:val="18"/>
              </w:rPr>
              <w:t>10</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203" w:right="6" w:hanging="180"/>
              <w:jc w:val="center"/>
              <w:rPr>
                <w:sz w:val="18"/>
              </w:rPr>
            </w:pPr>
            <w:r>
              <w:rPr>
                <w:sz w:val="18"/>
              </w:rPr>
              <w:t>项目实施</w:t>
            </w:r>
          </w:p>
        </w:tc>
        <w:tc>
          <w:tcPr>
            <w:tcW w:w="2226" w:type="dxa"/>
            <w:vAlign w:val="center"/>
          </w:tcPr>
          <w:p>
            <w:pPr>
              <w:pStyle w:val="8"/>
              <w:numPr>
                <w:ilvl w:val="0"/>
                <w:numId w:val="0"/>
              </w:numPr>
              <w:tabs>
                <w:tab w:val="left" w:pos="196"/>
              </w:tabs>
              <w:spacing w:before="82" w:after="0" w:line="374" w:lineRule="auto"/>
              <w:ind w:left="14" w:leftChars="0" w:right="34" w:rightChars="0"/>
              <w:jc w:val="both"/>
              <w:rPr>
                <w:sz w:val="18"/>
              </w:rPr>
            </w:pPr>
            <w:r>
              <w:rPr>
                <w:sz w:val="18"/>
              </w:rPr>
              <w:t>扶贫项目实施前情况（</w:t>
            </w:r>
            <w:r>
              <w:rPr>
                <w:spacing w:val="-17"/>
                <w:sz w:val="18"/>
              </w:rPr>
              <w:t>包</w:t>
            </w:r>
            <w:r>
              <w:rPr>
                <w:spacing w:val="-2"/>
                <w:sz w:val="18"/>
              </w:rPr>
              <w:t>括项目名称、资金来源、实施期限、绩效目标、实施单位及责任人、受益对象和带</w:t>
            </w:r>
            <w:r>
              <w:rPr>
                <w:sz w:val="18"/>
              </w:rPr>
              <w:t>贫减贫机制等）</w:t>
            </w:r>
          </w:p>
          <w:p>
            <w:pPr>
              <w:pStyle w:val="8"/>
              <w:numPr>
                <w:ilvl w:val="0"/>
                <w:numId w:val="0"/>
              </w:numPr>
              <w:tabs>
                <w:tab w:val="left" w:pos="196"/>
              </w:tabs>
              <w:spacing w:before="1" w:after="0" w:line="374" w:lineRule="auto"/>
              <w:ind w:left="14" w:leftChars="0" w:right="-29" w:rightChars="0"/>
              <w:jc w:val="both"/>
              <w:rPr>
                <w:sz w:val="18"/>
              </w:rPr>
            </w:pPr>
            <w:r>
              <w:rPr>
                <w:sz w:val="18"/>
              </w:rPr>
              <w:t>扶贫项目实施后情况（包</w:t>
            </w:r>
            <w:r>
              <w:rPr>
                <w:spacing w:val="-14"/>
                <w:sz w:val="18"/>
              </w:rPr>
              <w:t>括资金使用、项目实施结果、</w:t>
            </w:r>
            <w:r>
              <w:rPr>
                <w:sz w:val="18"/>
              </w:rPr>
              <w:t>检查验收结果、绩效目标实</w:t>
            </w:r>
          </w:p>
          <w:p>
            <w:pPr>
              <w:pStyle w:val="8"/>
              <w:spacing w:before="1"/>
              <w:ind w:left="14"/>
              <w:jc w:val="both"/>
              <w:rPr>
                <w:sz w:val="18"/>
              </w:rPr>
            </w:pPr>
            <w:r>
              <w:rPr>
                <w:sz w:val="18"/>
              </w:rPr>
              <w:t>现情况等）</w:t>
            </w:r>
          </w:p>
        </w:tc>
        <w:tc>
          <w:tcPr>
            <w:tcW w:w="1427" w:type="dxa"/>
            <w:vAlign w:val="center"/>
          </w:tcPr>
          <w:p>
            <w:pPr>
              <w:pStyle w:val="8"/>
              <w:spacing w:before="1" w:line="374" w:lineRule="auto"/>
              <w:ind w:left="13" w:right="-44"/>
              <w:jc w:val="center"/>
              <w:rPr>
                <w:sz w:val="18"/>
              </w:rPr>
            </w:pPr>
            <w:r>
              <w:rPr>
                <w:spacing w:val="-3"/>
                <w:sz w:val="18"/>
              </w:rPr>
              <w:t>《国务院扶贫办、</w:t>
            </w:r>
            <w:r>
              <w:rPr>
                <w:sz w:val="18"/>
              </w:rPr>
              <w:t>财政部关于完善 扶贫资金项目公 告公示制度的指 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镇人民政府、村委会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20" w:firstLine="0"/>
        <w:jc w:val="center"/>
        <w:rPr>
          <w:rFonts w:hint="eastAsia" w:ascii="方正小标宋简体" w:eastAsia="方正小标宋简体"/>
          <w:sz w:val="44"/>
        </w:rPr>
      </w:pPr>
      <w:bookmarkStart w:id="6" w:name="李楼镇社会救助领域基层政务公开标准目录"/>
      <w:bookmarkEnd w:id="6"/>
      <w:bookmarkStart w:id="7" w:name="_bookmark3"/>
      <w:bookmarkEnd w:id="7"/>
      <w:r>
        <w:rPr>
          <w:rFonts w:hint="eastAsia" w:ascii="方正小标宋简体" w:eastAsia="方正小标宋简体"/>
          <w:sz w:val="44"/>
          <w:lang w:eastAsia="zh-CN"/>
        </w:rPr>
        <w:t>三川镇</w:t>
      </w:r>
      <w:r>
        <w:rPr>
          <w:rFonts w:hint="eastAsia" w:ascii="方正小标宋简体" w:eastAsia="方正小标宋简体"/>
          <w:sz w:val="44"/>
        </w:rPr>
        <w:t>社会救助领域基层政务公开标准目录</w:t>
      </w:r>
    </w:p>
    <w:p>
      <w:pPr>
        <w:pStyle w:val="3"/>
        <w:spacing w:before="4"/>
        <w:rPr>
          <w:rFonts w:ascii="方正小标宋简体"/>
          <w:sz w:val="11"/>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0" w:type="dxa"/>
            <w:vMerge w:val="restart"/>
            <w:vAlign w:val="center"/>
          </w:tcPr>
          <w:p>
            <w:pPr>
              <w:pStyle w:val="8"/>
              <w:spacing w:line="249" w:lineRule="auto"/>
              <w:ind w:left="125" w:right="112"/>
              <w:jc w:val="center"/>
              <w:rPr>
                <w:rFonts w:hint="eastAsia" w:ascii="黑体" w:eastAsia="黑体"/>
                <w:b/>
                <w:sz w:val="18"/>
              </w:rPr>
            </w:pPr>
            <w:r>
              <w:rPr>
                <w:rFonts w:hint="eastAsia" w:ascii="黑体" w:eastAsia="黑体"/>
                <w:b/>
                <w:sz w:val="18"/>
              </w:rPr>
              <w:t>序号</w:t>
            </w:r>
          </w:p>
        </w:tc>
        <w:tc>
          <w:tcPr>
            <w:tcW w:w="1310" w:type="dxa"/>
            <w:gridSpan w:val="2"/>
            <w:vAlign w:val="center"/>
          </w:tcPr>
          <w:p>
            <w:pPr>
              <w:pStyle w:val="8"/>
              <w:spacing w:before="103"/>
              <w:jc w:val="center"/>
              <w:rPr>
                <w:rFonts w:hint="eastAsia" w:ascii="黑体" w:eastAsia="黑体"/>
                <w:b/>
                <w:sz w:val="18"/>
              </w:rPr>
            </w:pPr>
            <w:r>
              <w:rPr>
                <w:rFonts w:hint="eastAsia" w:ascii="黑体" w:eastAsia="黑体"/>
                <w:b/>
                <w:sz w:val="18"/>
              </w:rPr>
              <w:t>公开事项</w:t>
            </w:r>
          </w:p>
        </w:tc>
        <w:tc>
          <w:tcPr>
            <w:tcW w:w="2688" w:type="dxa"/>
            <w:vMerge w:val="restart"/>
            <w:vAlign w:val="center"/>
          </w:tcPr>
          <w:p>
            <w:pPr>
              <w:pStyle w:val="8"/>
              <w:ind w:right="38" w:rightChars="0"/>
              <w:jc w:val="center"/>
              <w:rPr>
                <w:rFonts w:hint="eastAsia" w:ascii="黑体" w:eastAsia="黑体"/>
                <w:b/>
                <w:sz w:val="18"/>
              </w:rPr>
            </w:pPr>
            <w:r>
              <w:rPr>
                <w:rFonts w:hint="eastAsia" w:ascii="黑体" w:eastAsia="黑体"/>
                <w:b/>
                <w:w w:val="95"/>
                <w:sz w:val="18"/>
              </w:rPr>
              <w:t>公开内容（要素）</w:t>
            </w:r>
          </w:p>
        </w:tc>
        <w:tc>
          <w:tcPr>
            <w:tcW w:w="1877" w:type="dxa"/>
            <w:vMerge w:val="restart"/>
            <w:vAlign w:val="center"/>
          </w:tcPr>
          <w:p>
            <w:pPr>
              <w:pStyle w:val="8"/>
              <w:jc w:val="center"/>
              <w:rPr>
                <w:rFonts w:hint="eastAsia" w:ascii="黑体" w:eastAsia="黑体"/>
                <w:b/>
                <w:sz w:val="18"/>
              </w:rPr>
            </w:pPr>
            <w:r>
              <w:rPr>
                <w:rFonts w:hint="eastAsia" w:ascii="黑体" w:eastAsia="黑体"/>
                <w:b/>
                <w:sz w:val="18"/>
              </w:rPr>
              <w:t>公开依据</w:t>
            </w:r>
          </w:p>
        </w:tc>
        <w:tc>
          <w:tcPr>
            <w:tcW w:w="845" w:type="dxa"/>
            <w:vMerge w:val="restart"/>
            <w:vAlign w:val="center"/>
          </w:tcPr>
          <w:p>
            <w:pPr>
              <w:pStyle w:val="8"/>
              <w:spacing w:line="249" w:lineRule="auto"/>
              <w:ind w:right="138"/>
              <w:jc w:val="center"/>
              <w:rPr>
                <w:rFonts w:hint="eastAsia" w:ascii="黑体" w:eastAsia="黑体"/>
                <w:b/>
                <w:sz w:val="18"/>
              </w:rPr>
            </w:pPr>
            <w:r>
              <w:rPr>
                <w:rFonts w:hint="eastAsia" w:ascii="黑体" w:eastAsia="黑体"/>
                <w:b/>
                <w:sz w:val="18"/>
              </w:rPr>
              <w:t>公开时限</w:t>
            </w:r>
          </w:p>
        </w:tc>
        <w:tc>
          <w:tcPr>
            <w:tcW w:w="1042" w:type="dxa"/>
            <w:vMerge w:val="restart"/>
            <w:vAlign w:val="center"/>
          </w:tcPr>
          <w:p>
            <w:pPr>
              <w:pStyle w:val="8"/>
              <w:jc w:val="center"/>
              <w:rPr>
                <w:rFonts w:hint="eastAsia" w:ascii="黑体" w:eastAsia="黑体"/>
                <w:b/>
                <w:sz w:val="18"/>
              </w:rPr>
            </w:pPr>
            <w:r>
              <w:rPr>
                <w:rFonts w:hint="eastAsia" w:ascii="黑体" w:eastAsia="黑体"/>
                <w:b/>
                <w:sz w:val="18"/>
              </w:rPr>
              <w:t>公开主体</w:t>
            </w:r>
          </w:p>
        </w:tc>
        <w:tc>
          <w:tcPr>
            <w:tcW w:w="2677" w:type="dxa"/>
            <w:vMerge w:val="restart"/>
            <w:vAlign w:val="center"/>
          </w:tcPr>
          <w:p>
            <w:pPr>
              <w:pStyle w:val="8"/>
              <w:spacing w:line="249" w:lineRule="auto"/>
              <w:ind w:right="692"/>
              <w:jc w:val="center"/>
              <w:rPr>
                <w:rFonts w:hint="eastAsia" w:ascii="黑体" w:eastAsia="黑体"/>
                <w:b/>
                <w:sz w:val="18"/>
              </w:rPr>
            </w:pPr>
            <w:r>
              <w:rPr>
                <w:rFonts w:hint="eastAsia" w:ascii="黑体" w:eastAsia="黑体"/>
                <w:b/>
                <w:sz w:val="18"/>
              </w:rPr>
              <w:t>公开渠道和载体(至少一项)</w:t>
            </w:r>
          </w:p>
        </w:tc>
        <w:tc>
          <w:tcPr>
            <w:tcW w:w="1198" w:type="dxa"/>
            <w:gridSpan w:val="2"/>
            <w:vAlign w:val="center"/>
          </w:tcPr>
          <w:p>
            <w:pPr>
              <w:pStyle w:val="8"/>
              <w:spacing w:before="103"/>
              <w:jc w:val="center"/>
              <w:rPr>
                <w:rFonts w:hint="eastAsia" w:ascii="黑体" w:eastAsia="黑体"/>
                <w:b/>
                <w:sz w:val="18"/>
              </w:rPr>
            </w:pPr>
            <w:r>
              <w:rPr>
                <w:rFonts w:hint="eastAsia" w:ascii="黑体" w:eastAsia="黑体"/>
                <w:b/>
                <w:sz w:val="18"/>
              </w:rPr>
              <w:t>公开对象</w:t>
            </w:r>
          </w:p>
        </w:tc>
        <w:tc>
          <w:tcPr>
            <w:tcW w:w="1168" w:type="dxa"/>
            <w:gridSpan w:val="2"/>
            <w:vAlign w:val="center"/>
          </w:tcPr>
          <w:p>
            <w:pPr>
              <w:pStyle w:val="8"/>
              <w:spacing w:before="103"/>
              <w:jc w:val="center"/>
              <w:rPr>
                <w:rFonts w:hint="eastAsia" w:ascii="黑体" w:eastAsia="黑体"/>
                <w:b/>
                <w:sz w:val="18"/>
              </w:rPr>
            </w:pPr>
            <w:r>
              <w:rPr>
                <w:rFonts w:hint="eastAsia" w:ascii="黑体" w:eastAsia="黑体"/>
                <w:b/>
                <w:sz w:val="18"/>
              </w:rPr>
              <w:t>公开方式</w:t>
            </w:r>
          </w:p>
        </w:tc>
        <w:tc>
          <w:tcPr>
            <w:tcW w:w="1109" w:type="dxa"/>
            <w:gridSpan w:val="3"/>
            <w:vAlign w:val="center"/>
          </w:tcPr>
          <w:p>
            <w:pPr>
              <w:pStyle w:val="8"/>
              <w:spacing w:before="103"/>
              <w:jc w:val="center"/>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vAlign w:val="center"/>
          </w:tcPr>
          <w:p>
            <w:pPr>
              <w:jc w:val="center"/>
              <w:rPr>
                <w:sz w:val="2"/>
                <w:szCs w:val="2"/>
              </w:rPr>
            </w:pPr>
          </w:p>
        </w:tc>
        <w:tc>
          <w:tcPr>
            <w:tcW w:w="635" w:type="dxa"/>
            <w:vAlign w:val="center"/>
          </w:tcPr>
          <w:p>
            <w:pPr>
              <w:pStyle w:val="8"/>
              <w:spacing w:before="4" w:line="240" w:lineRule="atLeast"/>
              <w:ind w:left="137" w:right="125"/>
              <w:jc w:val="center"/>
              <w:rPr>
                <w:rFonts w:hint="eastAsia" w:ascii="黑体" w:eastAsia="黑体"/>
                <w:b/>
                <w:sz w:val="18"/>
              </w:rPr>
            </w:pPr>
            <w:r>
              <w:rPr>
                <w:rFonts w:hint="eastAsia" w:ascii="黑体" w:eastAsia="黑体"/>
                <w:b/>
                <w:sz w:val="18"/>
              </w:rPr>
              <w:t>一级事项</w:t>
            </w:r>
          </w:p>
        </w:tc>
        <w:tc>
          <w:tcPr>
            <w:tcW w:w="675" w:type="dxa"/>
            <w:vAlign w:val="center"/>
          </w:tcPr>
          <w:p>
            <w:pPr>
              <w:pStyle w:val="8"/>
              <w:spacing w:before="4" w:line="240" w:lineRule="atLeast"/>
              <w:ind w:left="157" w:right="145"/>
              <w:jc w:val="center"/>
              <w:rPr>
                <w:rFonts w:hint="eastAsia" w:ascii="黑体" w:eastAsia="黑体"/>
                <w:b/>
                <w:sz w:val="18"/>
              </w:rPr>
            </w:pPr>
            <w:r>
              <w:rPr>
                <w:rFonts w:hint="eastAsia" w:ascii="黑体" w:eastAsia="黑体"/>
                <w:b/>
                <w:sz w:val="18"/>
              </w:rPr>
              <w:t>二级事项</w:t>
            </w:r>
          </w:p>
        </w:tc>
        <w:tc>
          <w:tcPr>
            <w:tcW w:w="2688" w:type="dxa"/>
            <w:vMerge w:val="continue"/>
            <w:tcBorders>
              <w:top w:val="nil"/>
            </w:tcBorders>
            <w:vAlign w:val="center"/>
          </w:tcPr>
          <w:p>
            <w:pPr>
              <w:jc w:val="center"/>
              <w:rPr>
                <w:sz w:val="2"/>
                <w:szCs w:val="2"/>
              </w:rPr>
            </w:pPr>
          </w:p>
        </w:tc>
        <w:tc>
          <w:tcPr>
            <w:tcW w:w="1877" w:type="dxa"/>
            <w:vMerge w:val="continue"/>
            <w:tcBorders>
              <w:top w:val="nil"/>
            </w:tcBorders>
            <w:vAlign w:val="center"/>
          </w:tcPr>
          <w:p>
            <w:pPr>
              <w:jc w:val="center"/>
              <w:rPr>
                <w:sz w:val="2"/>
                <w:szCs w:val="2"/>
              </w:rPr>
            </w:pPr>
          </w:p>
        </w:tc>
        <w:tc>
          <w:tcPr>
            <w:tcW w:w="845" w:type="dxa"/>
            <w:vMerge w:val="continue"/>
            <w:tcBorders>
              <w:top w:val="nil"/>
            </w:tcBorders>
            <w:vAlign w:val="center"/>
          </w:tcPr>
          <w:p>
            <w:pPr>
              <w:jc w:val="center"/>
              <w:rPr>
                <w:sz w:val="2"/>
                <w:szCs w:val="2"/>
              </w:rPr>
            </w:pPr>
          </w:p>
        </w:tc>
        <w:tc>
          <w:tcPr>
            <w:tcW w:w="1042" w:type="dxa"/>
            <w:vMerge w:val="continue"/>
            <w:tcBorders>
              <w:top w:val="nil"/>
            </w:tcBorders>
            <w:vAlign w:val="center"/>
          </w:tcPr>
          <w:p>
            <w:pPr>
              <w:jc w:val="center"/>
              <w:rPr>
                <w:sz w:val="2"/>
                <w:szCs w:val="2"/>
              </w:rPr>
            </w:pPr>
          </w:p>
        </w:tc>
        <w:tc>
          <w:tcPr>
            <w:tcW w:w="2677" w:type="dxa"/>
            <w:vMerge w:val="continue"/>
            <w:tcBorders>
              <w:top w:val="nil"/>
            </w:tcBorders>
            <w:vAlign w:val="center"/>
          </w:tcPr>
          <w:p>
            <w:pPr>
              <w:jc w:val="center"/>
              <w:rPr>
                <w:sz w:val="2"/>
                <w:szCs w:val="2"/>
              </w:rPr>
            </w:pPr>
          </w:p>
        </w:tc>
        <w:tc>
          <w:tcPr>
            <w:tcW w:w="584" w:type="dxa"/>
            <w:vAlign w:val="center"/>
          </w:tcPr>
          <w:p>
            <w:pPr>
              <w:pStyle w:val="8"/>
              <w:spacing w:before="4" w:line="240" w:lineRule="atLeast"/>
              <w:ind w:left="111" w:right="100" w:firstLine="88"/>
              <w:jc w:val="center"/>
              <w:rPr>
                <w:rFonts w:hint="eastAsia" w:ascii="黑体" w:eastAsia="黑体"/>
                <w:b/>
                <w:sz w:val="18"/>
              </w:rPr>
            </w:pPr>
            <w:r>
              <w:rPr>
                <w:rFonts w:hint="eastAsia" w:ascii="黑体" w:eastAsia="黑体"/>
                <w:b/>
                <w:sz w:val="18"/>
              </w:rPr>
              <w:t>全社会</w:t>
            </w:r>
          </w:p>
        </w:tc>
        <w:tc>
          <w:tcPr>
            <w:tcW w:w="614" w:type="dxa"/>
            <w:vAlign w:val="center"/>
          </w:tcPr>
          <w:p>
            <w:pPr>
              <w:pStyle w:val="8"/>
              <w:spacing w:before="4" w:line="240" w:lineRule="atLeast"/>
              <w:ind w:left="127" w:right="114"/>
              <w:jc w:val="center"/>
              <w:rPr>
                <w:rFonts w:hint="eastAsia" w:ascii="黑体" w:eastAsia="黑体"/>
                <w:b/>
                <w:sz w:val="18"/>
              </w:rPr>
            </w:pPr>
            <w:r>
              <w:rPr>
                <w:rFonts w:hint="eastAsia" w:ascii="黑体" w:eastAsia="黑体"/>
                <w:b/>
                <w:sz w:val="18"/>
              </w:rPr>
              <w:t>特定群体</w:t>
            </w:r>
          </w:p>
        </w:tc>
        <w:tc>
          <w:tcPr>
            <w:tcW w:w="484" w:type="dxa"/>
            <w:vAlign w:val="center"/>
          </w:tcPr>
          <w:p>
            <w:pPr>
              <w:pStyle w:val="8"/>
              <w:spacing w:before="4" w:line="240" w:lineRule="atLeast"/>
              <w:ind w:left="152" w:right="139"/>
              <w:jc w:val="center"/>
              <w:rPr>
                <w:rFonts w:hint="eastAsia" w:ascii="黑体" w:eastAsia="黑体"/>
                <w:b/>
                <w:sz w:val="18"/>
              </w:rPr>
            </w:pPr>
            <w:r>
              <w:rPr>
                <w:rFonts w:hint="eastAsia" w:ascii="黑体" w:eastAsia="黑体"/>
                <w:b/>
                <w:sz w:val="18"/>
              </w:rPr>
              <w:t>主动</w:t>
            </w:r>
          </w:p>
        </w:tc>
        <w:tc>
          <w:tcPr>
            <w:tcW w:w="684" w:type="dxa"/>
            <w:vAlign w:val="center"/>
          </w:tcPr>
          <w:p>
            <w:pPr>
              <w:pStyle w:val="8"/>
              <w:spacing w:before="4" w:line="240" w:lineRule="atLeast"/>
              <w:ind w:left="162" w:right="149" w:firstLine="88"/>
              <w:jc w:val="center"/>
              <w:rPr>
                <w:rFonts w:hint="eastAsia" w:ascii="黑体" w:eastAsia="黑体"/>
                <w:b/>
                <w:sz w:val="18"/>
              </w:rPr>
            </w:pPr>
            <w:r>
              <w:rPr>
                <w:rFonts w:hint="eastAsia" w:ascii="黑体" w:eastAsia="黑体"/>
                <w:b/>
                <w:sz w:val="18"/>
              </w:rPr>
              <w:t>依申请</w:t>
            </w:r>
          </w:p>
        </w:tc>
        <w:tc>
          <w:tcPr>
            <w:tcW w:w="342" w:type="dxa"/>
            <w:vAlign w:val="center"/>
          </w:tcPr>
          <w:p>
            <w:pPr>
              <w:pStyle w:val="8"/>
              <w:spacing w:before="4" w:line="240" w:lineRule="atLeast"/>
              <w:ind w:left="107" w:right="42"/>
              <w:jc w:val="center"/>
              <w:rPr>
                <w:rFonts w:hint="eastAsia" w:ascii="黑体" w:eastAsia="黑体"/>
                <w:b/>
                <w:sz w:val="18"/>
              </w:rPr>
            </w:pPr>
            <w:r>
              <w:rPr>
                <w:rFonts w:hint="eastAsia" w:ascii="黑体" w:eastAsia="黑体"/>
                <w:b/>
                <w:sz w:val="18"/>
              </w:rPr>
              <w:t>县级</w:t>
            </w:r>
          </w:p>
        </w:tc>
        <w:tc>
          <w:tcPr>
            <w:tcW w:w="367" w:type="dxa"/>
            <w:vAlign w:val="center"/>
          </w:tcPr>
          <w:p>
            <w:pPr>
              <w:pStyle w:val="8"/>
              <w:spacing w:before="4" w:line="240" w:lineRule="atLeast"/>
              <w:ind w:left="108" w:right="66"/>
              <w:jc w:val="center"/>
              <w:rPr>
                <w:rFonts w:hint="eastAsia" w:ascii="黑体" w:eastAsia="黑体"/>
                <w:b/>
                <w:sz w:val="18"/>
              </w:rPr>
            </w:pPr>
            <w:r>
              <w:rPr>
                <w:rFonts w:hint="eastAsia" w:ascii="黑体" w:eastAsia="黑体"/>
                <w:b/>
                <w:sz w:val="18"/>
              </w:rPr>
              <w:t>乡级</w:t>
            </w:r>
          </w:p>
        </w:tc>
        <w:tc>
          <w:tcPr>
            <w:tcW w:w="400" w:type="dxa"/>
            <w:vAlign w:val="center"/>
          </w:tcPr>
          <w:p>
            <w:pPr>
              <w:pStyle w:val="8"/>
              <w:spacing w:before="4" w:line="240" w:lineRule="atLeast"/>
              <w:ind w:left="108" w:right="99"/>
              <w:jc w:val="center"/>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430" w:type="dxa"/>
            <w:vAlign w:val="center"/>
          </w:tcPr>
          <w:p>
            <w:pPr>
              <w:pStyle w:val="8"/>
              <w:ind w:left="7"/>
              <w:jc w:val="center"/>
              <w:rPr>
                <w:sz w:val="18"/>
              </w:rPr>
            </w:pPr>
            <w:r>
              <w:rPr>
                <w:sz w:val="18"/>
              </w:rPr>
              <w:t>1</w:t>
            </w:r>
          </w:p>
        </w:tc>
        <w:tc>
          <w:tcPr>
            <w:tcW w:w="63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37" w:right="125"/>
              <w:jc w:val="center"/>
              <w:textAlignment w:val="auto"/>
              <w:rPr>
                <w:sz w:val="18"/>
              </w:rPr>
            </w:pPr>
            <w:r>
              <w:rPr>
                <w:sz w:val="18"/>
              </w:rPr>
              <w:t>综合业务</w:t>
            </w: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57" w:right="145"/>
              <w:jc w:val="center"/>
              <w:textAlignment w:val="auto"/>
              <w:rPr>
                <w:sz w:val="18"/>
              </w:rPr>
            </w:pPr>
            <w:r>
              <w:rPr>
                <w:sz w:val="18"/>
              </w:rPr>
              <w:t>监督检查</w:t>
            </w:r>
          </w:p>
        </w:tc>
        <w:tc>
          <w:tcPr>
            <w:tcW w:w="2688" w:type="dxa"/>
            <w:vAlign w:val="center"/>
          </w:tcPr>
          <w:p>
            <w:pPr>
              <w:pStyle w:val="8"/>
              <w:numPr>
                <w:ilvl w:val="0"/>
                <w:numId w:val="0"/>
              </w:numPr>
              <w:tabs>
                <w:tab w:val="left" w:pos="291"/>
              </w:tabs>
              <w:spacing w:before="0" w:after="0" w:line="240" w:lineRule="auto"/>
              <w:ind w:right="0" w:rightChars="0"/>
              <w:jc w:val="both"/>
              <w:rPr>
                <w:sz w:val="18"/>
              </w:rPr>
            </w:pPr>
            <w:r>
              <w:rPr>
                <w:sz w:val="18"/>
              </w:rPr>
              <w:t>社会救助信访通讯地址</w:t>
            </w:r>
          </w:p>
          <w:p>
            <w:pPr>
              <w:pStyle w:val="8"/>
              <w:numPr>
                <w:ilvl w:val="0"/>
                <w:numId w:val="0"/>
              </w:numPr>
              <w:tabs>
                <w:tab w:val="left" w:pos="291"/>
              </w:tabs>
              <w:spacing w:before="69" w:after="0" w:line="240" w:lineRule="auto"/>
              <w:ind w:right="0" w:rightChars="0"/>
              <w:jc w:val="both"/>
              <w:rPr>
                <w:sz w:val="18"/>
              </w:rPr>
            </w:pPr>
            <w:r>
              <w:rPr>
                <w:sz w:val="18"/>
              </w:rPr>
              <w:t>社会救助投诉举报电话</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27" w:lineRule="exact"/>
              <w:ind w:left="108"/>
              <w:jc w:val="center"/>
              <w:rPr>
                <w:sz w:val="18"/>
              </w:rPr>
            </w:pPr>
            <w:r>
              <w:rPr>
                <w:rFonts w:hint="eastAsia"/>
                <w:sz w:val="18"/>
              </w:rPr>
              <w:t>内</w:t>
            </w:r>
          </w:p>
        </w:tc>
        <w:tc>
          <w:tcPr>
            <w:tcW w:w="1042" w:type="dxa"/>
            <w:vAlign w:val="center"/>
          </w:tcPr>
          <w:p>
            <w:pPr>
              <w:pStyle w:val="8"/>
              <w:spacing w:line="302" w:lineRule="auto"/>
              <w:ind w:left="108" w:right="96"/>
              <w:jc w:val="center"/>
              <w:rPr>
                <w:sz w:val="18"/>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ind w:right="42"/>
              <w:jc w:val="center"/>
              <w:rPr>
                <w:sz w:val="18"/>
              </w:rPr>
            </w:pPr>
            <w:r>
              <w:rPr>
                <w:sz w:val="18"/>
              </w:rPr>
              <w:t>√</w:t>
            </w: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430" w:type="dxa"/>
            <w:vAlign w:val="center"/>
          </w:tcPr>
          <w:p>
            <w:pPr>
              <w:pStyle w:val="8"/>
              <w:ind w:left="7"/>
              <w:jc w:val="center"/>
              <w:rPr>
                <w:sz w:val="18"/>
              </w:rPr>
            </w:pPr>
            <w:r>
              <w:rPr>
                <w:sz w:val="18"/>
              </w:rPr>
              <w:t>2</w:t>
            </w:r>
          </w:p>
        </w:tc>
        <w:tc>
          <w:tcPr>
            <w:tcW w:w="6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37" w:right="125"/>
              <w:jc w:val="center"/>
              <w:textAlignment w:val="auto"/>
              <w:rPr>
                <w:sz w:val="18"/>
              </w:rPr>
            </w:pPr>
            <w:r>
              <w:rPr>
                <w:sz w:val="18"/>
              </w:rPr>
              <w:t>最低生活保障</w:t>
            </w: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57" w:right="145"/>
              <w:jc w:val="center"/>
              <w:textAlignment w:val="auto"/>
              <w:rPr>
                <w:sz w:val="18"/>
              </w:rPr>
            </w:pPr>
            <w:r>
              <w:rPr>
                <w:sz w:val="18"/>
              </w:rPr>
              <w:t>办事指南</w:t>
            </w:r>
          </w:p>
        </w:tc>
        <w:tc>
          <w:tcPr>
            <w:tcW w:w="2688" w:type="dxa"/>
            <w:vAlign w:val="center"/>
          </w:tcPr>
          <w:p>
            <w:pPr>
              <w:pStyle w:val="8"/>
              <w:numPr>
                <w:ilvl w:val="0"/>
                <w:numId w:val="0"/>
              </w:numPr>
              <w:tabs>
                <w:tab w:val="left" w:pos="291"/>
              </w:tabs>
              <w:spacing w:before="113" w:after="0" w:line="240" w:lineRule="auto"/>
              <w:ind w:right="0" w:rightChars="0"/>
              <w:jc w:val="both"/>
              <w:rPr>
                <w:sz w:val="18"/>
              </w:rPr>
            </w:pPr>
            <w:r>
              <w:rPr>
                <w:sz w:val="18"/>
              </w:rPr>
              <w:t>办理事项</w:t>
            </w:r>
          </w:p>
          <w:p>
            <w:pPr>
              <w:pStyle w:val="8"/>
              <w:numPr>
                <w:ilvl w:val="0"/>
                <w:numId w:val="0"/>
              </w:numPr>
              <w:tabs>
                <w:tab w:val="left" w:pos="291"/>
              </w:tabs>
              <w:spacing w:before="70"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pacing w:val="-21"/>
                <w:sz w:val="18"/>
              </w:rPr>
              <w:t>最低生活保障标准</w:t>
            </w:r>
          </w:p>
          <w:p>
            <w:pPr>
              <w:pStyle w:val="8"/>
              <w:numPr>
                <w:ilvl w:val="0"/>
                <w:numId w:val="0"/>
              </w:numPr>
              <w:tabs>
                <w:tab w:val="left" w:pos="291"/>
              </w:tabs>
              <w:spacing w:before="70"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69" w:after="0" w:line="240" w:lineRule="auto"/>
              <w:ind w:right="0" w:rightChars="0"/>
              <w:jc w:val="both"/>
              <w:rPr>
                <w:sz w:val="18"/>
              </w:rPr>
            </w:pPr>
            <w:r>
              <w:rPr>
                <w:sz w:val="18"/>
              </w:rPr>
              <w:t>办理时间、地点</w:t>
            </w:r>
          </w:p>
          <w:p>
            <w:pPr>
              <w:pStyle w:val="8"/>
              <w:numPr>
                <w:ilvl w:val="0"/>
                <w:numId w:val="0"/>
              </w:numPr>
              <w:tabs>
                <w:tab w:val="left" w:pos="291"/>
              </w:tabs>
              <w:spacing w:before="70" w:after="0" w:line="240" w:lineRule="auto"/>
              <w:ind w:right="0" w:rightChars="0"/>
              <w:jc w:val="both"/>
              <w:rPr>
                <w:sz w:val="18"/>
              </w:rPr>
            </w:pPr>
            <w:r>
              <w:rPr>
                <w:sz w:val="18"/>
              </w:rPr>
              <w:t>联系方式</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90" w:lineRule="auto"/>
              <w:ind w:left="108" w:right="95"/>
              <w:jc w:val="center"/>
              <w:rPr>
                <w:sz w:val="18"/>
              </w:rPr>
            </w:pPr>
            <w:r>
              <w:rPr>
                <w:rFonts w:hint="eastAsia"/>
                <w:sz w:val="18"/>
              </w:rPr>
              <w:t>内</w:t>
            </w:r>
          </w:p>
        </w:tc>
        <w:tc>
          <w:tcPr>
            <w:tcW w:w="1042" w:type="dxa"/>
            <w:vAlign w:val="center"/>
          </w:tcPr>
          <w:p>
            <w:pPr>
              <w:pStyle w:val="8"/>
              <w:spacing w:line="292" w:lineRule="auto"/>
              <w:ind w:left="108" w:right="96"/>
              <w:jc w:val="center"/>
              <w:rPr>
                <w:sz w:val="18"/>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ind w:right="42"/>
              <w:jc w:val="center"/>
              <w:rPr>
                <w:sz w:val="18"/>
              </w:rPr>
            </w:pPr>
            <w:r>
              <w:rPr>
                <w:sz w:val="18"/>
              </w:rPr>
              <w:t>√</w:t>
            </w: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430" w:type="dxa"/>
            <w:vAlign w:val="center"/>
          </w:tcPr>
          <w:p>
            <w:pPr>
              <w:pStyle w:val="8"/>
              <w:ind w:left="7"/>
              <w:jc w:val="center"/>
              <w:rPr>
                <w:sz w:val="18"/>
              </w:rPr>
            </w:pPr>
            <w:r>
              <w:rPr>
                <w:sz w:val="18"/>
              </w:rPr>
              <w:t>3</w:t>
            </w:r>
          </w:p>
        </w:tc>
        <w:tc>
          <w:tcPr>
            <w:tcW w:w="63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
                <w:szCs w:val="2"/>
              </w:rPr>
            </w:pP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 w:line="360" w:lineRule="auto"/>
              <w:ind w:left="157" w:right="145"/>
              <w:jc w:val="center"/>
              <w:textAlignment w:val="auto"/>
              <w:rPr>
                <w:sz w:val="18"/>
              </w:rPr>
            </w:pPr>
            <w:r>
              <w:rPr>
                <w:sz w:val="18"/>
              </w:rPr>
              <w:t>审核审批信息</w:t>
            </w:r>
          </w:p>
        </w:tc>
        <w:tc>
          <w:tcPr>
            <w:tcW w:w="2688" w:type="dxa"/>
            <w:vAlign w:val="center"/>
          </w:tcPr>
          <w:p>
            <w:pPr>
              <w:pStyle w:val="8"/>
              <w:jc w:val="both"/>
              <w:rPr>
                <w:rFonts w:ascii="方正小标宋简体"/>
                <w:sz w:val="18"/>
              </w:rPr>
            </w:pPr>
          </w:p>
          <w:p>
            <w:pPr>
              <w:pStyle w:val="8"/>
              <w:spacing w:before="15"/>
              <w:jc w:val="both"/>
              <w:rPr>
                <w:rFonts w:ascii="方正小标宋简体"/>
                <w:sz w:val="14"/>
              </w:rPr>
            </w:pPr>
          </w:p>
          <w:p>
            <w:pPr>
              <w:pStyle w:val="8"/>
              <w:numPr>
                <w:ilvl w:val="0"/>
                <w:numId w:val="0"/>
              </w:numPr>
              <w:tabs>
                <w:tab w:val="left" w:pos="291"/>
              </w:tabs>
              <w:spacing w:before="0" w:after="0" w:line="240" w:lineRule="auto"/>
              <w:ind w:right="0" w:rightChars="0"/>
              <w:jc w:val="both"/>
              <w:rPr>
                <w:sz w:val="18"/>
              </w:rPr>
            </w:pPr>
            <w:r>
              <w:rPr>
                <w:rFonts w:hint="eastAsia"/>
                <w:spacing w:val="-7"/>
                <w:sz w:val="18"/>
                <w:lang w:eastAsia="zh-CN"/>
              </w:rPr>
              <w:t>镇</w:t>
            </w:r>
            <w:r>
              <w:rPr>
                <w:spacing w:val="-7"/>
                <w:sz w:val="18"/>
              </w:rPr>
              <w:t>级：辖区内各村的对象人数</w:t>
            </w:r>
          </w:p>
          <w:p>
            <w:pPr>
              <w:pStyle w:val="8"/>
              <w:numPr>
                <w:ilvl w:val="0"/>
                <w:numId w:val="0"/>
              </w:numPr>
              <w:tabs>
                <w:tab w:val="left" w:pos="291"/>
              </w:tabs>
              <w:spacing w:before="70" w:after="0" w:line="312" w:lineRule="auto"/>
              <w:ind w:right="6" w:rightChars="0"/>
              <w:jc w:val="both"/>
              <w:rPr>
                <w:sz w:val="18"/>
              </w:rPr>
            </w:pPr>
            <w:r>
              <w:rPr>
                <w:spacing w:val="-15"/>
                <w:sz w:val="18"/>
              </w:rPr>
              <w:t>村级：户主姓名、保障人口数、</w:t>
            </w:r>
            <w:r>
              <w:rPr>
                <w:spacing w:val="-14"/>
                <w:sz w:val="18"/>
              </w:rPr>
              <w:t>保障金额、致困原因、纳入时间、</w:t>
            </w:r>
            <w:r>
              <w:rPr>
                <w:sz w:val="18"/>
              </w:rPr>
              <w:t>其它</w:t>
            </w:r>
          </w:p>
        </w:tc>
        <w:tc>
          <w:tcPr>
            <w:tcW w:w="1877" w:type="dxa"/>
            <w:vAlign w:val="center"/>
          </w:tcPr>
          <w:p>
            <w:pPr>
              <w:pStyle w:val="8"/>
              <w:spacing w:line="312" w:lineRule="auto"/>
              <w:ind w:left="108" w:right="95" w:hanging="3"/>
              <w:jc w:val="center"/>
              <w:rPr>
                <w:sz w:val="18"/>
              </w:rPr>
            </w:pPr>
            <w:r>
              <w:rPr>
                <w:sz w:val="18"/>
              </w:rPr>
              <w:t>《国务院关于进一步加强和改进最低生活保障工作的意见</w:t>
            </w:r>
            <w:r>
              <w:rPr>
                <w:spacing w:val="-140"/>
                <w:sz w:val="18"/>
              </w:rPr>
              <w:t>》</w:t>
            </w:r>
            <w:r>
              <w:rPr>
                <w:sz w:val="18"/>
              </w:rPr>
              <w:t>（</w:t>
            </w:r>
            <w:r>
              <w:rPr>
                <w:spacing w:val="-16"/>
                <w:sz w:val="18"/>
              </w:rPr>
              <w:t>国</w:t>
            </w:r>
            <w:r>
              <w:rPr>
                <w:sz w:val="18"/>
              </w:rPr>
              <w:t>发〔2012〕45</w:t>
            </w:r>
            <w:r>
              <w:rPr>
                <w:spacing w:val="-24"/>
                <w:sz w:val="18"/>
              </w:rPr>
              <w:t xml:space="preserve"> 号</w:t>
            </w:r>
            <w:r>
              <w:rPr>
                <w:sz w:val="18"/>
              </w:rPr>
              <w:t>） 等</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right="95"/>
              <w:jc w:val="center"/>
              <w:rPr>
                <w:sz w:val="18"/>
              </w:rPr>
            </w:pPr>
            <w:r>
              <w:rPr>
                <w:rFonts w:hint="eastAsia"/>
                <w:sz w:val="18"/>
              </w:rPr>
              <w:t>内</w:t>
            </w:r>
          </w:p>
        </w:tc>
        <w:tc>
          <w:tcPr>
            <w:tcW w:w="1042" w:type="dxa"/>
            <w:vAlign w:val="center"/>
          </w:tcPr>
          <w:p>
            <w:pPr>
              <w:pStyle w:val="8"/>
              <w:spacing w:line="360" w:lineRule="auto"/>
              <w:ind w:left="108" w:right="96"/>
              <w:jc w:val="center"/>
              <w:rPr>
                <w:sz w:val="18"/>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jc w:val="center"/>
              <w:rPr>
                <w:sz w:val="18"/>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vAlign w:val="center"/>
          </w:tcPr>
          <w:p>
            <w:pPr>
              <w:pStyle w:val="8"/>
              <w:spacing w:line="249" w:lineRule="auto"/>
              <w:ind w:left="125" w:leftChars="0" w:right="112" w:rightChars="0"/>
              <w:jc w:val="center"/>
              <w:rPr>
                <w:rFonts w:hint="eastAsia" w:ascii="黑体" w:eastAsia="黑体"/>
                <w:b/>
                <w:sz w:val="18"/>
              </w:rPr>
            </w:pPr>
            <w:r>
              <w:rPr>
                <w:rFonts w:hint="eastAsia" w:ascii="黑体" w:eastAsia="黑体"/>
                <w:b/>
                <w:sz w:val="18"/>
              </w:rPr>
              <w:t>序号</w:t>
            </w:r>
          </w:p>
        </w:tc>
        <w:tc>
          <w:tcPr>
            <w:tcW w:w="1310"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公开事项</w:t>
            </w:r>
          </w:p>
        </w:tc>
        <w:tc>
          <w:tcPr>
            <w:tcW w:w="2688" w:type="dxa"/>
            <w:vMerge w:val="restart"/>
            <w:vAlign w:val="center"/>
          </w:tcPr>
          <w:p>
            <w:pPr>
              <w:pStyle w:val="8"/>
              <w:ind w:left="0" w:leftChars="0" w:right="38" w:rightChars="0"/>
              <w:jc w:val="center"/>
              <w:rPr>
                <w:rFonts w:hint="eastAsia" w:ascii="黑体" w:eastAsia="黑体"/>
                <w:b/>
                <w:sz w:val="18"/>
              </w:rPr>
            </w:pPr>
            <w:r>
              <w:rPr>
                <w:rFonts w:hint="eastAsia" w:ascii="黑体" w:eastAsia="黑体"/>
                <w:b/>
                <w:w w:val="95"/>
                <w:sz w:val="18"/>
              </w:rPr>
              <w:t>公开内容（要素）</w:t>
            </w:r>
          </w:p>
        </w:tc>
        <w:tc>
          <w:tcPr>
            <w:tcW w:w="1877" w:type="dxa"/>
            <w:vMerge w:val="restart"/>
            <w:vAlign w:val="center"/>
          </w:tcPr>
          <w:p>
            <w:pPr>
              <w:pStyle w:val="8"/>
              <w:ind w:left="0" w:leftChars="0" w:right="0" w:rightChars="0"/>
              <w:jc w:val="center"/>
              <w:rPr>
                <w:rFonts w:hint="eastAsia" w:ascii="黑体" w:eastAsia="黑体"/>
                <w:b/>
                <w:sz w:val="18"/>
              </w:rPr>
            </w:pPr>
            <w:r>
              <w:rPr>
                <w:rFonts w:hint="eastAsia" w:ascii="黑体" w:eastAsia="黑体"/>
                <w:b/>
                <w:sz w:val="18"/>
              </w:rPr>
              <w:t>公开依据</w:t>
            </w:r>
          </w:p>
        </w:tc>
        <w:tc>
          <w:tcPr>
            <w:tcW w:w="845" w:type="dxa"/>
            <w:vMerge w:val="restart"/>
            <w:vAlign w:val="center"/>
          </w:tcPr>
          <w:p>
            <w:pPr>
              <w:pStyle w:val="8"/>
              <w:spacing w:line="249" w:lineRule="auto"/>
              <w:ind w:left="0" w:leftChars="0" w:right="-45" w:rightChars="0"/>
              <w:jc w:val="center"/>
              <w:rPr>
                <w:rFonts w:hint="eastAsia" w:ascii="黑体" w:eastAsia="黑体"/>
                <w:b/>
                <w:sz w:val="18"/>
              </w:rPr>
            </w:pPr>
            <w:r>
              <w:rPr>
                <w:rFonts w:hint="eastAsia" w:ascii="黑体" w:eastAsia="黑体"/>
                <w:b/>
                <w:sz w:val="18"/>
              </w:rPr>
              <w:t>公开时限</w:t>
            </w:r>
          </w:p>
        </w:tc>
        <w:tc>
          <w:tcPr>
            <w:tcW w:w="1042" w:type="dxa"/>
            <w:vMerge w:val="restart"/>
            <w:vAlign w:val="center"/>
          </w:tcPr>
          <w:p>
            <w:pPr>
              <w:pStyle w:val="8"/>
              <w:ind w:left="0" w:leftChars="0" w:right="0" w:rightChars="0"/>
              <w:jc w:val="center"/>
              <w:rPr>
                <w:rFonts w:hint="eastAsia" w:ascii="黑体" w:eastAsia="黑体"/>
                <w:b/>
                <w:sz w:val="18"/>
              </w:rPr>
            </w:pPr>
            <w:r>
              <w:rPr>
                <w:rFonts w:hint="eastAsia" w:ascii="黑体" w:eastAsia="黑体"/>
                <w:b/>
                <w:sz w:val="18"/>
              </w:rPr>
              <w:t>公开主体</w:t>
            </w:r>
          </w:p>
        </w:tc>
        <w:tc>
          <w:tcPr>
            <w:tcW w:w="2677" w:type="dxa"/>
            <w:vMerge w:val="restart"/>
            <w:vAlign w:val="center"/>
          </w:tcPr>
          <w:p>
            <w:pPr>
              <w:pStyle w:val="8"/>
              <w:spacing w:line="249" w:lineRule="auto"/>
              <w:ind w:left="0" w:leftChars="0" w:right="27" w:rightChars="0"/>
              <w:jc w:val="center"/>
              <w:rPr>
                <w:rFonts w:hint="eastAsia" w:ascii="黑体" w:eastAsia="黑体"/>
                <w:b/>
                <w:sz w:val="18"/>
              </w:rPr>
            </w:pPr>
            <w:r>
              <w:rPr>
                <w:rFonts w:hint="eastAsia" w:ascii="黑体" w:eastAsia="黑体"/>
                <w:b/>
                <w:sz w:val="18"/>
              </w:rPr>
              <w:t>公开渠道和载体(至少一项)</w:t>
            </w:r>
          </w:p>
        </w:tc>
        <w:tc>
          <w:tcPr>
            <w:tcW w:w="1198"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公开对象</w:t>
            </w:r>
          </w:p>
        </w:tc>
        <w:tc>
          <w:tcPr>
            <w:tcW w:w="1168"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公开方式</w:t>
            </w:r>
          </w:p>
        </w:tc>
        <w:tc>
          <w:tcPr>
            <w:tcW w:w="1109" w:type="dxa"/>
            <w:gridSpan w:val="3"/>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vAlign w:val="center"/>
          </w:tcPr>
          <w:p>
            <w:pPr>
              <w:pStyle w:val="8"/>
              <w:spacing w:before="4" w:line="240" w:lineRule="atLeast"/>
              <w:ind w:left="137" w:leftChars="0" w:right="125" w:rightChars="0"/>
              <w:jc w:val="center"/>
              <w:rPr>
                <w:rFonts w:hint="eastAsia" w:ascii="黑体" w:hAnsi="宋体" w:eastAsia="黑体" w:cs="宋体"/>
                <w:b/>
                <w:sz w:val="18"/>
                <w:szCs w:val="22"/>
                <w:lang w:val="zh-CN" w:eastAsia="zh-CN" w:bidi="zh-CN"/>
              </w:rPr>
            </w:pPr>
            <w:r>
              <w:rPr>
                <w:rFonts w:hint="eastAsia" w:ascii="黑体" w:eastAsia="黑体"/>
                <w:b/>
                <w:sz w:val="18"/>
              </w:rPr>
              <w:t>一级事项</w:t>
            </w:r>
          </w:p>
        </w:tc>
        <w:tc>
          <w:tcPr>
            <w:tcW w:w="675" w:type="dxa"/>
            <w:vAlign w:val="center"/>
          </w:tcPr>
          <w:p>
            <w:pPr>
              <w:pStyle w:val="8"/>
              <w:spacing w:before="4" w:line="240" w:lineRule="atLeast"/>
              <w:ind w:left="157" w:leftChars="0" w:right="145" w:rightChars="0"/>
              <w:jc w:val="center"/>
              <w:rPr>
                <w:rFonts w:hint="eastAsia" w:ascii="黑体" w:hAnsi="宋体" w:eastAsia="黑体" w:cs="宋体"/>
                <w:b/>
                <w:sz w:val="18"/>
                <w:szCs w:val="22"/>
                <w:lang w:val="zh-CN" w:eastAsia="zh-CN" w:bidi="zh-CN"/>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vAlign w:val="center"/>
          </w:tcPr>
          <w:p>
            <w:pPr>
              <w:pStyle w:val="8"/>
              <w:spacing w:before="4" w:line="240" w:lineRule="atLeast"/>
              <w:ind w:left="111" w:leftChars="0" w:right="100" w:rightChars="0" w:firstLine="88" w:firstLineChars="0"/>
              <w:jc w:val="center"/>
              <w:rPr>
                <w:rFonts w:hint="eastAsia" w:ascii="黑体" w:hAnsi="宋体" w:eastAsia="黑体" w:cs="宋体"/>
                <w:b/>
                <w:sz w:val="18"/>
                <w:szCs w:val="22"/>
                <w:lang w:val="zh-CN" w:eastAsia="zh-CN" w:bidi="zh-CN"/>
              </w:rPr>
            </w:pPr>
            <w:r>
              <w:rPr>
                <w:rFonts w:hint="eastAsia" w:ascii="黑体" w:eastAsia="黑体"/>
                <w:b/>
                <w:sz w:val="18"/>
              </w:rPr>
              <w:t>全社会</w:t>
            </w:r>
          </w:p>
        </w:tc>
        <w:tc>
          <w:tcPr>
            <w:tcW w:w="614" w:type="dxa"/>
            <w:vAlign w:val="center"/>
          </w:tcPr>
          <w:p>
            <w:pPr>
              <w:pStyle w:val="8"/>
              <w:spacing w:before="4" w:line="240" w:lineRule="atLeast"/>
              <w:ind w:left="127" w:leftChars="0" w:right="114" w:rightChars="0"/>
              <w:jc w:val="center"/>
              <w:rPr>
                <w:rFonts w:hint="eastAsia" w:ascii="黑体" w:hAnsi="宋体" w:eastAsia="黑体" w:cs="宋体"/>
                <w:b/>
                <w:sz w:val="18"/>
                <w:szCs w:val="22"/>
                <w:lang w:val="zh-CN" w:eastAsia="zh-CN" w:bidi="zh-CN"/>
              </w:rPr>
            </w:pPr>
            <w:r>
              <w:rPr>
                <w:rFonts w:hint="eastAsia" w:ascii="黑体" w:eastAsia="黑体"/>
                <w:b/>
                <w:sz w:val="18"/>
              </w:rPr>
              <w:t>特定群体</w:t>
            </w:r>
          </w:p>
        </w:tc>
        <w:tc>
          <w:tcPr>
            <w:tcW w:w="484" w:type="dxa"/>
            <w:vAlign w:val="center"/>
          </w:tcPr>
          <w:p>
            <w:pPr>
              <w:pStyle w:val="8"/>
              <w:spacing w:before="4" w:line="240" w:lineRule="atLeast"/>
              <w:ind w:left="152" w:leftChars="0" w:right="139" w:rightChars="0"/>
              <w:jc w:val="center"/>
              <w:rPr>
                <w:rFonts w:hint="eastAsia" w:ascii="黑体" w:hAnsi="宋体" w:eastAsia="黑体" w:cs="宋体"/>
                <w:b/>
                <w:sz w:val="18"/>
                <w:szCs w:val="22"/>
                <w:lang w:val="zh-CN" w:eastAsia="zh-CN" w:bidi="zh-CN"/>
              </w:rPr>
            </w:pPr>
            <w:r>
              <w:rPr>
                <w:rFonts w:hint="eastAsia" w:ascii="黑体" w:eastAsia="黑体"/>
                <w:b/>
                <w:sz w:val="18"/>
              </w:rPr>
              <w:t>主动</w:t>
            </w:r>
          </w:p>
        </w:tc>
        <w:tc>
          <w:tcPr>
            <w:tcW w:w="684" w:type="dxa"/>
            <w:vAlign w:val="center"/>
          </w:tcPr>
          <w:p>
            <w:pPr>
              <w:pStyle w:val="8"/>
              <w:spacing w:before="4" w:line="240" w:lineRule="atLeast"/>
              <w:ind w:left="162" w:leftChars="0" w:right="149" w:rightChars="0" w:firstLine="88" w:firstLineChars="0"/>
              <w:jc w:val="center"/>
              <w:rPr>
                <w:rFonts w:hint="eastAsia" w:ascii="黑体" w:hAnsi="宋体" w:eastAsia="黑体" w:cs="宋体"/>
                <w:b/>
                <w:sz w:val="18"/>
                <w:szCs w:val="22"/>
                <w:lang w:val="zh-CN" w:eastAsia="zh-CN" w:bidi="zh-CN"/>
              </w:rPr>
            </w:pPr>
            <w:r>
              <w:rPr>
                <w:rFonts w:hint="eastAsia" w:ascii="黑体" w:eastAsia="黑体"/>
                <w:b/>
                <w:sz w:val="18"/>
              </w:rPr>
              <w:t>依申请</w:t>
            </w:r>
          </w:p>
        </w:tc>
        <w:tc>
          <w:tcPr>
            <w:tcW w:w="342" w:type="dxa"/>
            <w:vAlign w:val="center"/>
          </w:tcPr>
          <w:p>
            <w:pPr>
              <w:pStyle w:val="8"/>
              <w:spacing w:before="4" w:line="240" w:lineRule="atLeast"/>
              <w:ind w:left="107" w:leftChars="0" w:right="42" w:rightChars="0"/>
              <w:jc w:val="center"/>
              <w:rPr>
                <w:rFonts w:hint="eastAsia" w:ascii="黑体" w:hAnsi="宋体" w:eastAsia="黑体" w:cs="宋体"/>
                <w:b/>
                <w:sz w:val="18"/>
                <w:szCs w:val="22"/>
                <w:lang w:val="zh-CN" w:eastAsia="zh-CN" w:bidi="zh-CN"/>
              </w:rPr>
            </w:pPr>
            <w:r>
              <w:rPr>
                <w:rFonts w:hint="eastAsia" w:ascii="黑体" w:eastAsia="黑体"/>
                <w:b/>
                <w:sz w:val="18"/>
              </w:rPr>
              <w:t>县级</w:t>
            </w:r>
          </w:p>
        </w:tc>
        <w:tc>
          <w:tcPr>
            <w:tcW w:w="367" w:type="dxa"/>
            <w:vAlign w:val="center"/>
          </w:tcPr>
          <w:p>
            <w:pPr>
              <w:pStyle w:val="8"/>
              <w:spacing w:before="4" w:line="240" w:lineRule="atLeast"/>
              <w:ind w:left="108" w:leftChars="0" w:right="66" w:rightChars="0"/>
              <w:jc w:val="center"/>
              <w:rPr>
                <w:rFonts w:hint="eastAsia" w:ascii="黑体" w:hAnsi="宋体" w:eastAsia="黑体" w:cs="宋体"/>
                <w:b/>
                <w:sz w:val="18"/>
                <w:szCs w:val="22"/>
                <w:lang w:val="zh-CN" w:eastAsia="zh-CN" w:bidi="zh-CN"/>
              </w:rPr>
            </w:pPr>
            <w:r>
              <w:rPr>
                <w:rFonts w:hint="eastAsia" w:ascii="黑体" w:eastAsia="黑体"/>
                <w:b/>
                <w:sz w:val="18"/>
              </w:rPr>
              <w:t>乡级</w:t>
            </w:r>
          </w:p>
        </w:tc>
        <w:tc>
          <w:tcPr>
            <w:tcW w:w="400" w:type="dxa"/>
            <w:vAlign w:val="center"/>
          </w:tcPr>
          <w:p>
            <w:pPr>
              <w:pStyle w:val="8"/>
              <w:spacing w:before="4" w:line="240" w:lineRule="atLeast"/>
              <w:ind w:left="108" w:leftChars="0" w:right="99" w:rightChars="0"/>
              <w:jc w:val="center"/>
              <w:rPr>
                <w:rFonts w:hint="eastAsia" w:ascii="黑体" w:hAnsi="宋体" w:eastAsia="黑体" w:cs="宋体"/>
                <w:b/>
                <w:sz w:val="18"/>
                <w:szCs w:val="22"/>
                <w:lang w:val="zh-CN" w:eastAsia="zh-CN" w:bidi="zh-CN"/>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430" w:type="dxa"/>
            <w:vAlign w:val="center"/>
          </w:tcPr>
          <w:p>
            <w:pPr>
              <w:pStyle w:val="8"/>
              <w:spacing w:before="160"/>
              <w:ind w:left="7"/>
              <w:jc w:val="center"/>
              <w:rPr>
                <w:sz w:val="18"/>
              </w:rPr>
            </w:pPr>
            <w:r>
              <w:rPr>
                <w:sz w:val="18"/>
              </w:rPr>
              <w:t>4</w:t>
            </w:r>
          </w:p>
        </w:tc>
        <w:tc>
          <w:tcPr>
            <w:tcW w:w="635" w:type="dxa"/>
            <w:vMerge w:val="restart"/>
            <w:vAlign w:val="center"/>
          </w:tcPr>
          <w:p>
            <w:pPr>
              <w:pStyle w:val="8"/>
              <w:spacing w:line="360" w:lineRule="auto"/>
              <w:ind w:left="108" w:right="94"/>
              <w:jc w:val="center"/>
              <w:rPr>
                <w:sz w:val="18"/>
              </w:rPr>
            </w:pPr>
            <w:r>
              <w:rPr>
                <w:spacing w:val="-16"/>
                <w:sz w:val="18"/>
              </w:rPr>
              <w:t>特 困人 员救 助</w:t>
            </w:r>
            <w:r>
              <w:rPr>
                <w:sz w:val="18"/>
              </w:rPr>
              <w:t>供养</w:t>
            </w:r>
          </w:p>
        </w:tc>
        <w:tc>
          <w:tcPr>
            <w:tcW w:w="675" w:type="dxa"/>
            <w:vAlign w:val="center"/>
          </w:tcPr>
          <w:p>
            <w:pPr>
              <w:pStyle w:val="8"/>
              <w:spacing w:line="360" w:lineRule="auto"/>
              <w:ind w:left="157" w:right="145"/>
              <w:jc w:val="center"/>
              <w:rPr>
                <w:sz w:val="18"/>
              </w:rPr>
            </w:pPr>
            <w:r>
              <w:rPr>
                <w:sz w:val="18"/>
              </w:rPr>
              <w:t>办事指南</w:t>
            </w:r>
          </w:p>
        </w:tc>
        <w:tc>
          <w:tcPr>
            <w:tcW w:w="2688" w:type="dxa"/>
            <w:vAlign w:val="center"/>
          </w:tcPr>
          <w:p>
            <w:pPr>
              <w:pStyle w:val="8"/>
              <w:numPr>
                <w:ilvl w:val="0"/>
                <w:numId w:val="0"/>
              </w:numPr>
              <w:tabs>
                <w:tab w:val="left" w:pos="291"/>
              </w:tabs>
              <w:spacing w:before="112" w:after="0" w:line="240" w:lineRule="auto"/>
              <w:ind w:right="0" w:rightChars="0"/>
              <w:jc w:val="both"/>
              <w:rPr>
                <w:sz w:val="18"/>
              </w:rPr>
            </w:pPr>
            <w:r>
              <w:rPr>
                <w:sz w:val="18"/>
              </w:rPr>
              <w:t>办理事项</w:t>
            </w:r>
          </w:p>
          <w:p>
            <w:pPr>
              <w:pStyle w:val="8"/>
              <w:numPr>
                <w:ilvl w:val="0"/>
                <w:numId w:val="0"/>
              </w:numPr>
              <w:tabs>
                <w:tab w:val="left" w:pos="291"/>
              </w:tabs>
              <w:spacing w:before="69" w:after="0" w:line="240" w:lineRule="auto"/>
              <w:ind w:right="0" w:rightChars="0"/>
              <w:jc w:val="both"/>
              <w:rPr>
                <w:sz w:val="18"/>
              </w:rPr>
            </w:pPr>
            <w:r>
              <w:rPr>
                <w:sz w:val="18"/>
              </w:rPr>
              <w:t>办理条件</w:t>
            </w:r>
          </w:p>
          <w:p>
            <w:pPr>
              <w:pStyle w:val="8"/>
              <w:numPr>
                <w:ilvl w:val="0"/>
                <w:numId w:val="0"/>
              </w:numPr>
              <w:tabs>
                <w:tab w:val="left" w:pos="291"/>
              </w:tabs>
              <w:spacing w:before="70" w:after="0" w:line="240" w:lineRule="auto"/>
              <w:ind w:right="0" w:rightChars="0"/>
              <w:jc w:val="both"/>
              <w:rPr>
                <w:sz w:val="18"/>
              </w:rPr>
            </w:pPr>
            <w:r>
              <w:rPr>
                <w:sz w:val="18"/>
              </w:rPr>
              <w:t>救助供养标准</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70" w:after="0" w:line="240" w:lineRule="auto"/>
              <w:ind w:right="0" w:rightChars="0"/>
              <w:jc w:val="both"/>
              <w:rPr>
                <w:sz w:val="18"/>
              </w:rPr>
            </w:pPr>
            <w:r>
              <w:rPr>
                <w:sz w:val="18"/>
              </w:rPr>
              <w:t>办理时间、地点</w:t>
            </w:r>
          </w:p>
          <w:p>
            <w:pPr>
              <w:pStyle w:val="8"/>
              <w:numPr>
                <w:ilvl w:val="0"/>
                <w:numId w:val="0"/>
              </w:numPr>
              <w:tabs>
                <w:tab w:val="left" w:pos="291"/>
              </w:tabs>
              <w:spacing w:before="69" w:after="0" w:line="240" w:lineRule="auto"/>
              <w:ind w:right="0" w:rightChars="0"/>
              <w:jc w:val="both"/>
              <w:rPr>
                <w:sz w:val="18"/>
              </w:rPr>
            </w:pPr>
            <w:r>
              <w:rPr>
                <w:sz w:val="18"/>
              </w:rPr>
              <w:t>联系方式</w:t>
            </w:r>
          </w:p>
        </w:tc>
        <w:tc>
          <w:tcPr>
            <w:tcW w:w="1877" w:type="dxa"/>
            <w:vAlign w:val="center"/>
          </w:tcPr>
          <w:p>
            <w:pPr>
              <w:pStyle w:val="8"/>
              <w:spacing w:before="149"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27" w:lineRule="exact"/>
              <w:ind w:left="108" w:leftChars="0" w:right="0"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02"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60"/>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60"/>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spacing w:before="160"/>
              <w:ind w:right="66"/>
              <w:jc w:val="center"/>
              <w:rPr>
                <w:sz w:val="18"/>
              </w:rPr>
            </w:pPr>
            <w:r>
              <w:rPr>
                <w:sz w:val="18"/>
              </w:rPr>
              <w:t>√</w:t>
            </w:r>
          </w:p>
        </w:tc>
        <w:tc>
          <w:tcPr>
            <w:tcW w:w="400" w:type="dxa"/>
            <w:vAlign w:val="center"/>
          </w:tcPr>
          <w:p>
            <w:pPr>
              <w:pStyle w:val="8"/>
              <w:spacing w:before="160"/>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430" w:type="dxa"/>
            <w:vAlign w:val="center"/>
          </w:tcPr>
          <w:p>
            <w:pPr>
              <w:pStyle w:val="8"/>
              <w:ind w:left="7"/>
              <w:jc w:val="center"/>
              <w:rPr>
                <w:sz w:val="18"/>
              </w:rPr>
            </w:pPr>
            <w:r>
              <w:rPr>
                <w:sz w:val="18"/>
              </w:rPr>
              <w:t>5</w:t>
            </w:r>
          </w:p>
        </w:tc>
        <w:tc>
          <w:tcPr>
            <w:tcW w:w="635" w:type="dxa"/>
            <w:vMerge w:val="continue"/>
            <w:tcBorders>
              <w:top w:val="nil"/>
            </w:tcBorders>
            <w:vAlign w:val="center"/>
          </w:tcPr>
          <w:p>
            <w:pPr>
              <w:spacing w:line="360" w:lineRule="auto"/>
              <w:jc w:val="center"/>
              <w:rPr>
                <w:sz w:val="2"/>
                <w:szCs w:val="2"/>
              </w:rPr>
            </w:pPr>
          </w:p>
        </w:tc>
        <w:tc>
          <w:tcPr>
            <w:tcW w:w="675" w:type="dxa"/>
            <w:vAlign w:val="center"/>
          </w:tcPr>
          <w:p>
            <w:pPr>
              <w:pStyle w:val="8"/>
              <w:spacing w:line="360" w:lineRule="auto"/>
              <w:ind w:left="157" w:right="145"/>
              <w:jc w:val="center"/>
              <w:rPr>
                <w:sz w:val="18"/>
              </w:rPr>
            </w:pPr>
            <w:r>
              <w:rPr>
                <w:sz w:val="18"/>
              </w:rPr>
              <w:t>审核审批信息</w:t>
            </w:r>
          </w:p>
        </w:tc>
        <w:tc>
          <w:tcPr>
            <w:tcW w:w="2688" w:type="dxa"/>
            <w:vAlign w:val="center"/>
          </w:tcPr>
          <w:p>
            <w:pPr>
              <w:pStyle w:val="8"/>
              <w:numPr>
                <w:ilvl w:val="0"/>
                <w:numId w:val="0"/>
              </w:numPr>
              <w:tabs>
                <w:tab w:val="left" w:pos="291"/>
              </w:tabs>
              <w:spacing w:before="0" w:after="0" w:line="240" w:lineRule="auto"/>
              <w:ind w:right="0" w:rightChars="0"/>
              <w:jc w:val="both"/>
              <w:rPr>
                <w:sz w:val="18"/>
              </w:rPr>
            </w:pPr>
            <w:r>
              <w:rPr>
                <w:spacing w:val="-7"/>
                <w:sz w:val="18"/>
              </w:rPr>
              <w:t>乡级：辖区内各村的对象人数</w:t>
            </w:r>
          </w:p>
          <w:p>
            <w:pPr>
              <w:pStyle w:val="8"/>
              <w:numPr>
                <w:ilvl w:val="0"/>
                <w:numId w:val="0"/>
              </w:numPr>
              <w:tabs>
                <w:tab w:val="left" w:pos="291"/>
              </w:tabs>
              <w:spacing w:before="69" w:after="0" w:line="312" w:lineRule="auto"/>
              <w:ind w:right="47" w:rightChars="0"/>
              <w:jc w:val="both"/>
              <w:rPr>
                <w:sz w:val="18"/>
              </w:rPr>
            </w:pPr>
            <w:r>
              <w:rPr>
                <w:spacing w:val="-2"/>
                <w:sz w:val="18"/>
              </w:rPr>
              <w:t>村级：对象姓名、出生年月、</w:t>
            </w:r>
            <w:r>
              <w:rPr>
                <w:sz w:val="18"/>
              </w:rPr>
              <w:t>纳入时间、其它</w:t>
            </w:r>
          </w:p>
        </w:tc>
        <w:tc>
          <w:tcPr>
            <w:tcW w:w="1877" w:type="dxa"/>
            <w:vAlign w:val="center"/>
          </w:tcPr>
          <w:p>
            <w:pPr>
              <w:pStyle w:val="8"/>
              <w:numPr>
                <w:ilvl w:val="0"/>
                <w:numId w:val="0"/>
              </w:numPr>
              <w:tabs>
                <w:tab w:val="left" w:pos="421"/>
              </w:tabs>
              <w:spacing w:before="60" w:after="0" w:line="312" w:lineRule="auto"/>
              <w:ind w:left="108" w:leftChars="0" w:right="95" w:rightChars="0"/>
              <w:jc w:val="center"/>
              <w:rPr>
                <w:sz w:val="18"/>
              </w:rPr>
            </w:pPr>
            <w:r>
              <w:rPr>
                <w:spacing w:val="10"/>
                <w:sz w:val="18"/>
              </w:rPr>
              <w:t>《国务院关于进</w:t>
            </w:r>
            <w:r>
              <w:rPr>
                <w:spacing w:val="2"/>
                <w:sz w:val="18"/>
              </w:rPr>
              <w:t>一步健全特困人员救助供养制度的意见》</w:t>
            </w:r>
          </w:p>
          <w:p>
            <w:pPr>
              <w:pStyle w:val="8"/>
              <w:ind w:left="108"/>
              <w:jc w:val="center"/>
              <w:rPr>
                <w:sz w:val="18"/>
              </w:rPr>
            </w:pPr>
            <w:r>
              <w:rPr>
                <w:sz w:val="18"/>
              </w:rPr>
              <w:t>（</w:t>
            </w:r>
            <w:r>
              <w:rPr>
                <w:spacing w:val="-16"/>
                <w:sz w:val="18"/>
              </w:rPr>
              <w:t>国发〔</w:t>
            </w:r>
            <w:r>
              <w:rPr>
                <w:sz w:val="18"/>
              </w:rPr>
              <w:t>2016</w:t>
            </w:r>
            <w:r>
              <w:rPr>
                <w:spacing w:val="-48"/>
                <w:sz w:val="18"/>
              </w:rPr>
              <w:t>〕</w:t>
            </w:r>
            <w:r>
              <w:rPr>
                <w:sz w:val="18"/>
              </w:rPr>
              <w:t>14</w:t>
            </w:r>
            <w:r>
              <w:rPr>
                <w:spacing w:val="-24"/>
                <w:sz w:val="18"/>
              </w:rPr>
              <w:t xml:space="preserve"> 号</w:t>
            </w:r>
            <w:r>
              <w:rPr>
                <w:sz w:val="18"/>
              </w:rPr>
              <w:t>）</w:t>
            </w:r>
          </w:p>
          <w:p>
            <w:pPr>
              <w:pStyle w:val="8"/>
              <w:numPr>
                <w:ilvl w:val="0"/>
                <w:numId w:val="0"/>
              </w:numPr>
              <w:tabs>
                <w:tab w:val="left" w:pos="421"/>
              </w:tabs>
              <w:spacing w:before="0" w:after="0" w:line="300" w:lineRule="atLeast"/>
              <w:ind w:left="108" w:leftChars="0" w:right="4" w:rightChars="0"/>
              <w:jc w:val="center"/>
              <w:rPr>
                <w:sz w:val="18"/>
              </w:rPr>
            </w:pPr>
            <w:r>
              <w:rPr>
                <w:spacing w:val="12"/>
                <w:sz w:val="18"/>
              </w:rPr>
              <w:t>《河南省人民政</w:t>
            </w:r>
            <w:r>
              <w:rPr>
                <w:spacing w:val="3"/>
                <w:sz w:val="18"/>
              </w:rPr>
              <w:t>府关于印发河南省特困人员救助供养办法的通知</w:t>
            </w:r>
            <w:r>
              <w:rPr>
                <w:spacing w:val="-152"/>
                <w:sz w:val="18"/>
              </w:rPr>
              <w:t>》</w:t>
            </w:r>
            <w:r>
              <w:rPr>
                <w:spacing w:val="-3"/>
                <w:sz w:val="18"/>
              </w:rPr>
              <w:t>（</w:t>
            </w:r>
            <w:r>
              <w:rPr>
                <w:spacing w:val="-26"/>
                <w:sz w:val="18"/>
              </w:rPr>
              <w:t>豫政〔</w:t>
            </w:r>
            <w:r>
              <w:rPr>
                <w:sz w:val="18"/>
              </w:rPr>
              <w:t>2016</w:t>
            </w:r>
            <w:r>
              <w:rPr>
                <w:spacing w:val="-13"/>
                <w:sz w:val="18"/>
              </w:rPr>
              <w:t>〕</w:t>
            </w:r>
            <w:r>
              <w:rPr>
                <w:sz w:val="18"/>
              </w:rPr>
              <w:t>79</w:t>
            </w:r>
            <w:r>
              <w:rPr>
                <w:spacing w:val="-24"/>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90"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292"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430" w:type="dxa"/>
            <w:vAlign w:val="center"/>
          </w:tcPr>
          <w:p>
            <w:pPr>
              <w:pStyle w:val="8"/>
              <w:spacing w:before="1"/>
              <w:ind w:left="7"/>
              <w:jc w:val="center"/>
              <w:rPr>
                <w:sz w:val="18"/>
              </w:rPr>
            </w:pPr>
            <w:r>
              <w:rPr>
                <w:sz w:val="18"/>
              </w:rPr>
              <w:t>6</w:t>
            </w:r>
          </w:p>
        </w:tc>
        <w:tc>
          <w:tcPr>
            <w:tcW w:w="635" w:type="dxa"/>
            <w:vAlign w:val="center"/>
          </w:tcPr>
          <w:p>
            <w:pPr>
              <w:pStyle w:val="8"/>
              <w:spacing w:before="113" w:line="360" w:lineRule="auto"/>
              <w:ind w:left="137" w:right="125"/>
              <w:jc w:val="center"/>
              <w:rPr>
                <w:sz w:val="18"/>
              </w:rPr>
            </w:pPr>
            <w:r>
              <w:rPr>
                <w:sz w:val="18"/>
              </w:rPr>
              <w:t>临时救助</w:t>
            </w:r>
          </w:p>
        </w:tc>
        <w:tc>
          <w:tcPr>
            <w:tcW w:w="675" w:type="dxa"/>
            <w:vAlign w:val="center"/>
          </w:tcPr>
          <w:p>
            <w:pPr>
              <w:pStyle w:val="8"/>
              <w:spacing w:before="113" w:line="360" w:lineRule="auto"/>
              <w:ind w:left="157" w:right="145"/>
              <w:jc w:val="center"/>
              <w:rPr>
                <w:sz w:val="18"/>
              </w:rPr>
            </w:pPr>
            <w:r>
              <w:rPr>
                <w:sz w:val="18"/>
              </w:rPr>
              <w:t>办事指南</w:t>
            </w:r>
          </w:p>
        </w:tc>
        <w:tc>
          <w:tcPr>
            <w:tcW w:w="2688" w:type="dxa"/>
            <w:vAlign w:val="center"/>
          </w:tcPr>
          <w:p>
            <w:pPr>
              <w:pStyle w:val="8"/>
              <w:numPr>
                <w:ilvl w:val="0"/>
                <w:numId w:val="0"/>
              </w:numPr>
              <w:tabs>
                <w:tab w:val="left" w:pos="291"/>
              </w:tabs>
              <w:spacing w:before="95" w:after="0" w:line="240" w:lineRule="auto"/>
              <w:ind w:right="0" w:rightChars="0"/>
              <w:jc w:val="both"/>
              <w:rPr>
                <w:sz w:val="18"/>
              </w:rPr>
            </w:pPr>
            <w:r>
              <w:rPr>
                <w:sz w:val="18"/>
              </w:rPr>
              <w:t>办理事项</w:t>
            </w:r>
          </w:p>
          <w:p>
            <w:pPr>
              <w:pStyle w:val="8"/>
              <w:numPr>
                <w:ilvl w:val="0"/>
                <w:numId w:val="0"/>
              </w:numPr>
              <w:tabs>
                <w:tab w:val="left" w:pos="291"/>
              </w:tabs>
              <w:spacing w:before="70"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70" w:after="0" w:line="240" w:lineRule="auto"/>
              <w:ind w:right="0" w:rightChars="0"/>
              <w:jc w:val="both"/>
              <w:rPr>
                <w:sz w:val="18"/>
              </w:rPr>
            </w:pPr>
            <w:r>
              <w:rPr>
                <w:sz w:val="18"/>
              </w:rPr>
              <w:t>办理时间、地点</w:t>
            </w:r>
          </w:p>
          <w:p>
            <w:pPr>
              <w:pStyle w:val="8"/>
              <w:numPr>
                <w:ilvl w:val="0"/>
                <w:numId w:val="0"/>
              </w:numPr>
              <w:tabs>
                <w:tab w:val="left" w:pos="291"/>
              </w:tabs>
              <w:spacing w:before="69" w:after="0" w:line="240" w:lineRule="auto"/>
              <w:ind w:right="0" w:rightChars="0"/>
              <w:jc w:val="both"/>
              <w:rPr>
                <w:sz w:val="18"/>
              </w:rPr>
            </w:pPr>
            <w:r>
              <w:rPr>
                <w:sz w:val="18"/>
              </w:rPr>
              <w:t>联系方式</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spacing w:before="1"/>
              <w:ind w:left="107"/>
              <w:jc w:val="center"/>
              <w:rPr>
                <w:sz w:val="18"/>
              </w:rPr>
            </w:pPr>
            <w:r>
              <w:rPr>
                <w:sz w:val="18"/>
              </w:rPr>
              <w:t>√</w:t>
            </w:r>
          </w:p>
        </w:tc>
        <w:tc>
          <w:tcPr>
            <w:tcW w:w="367" w:type="dxa"/>
            <w:vAlign w:val="center"/>
          </w:tcPr>
          <w:p>
            <w:pPr>
              <w:pStyle w:val="8"/>
              <w:spacing w:before="1"/>
              <w:ind w:right="66"/>
              <w:jc w:val="center"/>
              <w:rPr>
                <w:sz w:val="18"/>
              </w:rPr>
            </w:pPr>
            <w:r>
              <w:rPr>
                <w:sz w:val="18"/>
              </w:rPr>
              <w:t>√</w:t>
            </w:r>
          </w:p>
        </w:tc>
        <w:tc>
          <w:tcPr>
            <w:tcW w:w="400" w:type="dxa"/>
            <w:vAlign w:val="center"/>
          </w:tcPr>
          <w:p>
            <w:pPr>
              <w:pStyle w:val="8"/>
              <w:spacing w:before="1"/>
              <w:ind w:left="7"/>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tcPr>
          <w:p>
            <w:pPr>
              <w:pStyle w:val="8"/>
              <w:spacing w:before="10"/>
              <w:rPr>
                <w:rFonts w:ascii="Times New Roman"/>
                <w:sz w:val="19"/>
              </w:rPr>
            </w:pPr>
          </w:p>
          <w:p>
            <w:pPr>
              <w:pStyle w:val="8"/>
              <w:spacing w:line="249" w:lineRule="auto"/>
              <w:ind w:left="125" w:right="112"/>
              <w:rPr>
                <w:rFonts w:hint="eastAsia" w:ascii="黑体" w:eastAsia="黑体"/>
                <w:b/>
                <w:sz w:val="18"/>
              </w:rPr>
            </w:pPr>
            <w:r>
              <w:rPr>
                <w:rFonts w:hint="eastAsia" w:ascii="黑体" w:eastAsia="黑体"/>
                <w:b/>
                <w:sz w:val="18"/>
              </w:rPr>
              <w:t>序号</w:t>
            </w:r>
          </w:p>
        </w:tc>
        <w:tc>
          <w:tcPr>
            <w:tcW w:w="1310" w:type="dxa"/>
            <w:gridSpan w:val="2"/>
          </w:tcPr>
          <w:p>
            <w:pPr>
              <w:pStyle w:val="8"/>
              <w:spacing w:before="104"/>
              <w:ind w:left="295"/>
              <w:rPr>
                <w:rFonts w:hint="eastAsia" w:ascii="黑体" w:eastAsia="黑体"/>
                <w:b/>
                <w:sz w:val="18"/>
              </w:rPr>
            </w:pPr>
            <w:r>
              <w:rPr>
                <w:rFonts w:hint="eastAsia" w:ascii="黑体" w:eastAsia="黑体"/>
                <w:b/>
                <w:sz w:val="18"/>
              </w:rPr>
              <w:t>公开事项</w:t>
            </w:r>
          </w:p>
        </w:tc>
        <w:tc>
          <w:tcPr>
            <w:tcW w:w="2688" w:type="dxa"/>
            <w:vMerge w:val="restart"/>
          </w:tcPr>
          <w:p>
            <w:pPr>
              <w:pStyle w:val="8"/>
              <w:spacing w:before="10"/>
              <w:rPr>
                <w:rFonts w:ascii="Times New Roman"/>
                <w:sz w:val="19"/>
              </w:rPr>
            </w:pPr>
          </w:p>
          <w:p>
            <w:pPr>
              <w:pStyle w:val="8"/>
              <w:ind w:left="982" w:right="969"/>
              <w:jc w:val="center"/>
              <w:rPr>
                <w:rFonts w:hint="eastAsia" w:ascii="黑体" w:eastAsia="黑体"/>
                <w:b/>
                <w:sz w:val="18"/>
              </w:rPr>
            </w:pPr>
            <w:r>
              <w:rPr>
                <w:rFonts w:hint="eastAsia" w:ascii="黑体" w:eastAsia="黑体"/>
                <w:b/>
                <w:w w:val="95"/>
                <w:sz w:val="18"/>
              </w:rPr>
              <w:t>公开内容</w:t>
            </w:r>
          </w:p>
          <w:p>
            <w:pPr>
              <w:pStyle w:val="8"/>
              <w:spacing w:before="9"/>
              <w:ind w:left="982" w:right="969"/>
              <w:jc w:val="center"/>
              <w:rPr>
                <w:rFonts w:hint="eastAsia" w:ascii="黑体" w:eastAsia="黑体"/>
                <w:b/>
                <w:sz w:val="18"/>
              </w:rPr>
            </w:pPr>
            <w:r>
              <w:rPr>
                <w:rFonts w:hint="eastAsia" w:ascii="黑体" w:eastAsia="黑体"/>
                <w:b/>
                <w:w w:val="95"/>
                <w:sz w:val="18"/>
              </w:rPr>
              <w:t>（要素）</w:t>
            </w:r>
          </w:p>
        </w:tc>
        <w:tc>
          <w:tcPr>
            <w:tcW w:w="1877" w:type="dxa"/>
            <w:vMerge w:val="restart"/>
          </w:tcPr>
          <w:p>
            <w:pPr>
              <w:pStyle w:val="8"/>
              <w:rPr>
                <w:rFonts w:ascii="Times New Roman"/>
                <w:sz w:val="18"/>
              </w:rPr>
            </w:pPr>
          </w:p>
          <w:p>
            <w:pPr>
              <w:pStyle w:val="8"/>
              <w:spacing w:before="142"/>
              <w:ind w:left="576"/>
              <w:rPr>
                <w:rFonts w:hint="eastAsia" w:ascii="黑体" w:eastAsia="黑体"/>
                <w:b/>
                <w:sz w:val="18"/>
              </w:rPr>
            </w:pPr>
            <w:r>
              <w:rPr>
                <w:rFonts w:hint="eastAsia" w:ascii="黑体" w:eastAsia="黑体"/>
                <w:b/>
                <w:sz w:val="18"/>
              </w:rPr>
              <w:t>公开依据</w:t>
            </w:r>
          </w:p>
        </w:tc>
        <w:tc>
          <w:tcPr>
            <w:tcW w:w="845" w:type="dxa"/>
            <w:vMerge w:val="restart"/>
          </w:tcPr>
          <w:p>
            <w:pPr>
              <w:pStyle w:val="8"/>
              <w:spacing w:before="10"/>
              <w:rPr>
                <w:rFonts w:ascii="Times New Roman"/>
                <w:sz w:val="19"/>
              </w:rPr>
            </w:pPr>
          </w:p>
          <w:p>
            <w:pPr>
              <w:pStyle w:val="8"/>
              <w:spacing w:line="249" w:lineRule="auto"/>
              <w:ind w:left="331" w:right="138" w:hanging="180"/>
              <w:rPr>
                <w:rFonts w:hint="eastAsia" w:ascii="黑体" w:eastAsia="黑体"/>
                <w:b/>
                <w:sz w:val="18"/>
              </w:rPr>
            </w:pPr>
            <w:r>
              <w:rPr>
                <w:rFonts w:hint="eastAsia" w:ascii="黑体" w:eastAsia="黑体"/>
                <w:b/>
                <w:sz w:val="18"/>
              </w:rPr>
              <w:t>公开时限</w:t>
            </w:r>
          </w:p>
        </w:tc>
        <w:tc>
          <w:tcPr>
            <w:tcW w:w="1042" w:type="dxa"/>
            <w:vMerge w:val="restart"/>
          </w:tcPr>
          <w:p>
            <w:pPr>
              <w:pStyle w:val="8"/>
              <w:rPr>
                <w:rFonts w:ascii="Times New Roman"/>
                <w:sz w:val="18"/>
              </w:rPr>
            </w:pPr>
          </w:p>
          <w:p>
            <w:pPr>
              <w:pStyle w:val="8"/>
              <w:spacing w:before="142"/>
              <w:ind w:left="161"/>
              <w:rPr>
                <w:rFonts w:hint="eastAsia" w:ascii="黑体" w:eastAsia="黑体"/>
                <w:b/>
                <w:sz w:val="18"/>
              </w:rPr>
            </w:pPr>
            <w:r>
              <w:rPr>
                <w:rFonts w:hint="eastAsia" w:ascii="黑体" w:eastAsia="黑体"/>
                <w:b/>
                <w:sz w:val="18"/>
              </w:rPr>
              <w:t>公开主体</w:t>
            </w:r>
          </w:p>
        </w:tc>
        <w:tc>
          <w:tcPr>
            <w:tcW w:w="2677" w:type="dxa"/>
            <w:vMerge w:val="restart"/>
          </w:tcPr>
          <w:p>
            <w:pPr>
              <w:pStyle w:val="8"/>
              <w:spacing w:before="10"/>
              <w:rPr>
                <w:rFonts w:ascii="Times New Roman"/>
                <w:sz w:val="19"/>
              </w:rPr>
            </w:pPr>
          </w:p>
          <w:p>
            <w:pPr>
              <w:pStyle w:val="8"/>
              <w:spacing w:line="249" w:lineRule="auto"/>
              <w:ind w:left="887" w:right="692" w:hanging="180"/>
              <w:rPr>
                <w:rFonts w:hint="eastAsia" w:ascii="黑体" w:eastAsia="黑体"/>
                <w:b/>
                <w:sz w:val="18"/>
              </w:rPr>
            </w:pPr>
            <w:r>
              <w:rPr>
                <w:rFonts w:hint="eastAsia" w:ascii="黑体" w:eastAsia="黑体"/>
                <w:b/>
                <w:sz w:val="18"/>
              </w:rPr>
              <w:t>公开渠道和载体(至少一项)</w:t>
            </w:r>
          </w:p>
        </w:tc>
        <w:tc>
          <w:tcPr>
            <w:tcW w:w="1198" w:type="dxa"/>
            <w:gridSpan w:val="2"/>
          </w:tcPr>
          <w:p>
            <w:pPr>
              <w:pStyle w:val="8"/>
              <w:spacing w:before="104"/>
              <w:ind w:left="238"/>
              <w:rPr>
                <w:rFonts w:hint="eastAsia" w:ascii="黑体" w:eastAsia="黑体"/>
                <w:b/>
                <w:sz w:val="18"/>
              </w:rPr>
            </w:pPr>
            <w:r>
              <w:rPr>
                <w:rFonts w:hint="eastAsia" w:ascii="黑体" w:eastAsia="黑体"/>
                <w:b/>
                <w:sz w:val="18"/>
              </w:rPr>
              <w:t>公开对象</w:t>
            </w:r>
          </w:p>
        </w:tc>
        <w:tc>
          <w:tcPr>
            <w:tcW w:w="1168" w:type="dxa"/>
            <w:gridSpan w:val="2"/>
          </w:tcPr>
          <w:p>
            <w:pPr>
              <w:pStyle w:val="8"/>
              <w:spacing w:before="104"/>
              <w:ind w:left="224"/>
              <w:rPr>
                <w:rFonts w:hint="eastAsia" w:ascii="黑体" w:eastAsia="黑体"/>
                <w:b/>
                <w:sz w:val="18"/>
              </w:rPr>
            </w:pPr>
            <w:r>
              <w:rPr>
                <w:rFonts w:hint="eastAsia" w:ascii="黑体" w:eastAsia="黑体"/>
                <w:b/>
                <w:sz w:val="18"/>
              </w:rPr>
              <w:t>公开方式</w:t>
            </w:r>
          </w:p>
        </w:tc>
        <w:tc>
          <w:tcPr>
            <w:tcW w:w="1109" w:type="dxa"/>
            <w:gridSpan w:val="3"/>
          </w:tcPr>
          <w:p>
            <w:pPr>
              <w:pStyle w:val="8"/>
              <w:spacing w:before="104"/>
              <w:ind w:left="193"/>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tcPr>
          <w:p>
            <w:pPr>
              <w:pStyle w:val="8"/>
              <w:spacing w:before="3" w:line="240" w:lineRule="atLeast"/>
              <w:ind w:left="137" w:right="125"/>
              <w:rPr>
                <w:rFonts w:hint="eastAsia" w:ascii="黑体" w:eastAsia="黑体"/>
                <w:b/>
                <w:sz w:val="18"/>
              </w:rPr>
            </w:pPr>
            <w:r>
              <w:rPr>
                <w:rFonts w:hint="eastAsia" w:ascii="黑体" w:eastAsia="黑体"/>
                <w:b/>
                <w:sz w:val="18"/>
              </w:rPr>
              <w:t>一级事项</w:t>
            </w:r>
          </w:p>
        </w:tc>
        <w:tc>
          <w:tcPr>
            <w:tcW w:w="675" w:type="dxa"/>
          </w:tcPr>
          <w:p>
            <w:pPr>
              <w:pStyle w:val="8"/>
              <w:spacing w:before="3" w:line="240" w:lineRule="atLeast"/>
              <w:ind w:left="157" w:right="145"/>
              <w:rPr>
                <w:rFonts w:hint="eastAsia" w:ascii="黑体" w:eastAsia="黑体"/>
                <w:b/>
                <w:sz w:val="18"/>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tcPr>
          <w:p>
            <w:pPr>
              <w:pStyle w:val="8"/>
              <w:spacing w:before="3" w:line="240" w:lineRule="atLeast"/>
              <w:ind w:left="111" w:right="100" w:firstLine="88"/>
              <w:rPr>
                <w:rFonts w:hint="eastAsia" w:ascii="黑体" w:eastAsia="黑体"/>
                <w:b/>
                <w:sz w:val="18"/>
              </w:rPr>
            </w:pPr>
            <w:r>
              <w:rPr>
                <w:rFonts w:hint="eastAsia" w:ascii="黑体" w:eastAsia="黑体"/>
                <w:b/>
                <w:sz w:val="18"/>
              </w:rPr>
              <w:t>全社会</w:t>
            </w:r>
          </w:p>
        </w:tc>
        <w:tc>
          <w:tcPr>
            <w:tcW w:w="614" w:type="dxa"/>
          </w:tcPr>
          <w:p>
            <w:pPr>
              <w:pStyle w:val="8"/>
              <w:spacing w:before="3" w:line="240" w:lineRule="atLeast"/>
              <w:ind w:left="127" w:right="114"/>
              <w:rPr>
                <w:rFonts w:hint="eastAsia" w:ascii="黑体" w:eastAsia="黑体"/>
                <w:b/>
                <w:sz w:val="18"/>
              </w:rPr>
            </w:pPr>
            <w:r>
              <w:rPr>
                <w:rFonts w:hint="eastAsia" w:ascii="黑体" w:eastAsia="黑体"/>
                <w:b/>
                <w:sz w:val="18"/>
              </w:rPr>
              <w:t>特定群体</w:t>
            </w:r>
          </w:p>
        </w:tc>
        <w:tc>
          <w:tcPr>
            <w:tcW w:w="484" w:type="dxa"/>
          </w:tcPr>
          <w:p>
            <w:pPr>
              <w:pStyle w:val="8"/>
              <w:spacing w:before="3" w:line="240" w:lineRule="atLeast"/>
              <w:ind w:left="152" w:right="139"/>
              <w:rPr>
                <w:rFonts w:hint="eastAsia" w:ascii="黑体" w:eastAsia="黑体"/>
                <w:b/>
                <w:sz w:val="18"/>
              </w:rPr>
            </w:pPr>
            <w:r>
              <w:rPr>
                <w:rFonts w:hint="eastAsia" w:ascii="黑体" w:eastAsia="黑体"/>
                <w:b/>
                <w:sz w:val="18"/>
              </w:rPr>
              <w:t>主动</w:t>
            </w:r>
          </w:p>
        </w:tc>
        <w:tc>
          <w:tcPr>
            <w:tcW w:w="684" w:type="dxa"/>
          </w:tcPr>
          <w:p>
            <w:pPr>
              <w:pStyle w:val="8"/>
              <w:spacing w:before="3" w:line="240" w:lineRule="atLeast"/>
              <w:ind w:left="162" w:right="149" w:firstLine="88"/>
              <w:rPr>
                <w:rFonts w:hint="eastAsia" w:ascii="黑体" w:eastAsia="黑体"/>
                <w:b/>
                <w:sz w:val="18"/>
              </w:rPr>
            </w:pPr>
            <w:r>
              <w:rPr>
                <w:rFonts w:hint="eastAsia" w:ascii="黑体" w:eastAsia="黑体"/>
                <w:b/>
                <w:sz w:val="18"/>
              </w:rPr>
              <w:t>依申请</w:t>
            </w:r>
          </w:p>
        </w:tc>
        <w:tc>
          <w:tcPr>
            <w:tcW w:w="342" w:type="dxa"/>
          </w:tcPr>
          <w:p>
            <w:pPr>
              <w:pStyle w:val="8"/>
              <w:spacing w:before="3" w:line="240" w:lineRule="atLeast"/>
              <w:ind w:left="107" w:right="42"/>
              <w:rPr>
                <w:rFonts w:hint="eastAsia" w:ascii="黑体" w:eastAsia="黑体"/>
                <w:b/>
                <w:sz w:val="18"/>
              </w:rPr>
            </w:pPr>
            <w:r>
              <w:rPr>
                <w:rFonts w:hint="eastAsia" w:ascii="黑体" w:eastAsia="黑体"/>
                <w:b/>
                <w:sz w:val="18"/>
              </w:rPr>
              <w:t>县级</w:t>
            </w:r>
          </w:p>
        </w:tc>
        <w:tc>
          <w:tcPr>
            <w:tcW w:w="367" w:type="dxa"/>
          </w:tcPr>
          <w:p>
            <w:pPr>
              <w:pStyle w:val="8"/>
              <w:spacing w:before="3" w:line="240" w:lineRule="atLeast"/>
              <w:ind w:left="108" w:right="66"/>
              <w:rPr>
                <w:rFonts w:hint="eastAsia" w:ascii="黑体" w:eastAsia="黑体"/>
                <w:b/>
                <w:sz w:val="18"/>
              </w:rPr>
            </w:pPr>
            <w:r>
              <w:rPr>
                <w:rFonts w:hint="eastAsia" w:ascii="黑体" w:eastAsia="黑体"/>
                <w:b/>
                <w:sz w:val="18"/>
              </w:rPr>
              <w:t>乡级</w:t>
            </w:r>
          </w:p>
        </w:tc>
        <w:tc>
          <w:tcPr>
            <w:tcW w:w="400" w:type="dxa"/>
          </w:tcPr>
          <w:p>
            <w:pPr>
              <w:pStyle w:val="8"/>
              <w:spacing w:before="3" w:line="240" w:lineRule="atLeast"/>
              <w:ind w:left="108"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5" w:hRule="atLeast"/>
        </w:trPr>
        <w:tc>
          <w:tcPr>
            <w:tcW w:w="430" w:type="dxa"/>
            <w:vAlign w:val="center"/>
          </w:tcPr>
          <w:p>
            <w:pPr>
              <w:pStyle w:val="8"/>
              <w:ind w:left="7"/>
              <w:jc w:val="center"/>
              <w:rPr>
                <w:sz w:val="18"/>
              </w:rPr>
            </w:pPr>
            <w:r>
              <w:rPr>
                <w:sz w:val="18"/>
              </w:rPr>
              <w:t>7</w:t>
            </w:r>
          </w:p>
        </w:tc>
        <w:tc>
          <w:tcPr>
            <w:tcW w:w="635" w:type="dxa"/>
            <w:vAlign w:val="center"/>
          </w:tcPr>
          <w:p>
            <w:pPr>
              <w:pStyle w:val="8"/>
              <w:jc w:val="center"/>
              <w:rPr>
                <w:rFonts w:ascii="Times New Roman"/>
                <w:sz w:val="18"/>
              </w:rPr>
            </w:pPr>
          </w:p>
        </w:tc>
        <w:tc>
          <w:tcPr>
            <w:tcW w:w="675" w:type="dxa"/>
            <w:vAlign w:val="center"/>
          </w:tcPr>
          <w:p>
            <w:pPr>
              <w:pStyle w:val="8"/>
              <w:spacing w:line="360" w:lineRule="auto"/>
              <w:ind w:left="157" w:right="145"/>
              <w:jc w:val="center"/>
              <w:rPr>
                <w:sz w:val="18"/>
              </w:rPr>
            </w:pPr>
            <w:r>
              <w:rPr>
                <w:sz w:val="18"/>
              </w:rPr>
              <w:t>审核审批信息</w:t>
            </w:r>
          </w:p>
        </w:tc>
        <w:tc>
          <w:tcPr>
            <w:tcW w:w="2688" w:type="dxa"/>
            <w:vAlign w:val="center"/>
          </w:tcPr>
          <w:p>
            <w:pPr>
              <w:pStyle w:val="8"/>
              <w:numPr>
                <w:ilvl w:val="0"/>
                <w:numId w:val="0"/>
              </w:numPr>
              <w:tabs>
                <w:tab w:val="left" w:pos="299"/>
              </w:tabs>
              <w:spacing w:before="0" w:after="0" w:line="312" w:lineRule="auto"/>
              <w:ind w:right="97" w:rightChars="0"/>
              <w:jc w:val="both"/>
              <w:rPr>
                <w:sz w:val="18"/>
              </w:rPr>
            </w:pPr>
            <w:r>
              <w:rPr>
                <w:spacing w:val="7"/>
                <w:sz w:val="18"/>
              </w:rPr>
              <w:t>乡级：辖区内各村的对象人</w:t>
            </w:r>
            <w:r>
              <w:rPr>
                <w:sz w:val="18"/>
              </w:rPr>
              <w:t>数、救助总金额</w:t>
            </w:r>
          </w:p>
          <w:p>
            <w:pPr>
              <w:pStyle w:val="8"/>
              <w:numPr>
                <w:ilvl w:val="0"/>
                <w:numId w:val="0"/>
              </w:numPr>
              <w:tabs>
                <w:tab w:val="left" w:pos="291"/>
              </w:tabs>
              <w:spacing w:before="1" w:after="0" w:line="312" w:lineRule="auto"/>
              <w:ind w:right="47" w:rightChars="0"/>
              <w:jc w:val="both"/>
              <w:rPr>
                <w:sz w:val="18"/>
              </w:rPr>
            </w:pPr>
            <w:r>
              <w:rPr>
                <w:sz w:val="18"/>
              </w:rPr>
              <w:t>村级：临时救助对象（家庭</w:t>
            </w:r>
            <w:r>
              <w:rPr>
                <w:spacing w:val="-16"/>
                <w:sz w:val="18"/>
              </w:rPr>
              <w:t xml:space="preserve">） </w:t>
            </w:r>
            <w:r>
              <w:rPr>
                <w:spacing w:val="-7"/>
                <w:sz w:val="18"/>
              </w:rPr>
              <w:t>姓名、救助人数、救助金额、救助事由</w:t>
            </w:r>
          </w:p>
        </w:tc>
        <w:tc>
          <w:tcPr>
            <w:tcW w:w="1877" w:type="dxa"/>
            <w:vAlign w:val="center"/>
          </w:tcPr>
          <w:p>
            <w:pPr>
              <w:pStyle w:val="8"/>
              <w:numPr>
                <w:ilvl w:val="0"/>
                <w:numId w:val="0"/>
              </w:numPr>
              <w:tabs>
                <w:tab w:val="left" w:pos="294"/>
              </w:tabs>
              <w:spacing w:before="57" w:after="0" w:line="312" w:lineRule="auto"/>
              <w:ind w:right="4" w:rightChars="0"/>
              <w:jc w:val="center"/>
              <w:rPr>
                <w:sz w:val="18"/>
              </w:rPr>
            </w:pPr>
            <w:r>
              <w:rPr>
                <w:spacing w:val="3"/>
                <w:sz w:val="18"/>
              </w:rPr>
              <w:t>《国务院关于全面建立临时救助制度的</w:t>
            </w:r>
            <w:r>
              <w:rPr>
                <w:spacing w:val="-10"/>
                <w:sz w:val="18"/>
              </w:rPr>
              <w:t>通知》</w:t>
            </w:r>
            <w:r>
              <w:rPr>
                <w:sz w:val="18"/>
              </w:rPr>
              <w:t>（</w:t>
            </w:r>
            <w:r>
              <w:rPr>
                <w:spacing w:val="-6"/>
                <w:sz w:val="18"/>
              </w:rPr>
              <w:t>国发〔</w:t>
            </w:r>
            <w:r>
              <w:rPr>
                <w:sz w:val="18"/>
              </w:rPr>
              <w:t>2014</w:t>
            </w:r>
            <w:r>
              <w:rPr>
                <w:spacing w:val="-14"/>
                <w:sz w:val="18"/>
              </w:rPr>
              <w:t>〕</w:t>
            </w:r>
            <w:r>
              <w:rPr>
                <w:sz w:val="18"/>
              </w:rPr>
              <w:t>47</w:t>
            </w:r>
            <w:r>
              <w:rPr>
                <w:spacing w:val="-24"/>
                <w:sz w:val="18"/>
              </w:rPr>
              <w:t xml:space="preserve"> 号</w:t>
            </w:r>
            <w:r>
              <w:rPr>
                <w:sz w:val="18"/>
              </w:rPr>
              <w:t>）</w:t>
            </w:r>
          </w:p>
          <w:p>
            <w:pPr>
              <w:pStyle w:val="8"/>
              <w:numPr>
                <w:ilvl w:val="0"/>
                <w:numId w:val="0"/>
              </w:numPr>
              <w:tabs>
                <w:tab w:val="left" w:pos="294"/>
              </w:tabs>
              <w:spacing w:before="0" w:after="0" w:line="312" w:lineRule="auto"/>
              <w:ind w:right="95" w:rightChars="0"/>
              <w:jc w:val="center"/>
              <w:rPr>
                <w:sz w:val="18"/>
              </w:rPr>
            </w:pPr>
            <w:r>
              <w:rPr>
                <w:spacing w:val="2"/>
                <w:sz w:val="18"/>
              </w:rPr>
              <w:t>《民政部财政部关于进一步加强和改进</w:t>
            </w:r>
            <w:r>
              <w:rPr>
                <w:spacing w:val="25"/>
                <w:sz w:val="18"/>
              </w:rPr>
              <w:t>临时救助工作的意</w:t>
            </w:r>
            <w:r>
              <w:rPr>
                <w:spacing w:val="5"/>
                <w:sz w:val="18"/>
              </w:rPr>
              <w:t>见》</w:t>
            </w:r>
            <w:r>
              <w:rPr>
                <w:spacing w:val="4"/>
                <w:sz w:val="18"/>
              </w:rPr>
              <w:t>（民发〔</w:t>
            </w:r>
            <w:r>
              <w:rPr>
                <w:sz w:val="18"/>
              </w:rPr>
              <w:t>2018〕23</w:t>
            </w:r>
            <w:r>
              <w:rPr>
                <w:spacing w:val="-24"/>
                <w:sz w:val="18"/>
              </w:rPr>
              <w:t xml:space="preserve"> 号</w:t>
            </w:r>
            <w:r>
              <w:rPr>
                <w:sz w:val="18"/>
              </w:rPr>
              <w:t>）</w:t>
            </w:r>
          </w:p>
          <w:p>
            <w:pPr>
              <w:pStyle w:val="8"/>
              <w:numPr>
                <w:ilvl w:val="0"/>
                <w:numId w:val="0"/>
              </w:numPr>
              <w:tabs>
                <w:tab w:val="left" w:pos="294"/>
              </w:tabs>
              <w:spacing w:before="1" w:after="0" w:line="312" w:lineRule="auto"/>
              <w:ind w:right="95" w:rightChars="0"/>
              <w:jc w:val="center"/>
              <w:rPr>
                <w:sz w:val="18"/>
              </w:rPr>
            </w:pPr>
            <w:r>
              <w:rPr>
                <w:spacing w:val="2"/>
                <w:sz w:val="18"/>
              </w:rPr>
              <w:t>《河南省人民政府关于全面实施临时救</w:t>
            </w:r>
            <w:r>
              <w:rPr>
                <w:spacing w:val="-8"/>
                <w:sz w:val="18"/>
              </w:rPr>
              <w:t>助制度的意见》(豫政</w:t>
            </w:r>
          </w:p>
          <w:p>
            <w:pPr>
              <w:pStyle w:val="8"/>
              <w:spacing w:before="1"/>
              <w:ind w:left="108"/>
              <w:jc w:val="center"/>
              <w:rPr>
                <w:sz w:val="18"/>
              </w:rPr>
            </w:pPr>
            <w:r>
              <w:rPr>
                <w:sz w:val="18"/>
              </w:rPr>
              <w:t>〔2015〕32 号)</w:t>
            </w:r>
          </w:p>
          <w:p>
            <w:pPr>
              <w:pStyle w:val="8"/>
              <w:numPr>
                <w:ilvl w:val="0"/>
                <w:numId w:val="0"/>
              </w:numPr>
              <w:tabs>
                <w:tab w:val="left" w:pos="294"/>
              </w:tabs>
              <w:spacing w:before="69" w:after="0" w:line="312" w:lineRule="auto"/>
              <w:ind w:right="95" w:rightChars="0"/>
              <w:jc w:val="center"/>
              <w:rPr>
                <w:sz w:val="18"/>
              </w:rPr>
            </w:pPr>
            <w:r>
              <w:rPr>
                <w:spacing w:val="2"/>
                <w:sz w:val="18"/>
              </w:rPr>
              <w:t>《河南民政厅河南省财政厅河南省扶贫办关于进一步加强和改进临时救助工作的</w:t>
            </w:r>
            <w:r>
              <w:rPr>
                <w:spacing w:val="4"/>
                <w:sz w:val="18"/>
              </w:rPr>
              <w:t>实施意见》（</w:t>
            </w:r>
            <w:r>
              <w:rPr>
                <w:spacing w:val="-1"/>
                <w:sz w:val="18"/>
              </w:rPr>
              <w:t>豫民文</w:t>
            </w:r>
          </w:p>
          <w:p>
            <w:pPr>
              <w:pStyle w:val="8"/>
              <w:spacing w:before="1" w:line="218" w:lineRule="exact"/>
              <w:ind w:left="108"/>
              <w:jc w:val="center"/>
              <w:rPr>
                <w:sz w:val="18"/>
              </w:rPr>
            </w:pPr>
            <w:r>
              <w:rPr>
                <w:sz w:val="18"/>
              </w:rPr>
              <w:t>〔2019〕194</w:t>
            </w:r>
            <w:r>
              <w:rPr>
                <w:spacing w:val="-25"/>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left="152"/>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left="108"/>
              <w:jc w:val="center"/>
              <w:rPr>
                <w:sz w:val="18"/>
              </w:rPr>
            </w:pPr>
            <w:r>
              <w:rPr>
                <w:sz w:val="18"/>
              </w:rPr>
              <w:t>√</w:t>
            </w:r>
          </w:p>
        </w:tc>
        <w:tc>
          <w:tcPr>
            <w:tcW w:w="400"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tcPr>
          <w:p>
            <w:pPr>
              <w:pStyle w:val="8"/>
              <w:spacing w:before="10"/>
              <w:rPr>
                <w:rFonts w:ascii="Times New Roman"/>
                <w:sz w:val="19"/>
              </w:rPr>
            </w:pPr>
          </w:p>
          <w:p>
            <w:pPr>
              <w:pStyle w:val="8"/>
              <w:spacing w:line="249" w:lineRule="auto"/>
              <w:ind w:left="125" w:right="112"/>
              <w:rPr>
                <w:rFonts w:hint="eastAsia" w:ascii="黑体" w:eastAsia="黑体"/>
                <w:b/>
                <w:sz w:val="18"/>
              </w:rPr>
            </w:pPr>
            <w:r>
              <w:rPr>
                <w:rFonts w:hint="eastAsia" w:ascii="黑体" w:eastAsia="黑体"/>
                <w:b/>
                <w:sz w:val="18"/>
              </w:rPr>
              <w:t>序号</w:t>
            </w:r>
          </w:p>
        </w:tc>
        <w:tc>
          <w:tcPr>
            <w:tcW w:w="1310" w:type="dxa"/>
            <w:gridSpan w:val="2"/>
          </w:tcPr>
          <w:p>
            <w:pPr>
              <w:pStyle w:val="8"/>
              <w:spacing w:before="104"/>
              <w:ind w:left="295"/>
              <w:rPr>
                <w:rFonts w:hint="eastAsia" w:ascii="黑体" w:eastAsia="黑体"/>
                <w:b/>
                <w:sz w:val="18"/>
              </w:rPr>
            </w:pPr>
            <w:r>
              <w:rPr>
                <w:rFonts w:hint="eastAsia" w:ascii="黑体" w:eastAsia="黑体"/>
                <w:b/>
                <w:sz w:val="18"/>
              </w:rPr>
              <w:t>公开事项</w:t>
            </w:r>
          </w:p>
        </w:tc>
        <w:tc>
          <w:tcPr>
            <w:tcW w:w="2688" w:type="dxa"/>
            <w:vMerge w:val="restart"/>
          </w:tcPr>
          <w:p>
            <w:pPr>
              <w:pStyle w:val="8"/>
              <w:spacing w:before="10"/>
              <w:rPr>
                <w:rFonts w:ascii="Times New Roman"/>
                <w:sz w:val="19"/>
              </w:rPr>
            </w:pPr>
          </w:p>
          <w:p>
            <w:pPr>
              <w:pStyle w:val="8"/>
              <w:ind w:left="982" w:right="969"/>
              <w:jc w:val="center"/>
              <w:rPr>
                <w:rFonts w:hint="eastAsia" w:ascii="黑体" w:eastAsia="黑体"/>
                <w:b/>
                <w:sz w:val="18"/>
              </w:rPr>
            </w:pPr>
            <w:r>
              <w:rPr>
                <w:rFonts w:hint="eastAsia" w:ascii="黑体" w:eastAsia="黑体"/>
                <w:b/>
                <w:w w:val="95"/>
                <w:sz w:val="18"/>
              </w:rPr>
              <w:t>公开内容</w:t>
            </w:r>
          </w:p>
          <w:p>
            <w:pPr>
              <w:pStyle w:val="8"/>
              <w:spacing w:before="9"/>
              <w:ind w:left="982" w:right="969"/>
              <w:jc w:val="center"/>
              <w:rPr>
                <w:rFonts w:hint="eastAsia" w:ascii="黑体" w:eastAsia="黑体"/>
                <w:b/>
                <w:sz w:val="18"/>
              </w:rPr>
            </w:pPr>
            <w:r>
              <w:rPr>
                <w:rFonts w:hint="eastAsia" w:ascii="黑体" w:eastAsia="黑体"/>
                <w:b/>
                <w:w w:val="95"/>
                <w:sz w:val="18"/>
              </w:rPr>
              <w:t>（要素）</w:t>
            </w:r>
          </w:p>
        </w:tc>
        <w:tc>
          <w:tcPr>
            <w:tcW w:w="1877" w:type="dxa"/>
            <w:vMerge w:val="restart"/>
          </w:tcPr>
          <w:p>
            <w:pPr>
              <w:pStyle w:val="8"/>
              <w:rPr>
                <w:rFonts w:ascii="Times New Roman"/>
                <w:sz w:val="18"/>
              </w:rPr>
            </w:pPr>
          </w:p>
          <w:p>
            <w:pPr>
              <w:pStyle w:val="8"/>
              <w:spacing w:before="142"/>
              <w:ind w:left="576"/>
              <w:rPr>
                <w:rFonts w:hint="eastAsia" w:ascii="黑体" w:eastAsia="黑体"/>
                <w:b/>
                <w:sz w:val="18"/>
              </w:rPr>
            </w:pPr>
            <w:r>
              <w:rPr>
                <w:rFonts w:hint="eastAsia" w:ascii="黑体" w:eastAsia="黑体"/>
                <w:b/>
                <w:sz w:val="18"/>
              </w:rPr>
              <w:t>公开依据</w:t>
            </w:r>
          </w:p>
        </w:tc>
        <w:tc>
          <w:tcPr>
            <w:tcW w:w="845" w:type="dxa"/>
            <w:vMerge w:val="restart"/>
          </w:tcPr>
          <w:p>
            <w:pPr>
              <w:pStyle w:val="8"/>
              <w:spacing w:before="10"/>
              <w:rPr>
                <w:rFonts w:ascii="Times New Roman"/>
                <w:sz w:val="19"/>
              </w:rPr>
            </w:pPr>
          </w:p>
          <w:p>
            <w:pPr>
              <w:pStyle w:val="8"/>
              <w:spacing w:line="249" w:lineRule="auto"/>
              <w:ind w:left="331" w:right="138" w:hanging="180"/>
              <w:rPr>
                <w:rFonts w:hint="eastAsia" w:ascii="黑体" w:eastAsia="黑体"/>
                <w:b/>
                <w:sz w:val="18"/>
              </w:rPr>
            </w:pPr>
            <w:r>
              <w:rPr>
                <w:rFonts w:hint="eastAsia" w:ascii="黑体" w:eastAsia="黑体"/>
                <w:b/>
                <w:sz w:val="18"/>
              </w:rPr>
              <w:t>公开时限</w:t>
            </w:r>
          </w:p>
        </w:tc>
        <w:tc>
          <w:tcPr>
            <w:tcW w:w="1042" w:type="dxa"/>
            <w:vMerge w:val="restart"/>
          </w:tcPr>
          <w:p>
            <w:pPr>
              <w:pStyle w:val="8"/>
              <w:rPr>
                <w:rFonts w:ascii="Times New Roman"/>
                <w:sz w:val="18"/>
              </w:rPr>
            </w:pPr>
          </w:p>
          <w:p>
            <w:pPr>
              <w:pStyle w:val="8"/>
              <w:spacing w:before="142"/>
              <w:ind w:left="161"/>
              <w:rPr>
                <w:rFonts w:hint="eastAsia" w:ascii="黑体" w:eastAsia="黑体"/>
                <w:b/>
                <w:sz w:val="18"/>
              </w:rPr>
            </w:pPr>
            <w:r>
              <w:rPr>
                <w:rFonts w:hint="eastAsia" w:ascii="黑体" w:eastAsia="黑体"/>
                <w:b/>
                <w:sz w:val="18"/>
              </w:rPr>
              <w:t>公开主体</w:t>
            </w:r>
          </w:p>
        </w:tc>
        <w:tc>
          <w:tcPr>
            <w:tcW w:w="2677" w:type="dxa"/>
            <w:vMerge w:val="restart"/>
          </w:tcPr>
          <w:p>
            <w:pPr>
              <w:pStyle w:val="8"/>
              <w:spacing w:before="10"/>
              <w:rPr>
                <w:rFonts w:ascii="Times New Roman"/>
                <w:sz w:val="19"/>
              </w:rPr>
            </w:pPr>
          </w:p>
          <w:p>
            <w:pPr>
              <w:pStyle w:val="8"/>
              <w:spacing w:line="249" w:lineRule="auto"/>
              <w:ind w:left="887" w:right="692" w:hanging="180"/>
              <w:rPr>
                <w:rFonts w:hint="eastAsia" w:ascii="黑体" w:eastAsia="黑体"/>
                <w:b/>
                <w:sz w:val="18"/>
              </w:rPr>
            </w:pPr>
            <w:r>
              <w:rPr>
                <w:rFonts w:hint="eastAsia" w:ascii="黑体" w:eastAsia="黑体"/>
                <w:b/>
                <w:sz w:val="18"/>
              </w:rPr>
              <w:t>公开渠道和载体(至少一项)</w:t>
            </w:r>
          </w:p>
        </w:tc>
        <w:tc>
          <w:tcPr>
            <w:tcW w:w="1198" w:type="dxa"/>
            <w:gridSpan w:val="2"/>
          </w:tcPr>
          <w:p>
            <w:pPr>
              <w:pStyle w:val="8"/>
              <w:spacing w:before="104"/>
              <w:ind w:left="238"/>
              <w:rPr>
                <w:rFonts w:hint="eastAsia" w:ascii="黑体" w:eastAsia="黑体"/>
                <w:b/>
                <w:sz w:val="18"/>
              </w:rPr>
            </w:pPr>
            <w:r>
              <w:rPr>
                <w:rFonts w:hint="eastAsia" w:ascii="黑体" w:eastAsia="黑体"/>
                <w:b/>
                <w:sz w:val="18"/>
              </w:rPr>
              <w:t>公开对象</w:t>
            </w:r>
          </w:p>
        </w:tc>
        <w:tc>
          <w:tcPr>
            <w:tcW w:w="1168" w:type="dxa"/>
            <w:gridSpan w:val="2"/>
          </w:tcPr>
          <w:p>
            <w:pPr>
              <w:pStyle w:val="8"/>
              <w:spacing w:before="104"/>
              <w:ind w:left="224"/>
              <w:rPr>
                <w:rFonts w:hint="eastAsia" w:ascii="黑体" w:eastAsia="黑体"/>
                <w:b/>
                <w:sz w:val="18"/>
              </w:rPr>
            </w:pPr>
            <w:r>
              <w:rPr>
                <w:rFonts w:hint="eastAsia" w:ascii="黑体" w:eastAsia="黑体"/>
                <w:b/>
                <w:sz w:val="18"/>
              </w:rPr>
              <w:t>公开方式</w:t>
            </w:r>
          </w:p>
        </w:tc>
        <w:tc>
          <w:tcPr>
            <w:tcW w:w="1109" w:type="dxa"/>
            <w:gridSpan w:val="3"/>
          </w:tcPr>
          <w:p>
            <w:pPr>
              <w:pStyle w:val="8"/>
              <w:spacing w:before="104"/>
              <w:ind w:left="193"/>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tcPr>
          <w:p>
            <w:pPr>
              <w:pStyle w:val="8"/>
              <w:spacing w:before="3" w:line="240" w:lineRule="atLeast"/>
              <w:ind w:left="137" w:right="125"/>
              <w:rPr>
                <w:rFonts w:hint="eastAsia" w:ascii="黑体" w:eastAsia="黑体"/>
                <w:b/>
                <w:sz w:val="18"/>
              </w:rPr>
            </w:pPr>
            <w:r>
              <w:rPr>
                <w:rFonts w:hint="eastAsia" w:ascii="黑体" w:eastAsia="黑体"/>
                <w:b/>
                <w:sz w:val="18"/>
              </w:rPr>
              <w:t>一级事项</w:t>
            </w:r>
          </w:p>
        </w:tc>
        <w:tc>
          <w:tcPr>
            <w:tcW w:w="675" w:type="dxa"/>
          </w:tcPr>
          <w:p>
            <w:pPr>
              <w:pStyle w:val="8"/>
              <w:spacing w:before="3" w:line="240" w:lineRule="atLeast"/>
              <w:ind w:left="157" w:right="145"/>
              <w:rPr>
                <w:rFonts w:hint="eastAsia" w:ascii="黑体" w:eastAsia="黑体"/>
                <w:b/>
                <w:sz w:val="18"/>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tcPr>
          <w:p>
            <w:pPr>
              <w:pStyle w:val="8"/>
              <w:spacing w:before="3" w:line="240" w:lineRule="atLeast"/>
              <w:ind w:left="111" w:right="100" w:firstLine="88"/>
              <w:rPr>
                <w:rFonts w:hint="eastAsia" w:ascii="黑体" w:eastAsia="黑体"/>
                <w:b/>
                <w:sz w:val="18"/>
              </w:rPr>
            </w:pPr>
            <w:r>
              <w:rPr>
                <w:rFonts w:hint="eastAsia" w:ascii="黑体" w:eastAsia="黑体"/>
                <w:b/>
                <w:sz w:val="18"/>
              </w:rPr>
              <w:t>全社会</w:t>
            </w:r>
          </w:p>
        </w:tc>
        <w:tc>
          <w:tcPr>
            <w:tcW w:w="614" w:type="dxa"/>
          </w:tcPr>
          <w:p>
            <w:pPr>
              <w:pStyle w:val="8"/>
              <w:spacing w:before="3" w:line="240" w:lineRule="atLeast"/>
              <w:ind w:left="127" w:right="114"/>
              <w:rPr>
                <w:rFonts w:hint="eastAsia" w:ascii="黑体" w:eastAsia="黑体"/>
                <w:b/>
                <w:sz w:val="18"/>
              </w:rPr>
            </w:pPr>
            <w:r>
              <w:rPr>
                <w:rFonts w:hint="eastAsia" w:ascii="黑体" w:eastAsia="黑体"/>
                <w:b/>
                <w:sz w:val="18"/>
              </w:rPr>
              <w:t>特定群体</w:t>
            </w:r>
          </w:p>
        </w:tc>
        <w:tc>
          <w:tcPr>
            <w:tcW w:w="484" w:type="dxa"/>
          </w:tcPr>
          <w:p>
            <w:pPr>
              <w:pStyle w:val="8"/>
              <w:spacing w:before="3" w:line="240" w:lineRule="atLeast"/>
              <w:ind w:left="152" w:right="139"/>
              <w:rPr>
                <w:rFonts w:hint="eastAsia" w:ascii="黑体" w:eastAsia="黑体"/>
                <w:b/>
                <w:sz w:val="18"/>
              </w:rPr>
            </w:pPr>
            <w:r>
              <w:rPr>
                <w:rFonts w:hint="eastAsia" w:ascii="黑体" w:eastAsia="黑体"/>
                <w:b/>
                <w:sz w:val="18"/>
              </w:rPr>
              <w:t>主动</w:t>
            </w:r>
          </w:p>
        </w:tc>
        <w:tc>
          <w:tcPr>
            <w:tcW w:w="684" w:type="dxa"/>
          </w:tcPr>
          <w:p>
            <w:pPr>
              <w:pStyle w:val="8"/>
              <w:spacing w:before="3" w:line="240" w:lineRule="atLeast"/>
              <w:ind w:left="162" w:right="149" w:firstLine="88"/>
              <w:rPr>
                <w:rFonts w:hint="eastAsia" w:ascii="黑体" w:eastAsia="黑体"/>
                <w:b/>
                <w:sz w:val="18"/>
              </w:rPr>
            </w:pPr>
            <w:r>
              <w:rPr>
                <w:rFonts w:hint="eastAsia" w:ascii="黑体" w:eastAsia="黑体"/>
                <w:b/>
                <w:sz w:val="18"/>
              </w:rPr>
              <w:t>依申请</w:t>
            </w:r>
          </w:p>
        </w:tc>
        <w:tc>
          <w:tcPr>
            <w:tcW w:w="342" w:type="dxa"/>
          </w:tcPr>
          <w:p>
            <w:pPr>
              <w:pStyle w:val="8"/>
              <w:spacing w:before="3" w:line="240" w:lineRule="atLeast"/>
              <w:ind w:left="107" w:right="42"/>
              <w:rPr>
                <w:rFonts w:hint="eastAsia" w:ascii="黑体" w:eastAsia="黑体"/>
                <w:b/>
                <w:sz w:val="18"/>
              </w:rPr>
            </w:pPr>
            <w:r>
              <w:rPr>
                <w:rFonts w:hint="eastAsia" w:ascii="黑体" w:eastAsia="黑体"/>
                <w:b/>
                <w:sz w:val="18"/>
              </w:rPr>
              <w:t>县级</w:t>
            </w:r>
          </w:p>
        </w:tc>
        <w:tc>
          <w:tcPr>
            <w:tcW w:w="367" w:type="dxa"/>
          </w:tcPr>
          <w:p>
            <w:pPr>
              <w:pStyle w:val="8"/>
              <w:spacing w:before="3" w:line="240" w:lineRule="atLeast"/>
              <w:ind w:left="108" w:right="66"/>
              <w:rPr>
                <w:rFonts w:hint="eastAsia" w:ascii="黑体" w:eastAsia="黑体"/>
                <w:b/>
                <w:sz w:val="18"/>
              </w:rPr>
            </w:pPr>
            <w:r>
              <w:rPr>
                <w:rFonts w:hint="eastAsia" w:ascii="黑体" w:eastAsia="黑体"/>
                <w:b/>
                <w:sz w:val="18"/>
              </w:rPr>
              <w:t>乡级</w:t>
            </w:r>
          </w:p>
        </w:tc>
        <w:tc>
          <w:tcPr>
            <w:tcW w:w="400" w:type="dxa"/>
          </w:tcPr>
          <w:p>
            <w:pPr>
              <w:pStyle w:val="8"/>
              <w:spacing w:before="3" w:line="240" w:lineRule="atLeast"/>
              <w:ind w:left="108"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430" w:type="dxa"/>
            <w:vMerge w:val="restart"/>
            <w:vAlign w:val="center"/>
          </w:tcPr>
          <w:p>
            <w:pPr>
              <w:pStyle w:val="8"/>
              <w:spacing w:before="144"/>
              <w:ind w:left="7"/>
              <w:jc w:val="center"/>
              <w:rPr>
                <w:sz w:val="18"/>
              </w:rPr>
            </w:pPr>
            <w:r>
              <w:rPr>
                <w:sz w:val="18"/>
              </w:rPr>
              <w:t>8</w:t>
            </w:r>
          </w:p>
        </w:tc>
        <w:tc>
          <w:tcPr>
            <w:tcW w:w="635" w:type="dxa"/>
            <w:vMerge w:val="restart"/>
            <w:vAlign w:val="center"/>
          </w:tcPr>
          <w:p>
            <w:pPr>
              <w:pStyle w:val="8"/>
              <w:spacing w:line="360" w:lineRule="auto"/>
              <w:ind w:left="137" w:right="125"/>
              <w:jc w:val="center"/>
              <w:rPr>
                <w:sz w:val="18"/>
              </w:rPr>
            </w:pPr>
            <w:r>
              <w:rPr>
                <w:sz w:val="18"/>
              </w:rPr>
              <w:t>残疾人两项补贴</w:t>
            </w:r>
          </w:p>
        </w:tc>
        <w:tc>
          <w:tcPr>
            <w:tcW w:w="675" w:type="dxa"/>
            <w:vAlign w:val="center"/>
          </w:tcPr>
          <w:p>
            <w:pPr>
              <w:pStyle w:val="8"/>
              <w:spacing w:before="132" w:line="360" w:lineRule="auto"/>
              <w:ind w:left="157" w:right="145"/>
              <w:jc w:val="center"/>
              <w:rPr>
                <w:sz w:val="18"/>
              </w:rPr>
            </w:pPr>
            <w:r>
              <w:rPr>
                <w:sz w:val="18"/>
              </w:rPr>
              <w:t>办事指南</w:t>
            </w:r>
          </w:p>
        </w:tc>
        <w:tc>
          <w:tcPr>
            <w:tcW w:w="2688" w:type="dxa"/>
            <w:vAlign w:val="center"/>
          </w:tcPr>
          <w:p>
            <w:pPr>
              <w:pStyle w:val="8"/>
              <w:jc w:val="both"/>
              <w:rPr>
                <w:rFonts w:ascii="Times New Roman"/>
                <w:sz w:val="18"/>
              </w:rPr>
            </w:pPr>
          </w:p>
          <w:p>
            <w:pPr>
              <w:pStyle w:val="8"/>
              <w:numPr>
                <w:ilvl w:val="0"/>
                <w:numId w:val="0"/>
              </w:numPr>
              <w:tabs>
                <w:tab w:val="left" w:pos="291"/>
              </w:tabs>
              <w:spacing w:before="114" w:after="0" w:line="240" w:lineRule="auto"/>
              <w:ind w:right="0" w:rightChars="0"/>
              <w:jc w:val="both"/>
              <w:rPr>
                <w:sz w:val="18"/>
              </w:rPr>
            </w:pPr>
            <w:r>
              <w:rPr>
                <w:sz w:val="18"/>
              </w:rPr>
              <w:t>办理事项</w:t>
            </w:r>
          </w:p>
          <w:p>
            <w:pPr>
              <w:pStyle w:val="8"/>
              <w:numPr>
                <w:ilvl w:val="0"/>
                <w:numId w:val="0"/>
              </w:numPr>
              <w:tabs>
                <w:tab w:val="left" w:pos="291"/>
              </w:tabs>
              <w:spacing w:before="69"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70" w:after="0" w:line="240" w:lineRule="auto"/>
              <w:ind w:right="0" w:rightChars="0"/>
              <w:jc w:val="both"/>
              <w:rPr>
                <w:sz w:val="18"/>
              </w:rPr>
            </w:pPr>
            <w:r>
              <w:rPr>
                <w:sz w:val="18"/>
              </w:rPr>
              <w:t>办理流程</w:t>
            </w:r>
          </w:p>
          <w:p>
            <w:pPr>
              <w:pStyle w:val="8"/>
              <w:numPr>
                <w:ilvl w:val="0"/>
                <w:numId w:val="0"/>
              </w:numPr>
              <w:tabs>
                <w:tab w:val="left" w:pos="291"/>
              </w:tabs>
              <w:spacing w:before="69" w:after="0" w:line="240" w:lineRule="auto"/>
              <w:ind w:right="0" w:rightChars="0"/>
              <w:jc w:val="both"/>
              <w:rPr>
                <w:sz w:val="18"/>
              </w:rPr>
            </w:pPr>
            <w:r>
              <w:rPr>
                <w:sz w:val="18"/>
              </w:rPr>
              <w:t>办理时间、地点</w:t>
            </w:r>
          </w:p>
          <w:p>
            <w:pPr>
              <w:pStyle w:val="8"/>
              <w:numPr>
                <w:ilvl w:val="0"/>
                <w:numId w:val="0"/>
              </w:numPr>
              <w:tabs>
                <w:tab w:val="left" w:pos="291"/>
              </w:tabs>
              <w:spacing w:before="70" w:after="0" w:line="240" w:lineRule="auto"/>
              <w:ind w:right="0" w:rightChars="0"/>
              <w:jc w:val="both"/>
              <w:rPr>
                <w:sz w:val="18"/>
              </w:rPr>
            </w:pPr>
            <w:r>
              <w:rPr>
                <w:sz w:val="18"/>
              </w:rPr>
              <w:t>联系方式</w:t>
            </w:r>
          </w:p>
        </w:tc>
        <w:tc>
          <w:tcPr>
            <w:tcW w:w="187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
              <w:ind w:left="10"/>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spacing w:before="1"/>
              <w:ind w:left="107"/>
              <w:jc w:val="center"/>
              <w:rPr>
                <w:sz w:val="18"/>
              </w:rPr>
            </w:pPr>
            <w:r>
              <w:rPr>
                <w:sz w:val="18"/>
              </w:rPr>
              <w:t>√</w:t>
            </w:r>
          </w:p>
        </w:tc>
        <w:tc>
          <w:tcPr>
            <w:tcW w:w="367" w:type="dxa"/>
            <w:vAlign w:val="center"/>
          </w:tcPr>
          <w:p>
            <w:pPr>
              <w:pStyle w:val="8"/>
              <w:spacing w:before="1"/>
              <w:ind w:right="66"/>
              <w:jc w:val="center"/>
              <w:rPr>
                <w:sz w:val="18"/>
              </w:rPr>
            </w:pPr>
            <w:r>
              <w:rPr>
                <w:sz w:val="18"/>
              </w:rPr>
              <w:t>√</w:t>
            </w:r>
          </w:p>
        </w:tc>
        <w:tc>
          <w:tcPr>
            <w:tcW w:w="400" w:type="dxa"/>
            <w:vAlign w:val="center"/>
          </w:tcPr>
          <w:p>
            <w:pPr>
              <w:pStyle w:val="8"/>
              <w:spacing w:before="1"/>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430" w:type="dxa"/>
            <w:vMerge w:val="continue"/>
            <w:tcBorders>
              <w:top w:val="nil"/>
            </w:tcBorders>
            <w:vAlign w:val="center"/>
          </w:tcPr>
          <w:p>
            <w:pPr>
              <w:jc w:val="center"/>
              <w:rPr>
                <w:sz w:val="2"/>
                <w:szCs w:val="2"/>
              </w:rPr>
            </w:pPr>
          </w:p>
        </w:tc>
        <w:tc>
          <w:tcPr>
            <w:tcW w:w="635" w:type="dxa"/>
            <w:vMerge w:val="continue"/>
            <w:tcBorders>
              <w:top w:val="nil"/>
            </w:tcBorders>
            <w:vAlign w:val="center"/>
          </w:tcPr>
          <w:p>
            <w:pPr>
              <w:spacing w:line="360" w:lineRule="auto"/>
              <w:jc w:val="center"/>
              <w:rPr>
                <w:sz w:val="2"/>
                <w:szCs w:val="2"/>
              </w:rPr>
            </w:pPr>
          </w:p>
        </w:tc>
        <w:tc>
          <w:tcPr>
            <w:tcW w:w="675" w:type="dxa"/>
            <w:vAlign w:val="center"/>
          </w:tcPr>
          <w:p>
            <w:pPr>
              <w:pStyle w:val="8"/>
              <w:spacing w:line="360" w:lineRule="auto"/>
              <w:ind w:left="106"/>
              <w:jc w:val="center"/>
              <w:rPr>
                <w:sz w:val="18"/>
              </w:rPr>
            </w:pPr>
            <w:r>
              <w:rPr>
                <w:sz w:val="18"/>
              </w:rPr>
              <w:t>审 核</w:t>
            </w:r>
          </w:p>
          <w:p>
            <w:pPr>
              <w:pStyle w:val="8"/>
              <w:spacing w:before="29" w:line="360" w:lineRule="auto"/>
              <w:ind w:left="106" w:right="97"/>
              <w:jc w:val="center"/>
              <w:rPr>
                <w:sz w:val="18"/>
              </w:rPr>
            </w:pPr>
            <w:r>
              <w:rPr>
                <w:sz w:val="18"/>
              </w:rPr>
              <w:t>审 批信息</w:t>
            </w:r>
          </w:p>
        </w:tc>
        <w:tc>
          <w:tcPr>
            <w:tcW w:w="2688" w:type="dxa"/>
            <w:vAlign w:val="center"/>
          </w:tcPr>
          <w:p>
            <w:pPr>
              <w:pStyle w:val="8"/>
              <w:jc w:val="both"/>
              <w:rPr>
                <w:rFonts w:ascii="Times New Roman"/>
                <w:sz w:val="18"/>
              </w:rPr>
            </w:pPr>
          </w:p>
          <w:p>
            <w:pPr>
              <w:pStyle w:val="8"/>
              <w:spacing w:before="1"/>
              <w:jc w:val="both"/>
              <w:rPr>
                <w:rFonts w:ascii="Times New Roman"/>
                <w:sz w:val="23"/>
              </w:rPr>
            </w:pPr>
          </w:p>
          <w:p>
            <w:pPr>
              <w:pStyle w:val="8"/>
              <w:numPr>
                <w:ilvl w:val="0"/>
                <w:numId w:val="0"/>
              </w:numPr>
              <w:tabs>
                <w:tab w:val="left" w:pos="299"/>
              </w:tabs>
              <w:spacing w:before="1" w:after="0" w:line="312" w:lineRule="auto"/>
              <w:ind w:right="97" w:rightChars="0"/>
              <w:jc w:val="both"/>
              <w:rPr>
                <w:sz w:val="18"/>
              </w:rPr>
            </w:pPr>
            <w:r>
              <w:rPr>
                <w:spacing w:val="7"/>
                <w:sz w:val="18"/>
              </w:rPr>
              <w:t>乡级：辖区内各村的对象人</w:t>
            </w:r>
            <w:r>
              <w:rPr>
                <w:sz w:val="18"/>
              </w:rPr>
              <w:t>数、救助总金额</w:t>
            </w:r>
          </w:p>
          <w:p>
            <w:pPr>
              <w:pStyle w:val="8"/>
              <w:numPr>
                <w:ilvl w:val="0"/>
                <w:numId w:val="0"/>
              </w:numPr>
              <w:tabs>
                <w:tab w:val="left" w:pos="299"/>
              </w:tabs>
              <w:spacing w:before="0" w:after="0" w:line="240" w:lineRule="auto"/>
              <w:ind w:right="0" w:rightChars="0"/>
              <w:jc w:val="both"/>
              <w:rPr>
                <w:sz w:val="18"/>
              </w:rPr>
            </w:pPr>
            <w:r>
              <w:rPr>
                <w:spacing w:val="8"/>
                <w:sz w:val="18"/>
              </w:rPr>
              <w:t>村级：残疾人两项补贴对象</w:t>
            </w:r>
          </w:p>
          <w:p>
            <w:pPr>
              <w:pStyle w:val="8"/>
              <w:spacing w:before="69" w:line="312" w:lineRule="auto"/>
              <w:ind w:left="108" w:right="95"/>
              <w:jc w:val="both"/>
              <w:rPr>
                <w:sz w:val="18"/>
              </w:rPr>
            </w:pPr>
            <w:r>
              <w:rPr>
                <w:sz w:val="18"/>
              </w:rPr>
              <w:t>（家庭</w:t>
            </w:r>
            <w:r>
              <w:rPr>
                <w:spacing w:val="-17"/>
                <w:sz w:val="18"/>
              </w:rPr>
              <w:t>）</w:t>
            </w:r>
            <w:r>
              <w:rPr>
                <w:spacing w:val="-7"/>
                <w:sz w:val="18"/>
              </w:rPr>
              <w:t>姓名、补贴人数、补贴</w:t>
            </w:r>
            <w:r>
              <w:rPr>
                <w:sz w:val="18"/>
              </w:rPr>
              <w:t>金额</w:t>
            </w:r>
          </w:p>
        </w:tc>
        <w:tc>
          <w:tcPr>
            <w:tcW w:w="1877" w:type="dxa"/>
            <w:vAlign w:val="center"/>
          </w:tcPr>
          <w:p>
            <w:pPr>
              <w:pStyle w:val="8"/>
              <w:jc w:val="center"/>
              <w:rPr>
                <w:rFonts w:ascii="Times New Roman"/>
                <w:sz w:val="18"/>
              </w:rPr>
            </w:pPr>
          </w:p>
          <w:p>
            <w:pPr>
              <w:pStyle w:val="8"/>
              <w:spacing w:before="117" w:line="312" w:lineRule="auto"/>
              <w:ind w:left="108" w:right="95"/>
              <w:jc w:val="center"/>
              <w:rPr>
                <w:sz w:val="18"/>
              </w:rPr>
            </w:pPr>
            <w:r>
              <w:rPr>
                <w:sz w:val="18"/>
              </w:rPr>
              <w:t>《洛阳市人民政府关于印发洛阳市困难残疾人生活补贴和重度残疾人护理补贴实施办法的通知》（洛政〔2016〕60 号）</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106"/>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78"/>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bl>
    <w:p>
      <w:pPr>
        <w:spacing w:after="0"/>
        <w:jc w:val="center"/>
        <w:rPr>
          <w:sz w:val="18"/>
        </w:rPr>
        <w:sectPr>
          <w:footerReference r:id="rId4" w:type="default"/>
          <w:pgSz w:w="16840" w:h="11910" w:orient="landscape"/>
          <w:pgMar w:top="1100" w:right="620" w:bottom="1640" w:left="1140" w:header="0" w:footer="1453" w:gutter="0"/>
          <w:pgNumType w:start="1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20" w:firstLine="0"/>
        <w:jc w:val="center"/>
        <w:rPr>
          <w:rFonts w:hint="eastAsia" w:ascii="方正小标宋简体" w:eastAsia="方正小标宋简体"/>
          <w:sz w:val="44"/>
        </w:rPr>
      </w:pPr>
      <w:bookmarkStart w:id="8" w:name="李楼镇养老服务领域基层政务公开标准目录"/>
      <w:bookmarkEnd w:id="8"/>
      <w:bookmarkStart w:id="9" w:name="_bookmark4"/>
      <w:bookmarkEnd w:id="9"/>
      <w:r>
        <w:rPr>
          <w:rFonts w:hint="eastAsia" w:ascii="方正小标宋简体" w:eastAsia="方正小标宋简体"/>
          <w:sz w:val="44"/>
          <w:lang w:eastAsia="zh-CN"/>
        </w:rPr>
        <w:t>三川镇</w:t>
      </w:r>
      <w:r>
        <w:rPr>
          <w:rFonts w:hint="eastAsia" w:ascii="方正小标宋简体" w:eastAsia="方正小标宋简体"/>
          <w:sz w:val="44"/>
        </w:rPr>
        <w:t>养老服务领域基层政务公开标准目录</w:t>
      </w:r>
    </w:p>
    <w:p>
      <w:pPr>
        <w:pStyle w:val="3"/>
        <w:spacing w:before="4"/>
        <w:rPr>
          <w:rFonts w:ascii="方正小标宋简体"/>
          <w:sz w:val="11"/>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597"/>
        <w:gridCol w:w="939"/>
        <w:gridCol w:w="2678"/>
        <w:gridCol w:w="1583"/>
        <w:gridCol w:w="1005"/>
        <w:gridCol w:w="762"/>
        <w:gridCol w:w="3148"/>
        <w:gridCol w:w="534"/>
        <w:gridCol w:w="666"/>
        <w:gridCol w:w="513"/>
        <w:gridCol w:w="440"/>
        <w:gridCol w:w="556"/>
        <w:gridCol w:w="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65" w:type="dxa"/>
            <w:vMerge w:val="restart"/>
          </w:tcPr>
          <w:p>
            <w:pPr>
              <w:pStyle w:val="8"/>
              <w:spacing w:before="1"/>
              <w:rPr>
                <w:rFonts w:ascii="方正小标宋简体"/>
                <w:sz w:val="22"/>
              </w:rPr>
            </w:pPr>
          </w:p>
          <w:p>
            <w:pPr>
              <w:pStyle w:val="8"/>
              <w:spacing w:before="1" w:line="249" w:lineRule="auto"/>
              <w:ind w:left="191" w:right="181"/>
              <w:rPr>
                <w:rFonts w:hint="eastAsia" w:ascii="黑体" w:eastAsia="黑体"/>
                <w:b/>
                <w:sz w:val="18"/>
              </w:rPr>
            </w:pPr>
            <w:r>
              <w:rPr>
                <w:rFonts w:hint="eastAsia" w:ascii="黑体" w:eastAsia="黑体"/>
                <w:b/>
                <w:sz w:val="18"/>
              </w:rPr>
              <w:t>序号</w:t>
            </w:r>
          </w:p>
        </w:tc>
        <w:tc>
          <w:tcPr>
            <w:tcW w:w="1536" w:type="dxa"/>
            <w:gridSpan w:val="2"/>
          </w:tcPr>
          <w:p>
            <w:pPr>
              <w:pStyle w:val="8"/>
              <w:spacing w:before="144"/>
              <w:ind w:left="406"/>
              <w:rPr>
                <w:rFonts w:hint="eastAsia" w:ascii="黑体" w:eastAsia="黑体"/>
                <w:b/>
                <w:sz w:val="18"/>
              </w:rPr>
            </w:pPr>
            <w:r>
              <w:rPr>
                <w:rFonts w:hint="eastAsia" w:ascii="黑体" w:eastAsia="黑体"/>
                <w:b/>
                <w:sz w:val="18"/>
              </w:rPr>
              <w:t>公开事项</w:t>
            </w:r>
          </w:p>
        </w:tc>
        <w:tc>
          <w:tcPr>
            <w:tcW w:w="2678" w:type="dxa"/>
            <w:vMerge w:val="restart"/>
          </w:tcPr>
          <w:p>
            <w:pPr>
              <w:pStyle w:val="8"/>
              <w:spacing w:before="1"/>
              <w:rPr>
                <w:rFonts w:ascii="方正小标宋简体"/>
                <w:sz w:val="22"/>
              </w:rPr>
            </w:pPr>
          </w:p>
          <w:p>
            <w:pPr>
              <w:pStyle w:val="8"/>
              <w:spacing w:before="1" w:line="249" w:lineRule="auto"/>
              <w:ind w:left="977" w:right="965"/>
              <w:jc w:val="center"/>
              <w:rPr>
                <w:rFonts w:hint="eastAsia" w:ascii="黑体" w:eastAsia="黑体"/>
                <w:b/>
                <w:sz w:val="18"/>
              </w:rPr>
            </w:pPr>
            <w:r>
              <w:rPr>
                <w:rFonts w:hint="eastAsia" w:ascii="黑体" w:eastAsia="黑体"/>
                <w:b/>
                <w:sz w:val="18"/>
              </w:rPr>
              <w:t>公开内容(要素)</w:t>
            </w:r>
          </w:p>
        </w:tc>
        <w:tc>
          <w:tcPr>
            <w:tcW w:w="1583" w:type="dxa"/>
            <w:vMerge w:val="restart"/>
          </w:tcPr>
          <w:p>
            <w:pPr>
              <w:pStyle w:val="8"/>
              <w:rPr>
                <w:rFonts w:ascii="方正小标宋简体"/>
                <w:sz w:val="18"/>
              </w:rPr>
            </w:pPr>
          </w:p>
          <w:p>
            <w:pPr>
              <w:pStyle w:val="8"/>
              <w:spacing w:before="15"/>
              <w:rPr>
                <w:rFonts w:ascii="方正小标宋简体"/>
                <w:sz w:val="10"/>
              </w:rPr>
            </w:pPr>
          </w:p>
          <w:p>
            <w:pPr>
              <w:pStyle w:val="8"/>
              <w:ind w:left="431"/>
              <w:rPr>
                <w:rFonts w:hint="eastAsia" w:ascii="黑体" w:eastAsia="黑体"/>
                <w:b/>
                <w:sz w:val="18"/>
              </w:rPr>
            </w:pPr>
            <w:r>
              <w:rPr>
                <w:rFonts w:hint="eastAsia" w:ascii="黑体" w:eastAsia="黑体"/>
                <w:b/>
                <w:sz w:val="18"/>
              </w:rPr>
              <w:t>公开依据</w:t>
            </w:r>
          </w:p>
        </w:tc>
        <w:tc>
          <w:tcPr>
            <w:tcW w:w="1005" w:type="dxa"/>
            <w:vMerge w:val="restart"/>
          </w:tcPr>
          <w:p>
            <w:pPr>
              <w:pStyle w:val="8"/>
              <w:rPr>
                <w:rFonts w:ascii="方正小标宋简体"/>
                <w:sz w:val="18"/>
              </w:rPr>
            </w:pPr>
          </w:p>
          <w:p>
            <w:pPr>
              <w:pStyle w:val="8"/>
              <w:spacing w:before="15"/>
              <w:rPr>
                <w:rFonts w:ascii="方正小标宋简体"/>
                <w:sz w:val="10"/>
              </w:rPr>
            </w:pPr>
          </w:p>
          <w:p>
            <w:pPr>
              <w:pStyle w:val="8"/>
              <w:ind w:left="141"/>
              <w:rPr>
                <w:rFonts w:hint="eastAsia" w:ascii="黑体" w:eastAsia="黑体"/>
                <w:b/>
                <w:sz w:val="18"/>
              </w:rPr>
            </w:pPr>
            <w:r>
              <w:rPr>
                <w:rFonts w:hint="eastAsia" w:ascii="黑体" w:eastAsia="黑体"/>
                <w:b/>
                <w:sz w:val="18"/>
              </w:rPr>
              <w:t>公开时限</w:t>
            </w:r>
          </w:p>
        </w:tc>
        <w:tc>
          <w:tcPr>
            <w:tcW w:w="762" w:type="dxa"/>
            <w:vMerge w:val="restart"/>
          </w:tcPr>
          <w:p>
            <w:pPr>
              <w:pStyle w:val="8"/>
              <w:spacing w:before="1"/>
              <w:rPr>
                <w:rFonts w:ascii="方正小标宋简体"/>
                <w:sz w:val="22"/>
              </w:rPr>
            </w:pPr>
          </w:p>
          <w:p>
            <w:pPr>
              <w:pStyle w:val="8"/>
              <w:spacing w:before="1" w:line="249" w:lineRule="auto"/>
              <w:ind w:left="291" w:right="96" w:hanging="180"/>
              <w:rPr>
                <w:rFonts w:hint="eastAsia" w:ascii="黑体" w:eastAsia="黑体"/>
                <w:b/>
                <w:sz w:val="18"/>
              </w:rPr>
            </w:pPr>
            <w:r>
              <w:rPr>
                <w:rFonts w:hint="eastAsia" w:ascii="黑体" w:eastAsia="黑体"/>
                <w:b/>
                <w:sz w:val="18"/>
              </w:rPr>
              <w:t>公开主体</w:t>
            </w:r>
          </w:p>
        </w:tc>
        <w:tc>
          <w:tcPr>
            <w:tcW w:w="3148" w:type="dxa"/>
            <w:vMerge w:val="restart"/>
          </w:tcPr>
          <w:p>
            <w:pPr>
              <w:pStyle w:val="8"/>
              <w:rPr>
                <w:rFonts w:ascii="方正小标宋简体"/>
                <w:sz w:val="18"/>
              </w:rPr>
            </w:pPr>
          </w:p>
          <w:p>
            <w:pPr>
              <w:pStyle w:val="8"/>
              <w:spacing w:before="15"/>
              <w:rPr>
                <w:rFonts w:ascii="方正小标宋简体"/>
                <w:sz w:val="10"/>
              </w:rPr>
            </w:pPr>
          </w:p>
          <w:p>
            <w:pPr>
              <w:pStyle w:val="8"/>
              <w:ind w:left="942"/>
              <w:rPr>
                <w:rFonts w:hint="eastAsia" w:ascii="黑体" w:eastAsia="黑体"/>
                <w:b/>
                <w:sz w:val="18"/>
              </w:rPr>
            </w:pPr>
            <w:r>
              <w:rPr>
                <w:rFonts w:hint="eastAsia" w:ascii="黑体" w:eastAsia="黑体"/>
                <w:b/>
                <w:sz w:val="18"/>
              </w:rPr>
              <w:t>公开渠道和载体</w:t>
            </w:r>
          </w:p>
        </w:tc>
        <w:tc>
          <w:tcPr>
            <w:tcW w:w="1200" w:type="dxa"/>
            <w:gridSpan w:val="2"/>
          </w:tcPr>
          <w:p>
            <w:pPr>
              <w:pStyle w:val="8"/>
              <w:spacing w:before="144"/>
              <w:ind w:left="240"/>
              <w:rPr>
                <w:rFonts w:hint="eastAsia" w:ascii="黑体" w:eastAsia="黑体"/>
                <w:b/>
                <w:sz w:val="18"/>
              </w:rPr>
            </w:pPr>
            <w:r>
              <w:rPr>
                <w:rFonts w:hint="eastAsia" w:ascii="黑体" w:eastAsia="黑体"/>
                <w:b/>
                <w:sz w:val="18"/>
              </w:rPr>
              <w:t>公开对象</w:t>
            </w:r>
          </w:p>
        </w:tc>
        <w:tc>
          <w:tcPr>
            <w:tcW w:w="953" w:type="dxa"/>
            <w:gridSpan w:val="2"/>
          </w:tcPr>
          <w:p>
            <w:pPr>
              <w:pStyle w:val="8"/>
              <w:spacing w:before="144"/>
              <w:ind w:left="115"/>
              <w:rPr>
                <w:rFonts w:hint="eastAsia" w:ascii="黑体" w:eastAsia="黑体"/>
                <w:b/>
                <w:sz w:val="18"/>
              </w:rPr>
            </w:pPr>
            <w:r>
              <w:rPr>
                <w:rFonts w:hint="eastAsia" w:ascii="黑体" w:eastAsia="黑体"/>
                <w:b/>
                <w:sz w:val="18"/>
              </w:rPr>
              <w:t>公开方式</w:t>
            </w:r>
          </w:p>
        </w:tc>
        <w:tc>
          <w:tcPr>
            <w:tcW w:w="1112" w:type="dxa"/>
            <w:gridSpan w:val="2"/>
          </w:tcPr>
          <w:p>
            <w:pPr>
              <w:pStyle w:val="8"/>
              <w:spacing w:before="144"/>
              <w:ind w:left="194"/>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5" w:type="dxa"/>
            <w:vMerge w:val="continue"/>
            <w:tcBorders>
              <w:top w:val="nil"/>
            </w:tcBorders>
          </w:tcPr>
          <w:p>
            <w:pPr>
              <w:rPr>
                <w:sz w:val="2"/>
                <w:szCs w:val="2"/>
              </w:rPr>
            </w:pPr>
          </w:p>
        </w:tc>
        <w:tc>
          <w:tcPr>
            <w:tcW w:w="597" w:type="dxa"/>
          </w:tcPr>
          <w:p>
            <w:pPr>
              <w:pStyle w:val="8"/>
              <w:spacing w:before="133" w:line="249" w:lineRule="auto"/>
              <w:ind w:left="118" w:right="106"/>
              <w:rPr>
                <w:rFonts w:hint="eastAsia" w:ascii="黑体" w:eastAsia="黑体"/>
                <w:b/>
                <w:sz w:val="18"/>
              </w:rPr>
            </w:pPr>
            <w:r>
              <w:rPr>
                <w:rFonts w:hint="eastAsia" w:ascii="黑体" w:eastAsia="黑体"/>
                <w:b/>
                <w:sz w:val="18"/>
              </w:rPr>
              <w:t>一级事项</w:t>
            </w:r>
          </w:p>
        </w:tc>
        <w:tc>
          <w:tcPr>
            <w:tcW w:w="939" w:type="dxa"/>
          </w:tcPr>
          <w:p>
            <w:pPr>
              <w:pStyle w:val="8"/>
              <w:spacing w:before="133" w:line="249" w:lineRule="auto"/>
              <w:ind w:left="289" w:right="277"/>
              <w:rPr>
                <w:rFonts w:hint="eastAsia" w:ascii="黑体" w:eastAsia="黑体"/>
                <w:b/>
                <w:sz w:val="18"/>
              </w:rPr>
            </w:pPr>
            <w:r>
              <w:rPr>
                <w:rFonts w:hint="eastAsia" w:ascii="黑体" w:eastAsia="黑体"/>
                <w:b/>
                <w:sz w:val="18"/>
              </w:rPr>
              <w:t>二级事项</w:t>
            </w:r>
          </w:p>
        </w:tc>
        <w:tc>
          <w:tcPr>
            <w:tcW w:w="2678" w:type="dxa"/>
            <w:vMerge w:val="continue"/>
            <w:tcBorders>
              <w:top w:val="nil"/>
            </w:tcBorders>
          </w:tcPr>
          <w:p>
            <w:pPr>
              <w:rPr>
                <w:sz w:val="2"/>
                <w:szCs w:val="2"/>
              </w:rPr>
            </w:pPr>
          </w:p>
        </w:tc>
        <w:tc>
          <w:tcPr>
            <w:tcW w:w="1583"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762" w:type="dxa"/>
            <w:vMerge w:val="continue"/>
            <w:tcBorders>
              <w:top w:val="nil"/>
            </w:tcBorders>
          </w:tcPr>
          <w:p>
            <w:pPr>
              <w:rPr>
                <w:sz w:val="2"/>
                <w:szCs w:val="2"/>
              </w:rPr>
            </w:pPr>
          </w:p>
        </w:tc>
        <w:tc>
          <w:tcPr>
            <w:tcW w:w="3148" w:type="dxa"/>
            <w:vMerge w:val="continue"/>
            <w:tcBorders>
              <w:top w:val="nil"/>
            </w:tcBorders>
          </w:tcPr>
          <w:p>
            <w:pPr>
              <w:rPr>
                <w:sz w:val="2"/>
                <w:szCs w:val="2"/>
              </w:rPr>
            </w:pPr>
          </w:p>
        </w:tc>
        <w:tc>
          <w:tcPr>
            <w:tcW w:w="534" w:type="dxa"/>
          </w:tcPr>
          <w:p>
            <w:pPr>
              <w:pStyle w:val="8"/>
              <w:spacing w:before="3" w:line="240" w:lineRule="atLeast"/>
              <w:ind w:left="175" w:right="166"/>
              <w:jc w:val="both"/>
              <w:rPr>
                <w:rFonts w:hint="eastAsia" w:ascii="黑体" w:eastAsia="黑体"/>
                <w:b/>
                <w:sz w:val="18"/>
              </w:rPr>
            </w:pPr>
            <w:r>
              <w:rPr>
                <w:rFonts w:hint="eastAsia" w:ascii="黑体" w:eastAsia="黑体"/>
                <w:b/>
                <w:sz w:val="18"/>
              </w:rPr>
              <w:t>全社会</w:t>
            </w:r>
          </w:p>
        </w:tc>
        <w:tc>
          <w:tcPr>
            <w:tcW w:w="666" w:type="dxa"/>
          </w:tcPr>
          <w:p>
            <w:pPr>
              <w:pStyle w:val="8"/>
              <w:spacing w:before="133" w:line="249" w:lineRule="auto"/>
              <w:ind w:left="152" w:right="141"/>
              <w:rPr>
                <w:rFonts w:hint="eastAsia" w:ascii="黑体" w:eastAsia="黑体"/>
                <w:b/>
                <w:sz w:val="18"/>
              </w:rPr>
            </w:pPr>
            <w:r>
              <w:rPr>
                <w:rFonts w:hint="eastAsia" w:ascii="黑体" w:eastAsia="黑体"/>
                <w:b/>
                <w:sz w:val="18"/>
              </w:rPr>
              <w:t>特定群体</w:t>
            </w:r>
          </w:p>
        </w:tc>
        <w:tc>
          <w:tcPr>
            <w:tcW w:w="513" w:type="dxa"/>
          </w:tcPr>
          <w:p>
            <w:pPr>
              <w:pStyle w:val="8"/>
              <w:spacing w:before="133" w:line="249" w:lineRule="auto"/>
              <w:ind w:left="165" w:right="155"/>
              <w:rPr>
                <w:rFonts w:hint="eastAsia" w:ascii="黑体" w:eastAsia="黑体"/>
                <w:b/>
                <w:sz w:val="18"/>
              </w:rPr>
            </w:pPr>
            <w:r>
              <w:rPr>
                <w:rFonts w:hint="eastAsia" w:ascii="黑体" w:eastAsia="黑体"/>
                <w:b/>
                <w:sz w:val="18"/>
              </w:rPr>
              <w:t>主动</w:t>
            </w:r>
          </w:p>
        </w:tc>
        <w:tc>
          <w:tcPr>
            <w:tcW w:w="440" w:type="dxa"/>
          </w:tcPr>
          <w:p>
            <w:pPr>
              <w:pStyle w:val="8"/>
              <w:spacing w:before="3" w:line="240" w:lineRule="atLeast"/>
              <w:ind w:left="130" w:right="117"/>
              <w:jc w:val="both"/>
              <w:rPr>
                <w:rFonts w:hint="eastAsia" w:ascii="黑体" w:eastAsia="黑体"/>
                <w:b/>
                <w:sz w:val="18"/>
              </w:rPr>
            </w:pPr>
            <w:r>
              <w:rPr>
                <w:rFonts w:hint="eastAsia" w:ascii="黑体" w:eastAsia="黑体"/>
                <w:b/>
                <w:sz w:val="18"/>
              </w:rPr>
              <w:t>依申请</w:t>
            </w:r>
          </w:p>
        </w:tc>
        <w:tc>
          <w:tcPr>
            <w:tcW w:w="556" w:type="dxa"/>
          </w:tcPr>
          <w:p>
            <w:pPr>
              <w:pStyle w:val="8"/>
              <w:spacing w:before="133" w:line="249" w:lineRule="auto"/>
              <w:ind w:left="187" w:right="176"/>
              <w:rPr>
                <w:rFonts w:hint="eastAsia" w:ascii="黑体" w:eastAsia="黑体"/>
                <w:b/>
                <w:sz w:val="18"/>
              </w:rPr>
            </w:pPr>
            <w:r>
              <w:rPr>
                <w:rFonts w:hint="eastAsia" w:ascii="黑体" w:eastAsia="黑体"/>
                <w:b/>
                <w:sz w:val="18"/>
              </w:rPr>
              <w:t>县级</w:t>
            </w:r>
          </w:p>
        </w:tc>
        <w:tc>
          <w:tcPr>
            <w:tcW w:w="556" w:type="dxa"/>
          </w:tcPr>
          <w:p>
            <w:pPr>
              <w:pStyle w:val="8"/>
              <w:spacing w:before="133" w:line="249" w:lineRule="auto"/>
              <w:ind w:left="188" w:right="175"/>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9" w:hRule="atLeast"/>
        </w:trPr>
        <w:tc>
          <w:tcPr>
            <w:tcW w:w="565" w:type="dxa"/>
            <w:vAlign w:val="center"/>
          </w:tcPr>
          <w:p>
            <w:pPr>
              <w:pStyle w:val="8"/>
              <w:spacing w:before="1"/>
              <w:ind w:left="9"/>
              <w:jc w:val="center"/>
              <w:rPr>
                <w:sz w:val="18"/>
              </w:rPr>
            </w:pPr>
            <w:r>
              <w:rPr>
                <w:sz w:val="18"/>
              </w:rPr>
              <w:t>1</w:t>
            </w:r>
          </w:p>
        </w:tc>
        <w:tc>
          <w:tcPr>
            <w:tcW w:w="597" w:type="dxa"/>
            <w:vAlign w:val="center"/>
          </w:tcPr>
          <w:p>
            <w:pPr>
              <w:pStyle w:val="8"/>
              <w:spacing w:line="360" w:lineRule="auto"/>
              <w:ind w:left="118" w:right="106"/>
              <w:jc w:val="center"/>
              <w:rPr>
                <w:sz w:val="18"/>
              </w:rPr>
            </w:pPr>
            <w:r>
              <w:rPr>
                <w:sz w:val="18"/>
              </w:rPr>
              <w:t>养老服务业务办理</w:t>
            </w:r>
          </w:p>
        </w:tc>
        <w:tc>
          <w:tcPr>
            <w:tcW w:w="939" w:type="dxa"/>
            <w:vAlign w:val="center"/>
          </w:tcPr>
          <w:p>
            <w:pPr>
              <w:pStyle w:val="8"/>
              <w:spacing w:line="360" w:lineRule="auto"/>
              <w:ind w:left="107" w:right="99"/>
              <w:jc w:val="center"/>
              <w:rPr>
                <w:sz w:val="18"/>
              </w:rPr>
            </w:pPr>
            <w:r>
              <w:rPr>
                <w:sz w:val="18"/>
              </w:rPr>
              <w:t>老年人补贴</w:t>
            </w:r>
          </w:p>
        </w:tc>
        <w:tc>
          <w:tcPr>
            <w:tcW w:w="2678" w:type="dxa"/>
            <w:vAlign w:val="center"/>
          </w:tcPr>
          <w:p>
            <w:pPr>
              <w:pStyle w:val="8"/>
              <w:spacing w:before="1"/>
              <w:jc w:val="both"/>
              <w:rPr>
                <w:rFonts w:ascii="方正小标宋简体"/>
                <w:sz w:val="14"/>
              </w:rPr>
            </w:pPr>
          </w:p>
          <w:p>
            <w:pPr>
              <w:pStyle w:val="8"/>
              <w:spacing w:before="1" w:line="415" w:lineRule="auto"/>
              <w:ind w:left="106" w:right="39"/>
              <w:jc w:val="both"/>
              <w:rPr>
                <w:sz w:val="18"/>
              </w:rPr>
            </w:pPr>
            <w:r>
              <w:rPr>
                <w:sz w:val="18"/>
              </w:rPr>
              <w:t>老年人补贴名称（</w:t>
            </w:r>
            <w:r>
              <w:rPr>
                <w:spacing w:val="-4"/>
                <w:sz w:val="18"/>
              </w:rPr>
              <w:t>高龄津贴、</w:t>
            </w:r>
            <w:r>
              <w:rPr>
                <w:sz w:val="18"/>
              </w:rPr>
              <w:t>养老服务补贴、护理补贴等） 2.各项老年人补贴依据</w:t>
            </w:r>
          </w:p>
          <w:p>
            <w:pPr>
              <w:pStyle w:val="8"/>
              <w:numPr>
                <w:ilvl w:val="0"/>
                <w:numId w:val="0"/>
              </w:numPr>
              <w:tabs>
                <w:tab w:val="left" w:pos="289"/>
              </w:tabs>
              <w:spacing w:before="3" w:after="0" w:line="240" w:lineRule="auto"/>
              <w:ind w:left="105" w:leftChars="0" w:right="0" w:rightChars="0"/>
              <w:jc w:val="both"/>
              <w:rPr>
                <w:sz w:val="18"/>
              </w:rPr>
            </w:pPr>
            <w:r>
              <w:rPr>
                <w:sz w:val="18"/>
              </w:rPr>
              <w:t>各项老年人补贴对象</w:t>
            </w:r>
          </w:p>
          <w:p>
            <w:pPr>
              <w:pStyle w:val="8"/>
              <w:spacing w:before="8"/>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各项老年人补贴内容和标准</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各项老年人补贴方式</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补贴申请材料清单及格式</w:t>
            </w:r>
          </w:p>
          <w:p>
            <w:pPr>
              <w:pStyle w:val="8"/>
              <w:spacing w:before="8"/>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办理流程</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办理部门</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办理时限</w:t>
            </w:r>
          </w:p>
          <w:p>
            <w:pPr>
              <w:pStyle w:val="8"/>
              <w:spacing w:before="9"/>
              <w:jc w:val="both"/>
              <w:rPr>
                <w:rFonts w:ascii="方正小标宋简体"/>
                <w:sz w:val="9"/>
              </w:rPr>
            </w:pPr>
          </w:p>
          <w:p>
            <w:pPr>
              <w:pStyle w:val="8"/>
              <w:numPr>
                <w:ilvl w:val="0"/>
                <w:numId w:val="0"/>
              </w:numPr>
              <w:tabs>
                <w:tab w:val="left" w:pos="378"/>
              </w:tabs>
              <w:spacing w:before="0" w:after="0" w:line="240" w:lineRule="auto"/>
              <w:ind w:left="105" w:leftChars="0" w:right="0" w:rightChars="0"/>
              <w:jc w:val="both"/>
              <w:rPr>
                <w:sz w:val="18"/>
              </w:rPr>
            </w:pPr>
            <w:r>
              <w:rPr>
                <w:sz w:val="18"/>
              </w:rPr>
              <w:t>办理时间、地点</w:t>
            </w:r>
          </w:p>
          <w:p>
            <w:pPr>
              <w:pStyle w:val="8"/>
              <w:spacing w:before="11"/>
              <w:jc w:val="both"/>
              <w:rPr>
                <w:rFonts w:ascii="方正小标宋简体"/>
                <w:sz w:val="9"/>
              </w:rPr>
            </w:pPr>
          </w:p>
          <w:p>
            <w:pPr>
              <w:pStyle w:val="8"/>
              <w:numPr>
                <w:ilvl w:val="0"/>
                <w:numId w:val="0"/>
              </w:numPr>
              <w:tabs>
                <w:tab w:val="left" w:pos="378"/>
              </w:tabs>
              <w:spacing w:before="0" w:after="0" w:line="240" w:lineRule="auto"/>
              <w:ind w:left="105" w:leftChars="0" w:right="0" w:rightChars="0"/>
              <w:jc w:val="both"/>
              <w:rPr>
                <w:sz w:val="18"/>
              </w:rPr>
            </w:pPr>
            <w:r>
              <w:rPr>
                <w:sz w:val="18"/>
              </w:rPr>
              <w:t>咨询电话</w:t>
            </w:r>
          </w:p>
        </w:tc>
        <w:tc>
          <w:tcPr>
            <w:tcW w:w="1583" w:type="dxa"/>
            <w:vAlign w:val="center"/>
          </w:tcPr>
          <w:p>
            <w:pPr>
              <w:pStyle w:val="8"/>
              <w:spacing w:line="417" w:lineRule="auto"/>
              <w:ind w:left="107" w:right="95"/>
              <w:jc w:val="center"/>
              <w:rPr>
                <w:sz w:val="18"/>
              </w:rPr>
            </w:pPr>
            <w:r>
              <w:rPr>
                <w:sz w:val="18"/>
              </w:rPr>
              <w:t>《中华人民共和国政府信息公开</w:t>
            </w:r>
            <w:r>
              <w:rPr>
                <w:spacing w:val="-25"/>
                <w:sz w:val="18"/>
              </w:rPr>
              <w:t>条例》</w:t>
            </w:r>
            <w:r>
              <w:rPr>
                <w:sz w:val="18"/>
              </w:rPr>
              <w:t>（</w:t>
            </w:r>
            <w:r>
              <w:rPr>
                <w:spacing w:val="-5"/>
                <w:sz w:val="18"/>
              </w:rPr>
              <w:t>中国人民</w:t>
            </w:r>
            <w:r>
              <w:rPr>
                <w:sz w:val="18"/>
              </w:rPr>
              <w:t>共和国国务院令</w:t>
            </w:r>
            <w:r>
              <w:rPr>
                <w:spacing w:val="-23"/>
                <w:sz w:val="18"/>
              </w:rPr>
              <w:t xml:space="preserve">第 </w:t>
            </w:r>
            <w:r>
              <w:rPr>
                <w:sz w:val="18"/>
              </w:rPr>
              <w:t>711</w:t>
            </w:r>
            <w:r>
              <w:rPr>
                <w:spacing w:val="-23"/>
                <w:sz w:val="18"/>
              </w:rPr>
              <w:t xml:space="preserve"> 号</w:t>
            </w:r>
            <w:r>
              <w:rPr>
                <w:sz w:val="18"/>
              </w:rPr>
              <w:t>）</w:t>
            </w:r>
          </w:p>
        </w:tc>
        <w:tc>
          <w:tcPr>
            <w:tcW w:w="100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76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3148"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34" w:type="dxa"/>
            <w:vAlign w:val="center"/>
          </w:tcPr>
          <w:p>
            <w:pPr>
              <w:pStyle w:val="8"/>
              <w:spacing w:before="1"/>
              <w:ind w:left="108"/>
              <w:jc w:val="center"/>
              <w:rPr>
                <w:sz w:val="18"/>
              </w:rPr>
            </w:pPr>
            <w:r>
              <w:rPr>
                <w:sz w:val="18"/>
              </w:rPr>
              <w:t>√</w:t>
            </w:r>
          </w:p>
        </w:tc>
        <w:tc>
          <w:tcPr>
            <w:tcW w:w="666" w:type="dxa"/>
            <w:vAlign w:val="center"/>
          </w:tcPr>
          <w:p>
            <w:pPr>
              <w:pStyle w:val="8"/>
              <w:jc w:val="center"/>
              <w:rPr>
                <w:rFonts w:ascii="Times New Roman"/>
                <w:sz w:val="18"/>
              </w:rPr>
            </w:pPr>
          </w:p>
        </w:tc>
        <w:tc>
          <w:tcPr>
            <w:tcW w:w="513" w:type="dxa"/>
            <w:vAlign w:val="center"/>
          </w:tcPr>
          <w:p>
            <w:pPr>
              <w:pStyle w:val="8"/>
              <w:spacing w:before="1"/>
              <w:ind w:left="108"/>
              <w:jc w:val="center"/>
              <w:rPr>
                <w:sz w:val="18"/>
              </w:rPr>
            </w:pPr>
            <w:r>
              <w:rPr>
                <w:sz w:val="18"/>
              </w:rPr>
              <w:t>√</w:t>
            </w:r>
          </w:p>
        </w:tc>
        <w:tc>
          <w:tcPr>
            <w:tcW w:w="440" w:type="dxa"/>
            <w:vAlign w:val="center"/>
          </w:tcPr>
          <w:p>
            <w:pPr>
              <w:pStyle w:val="8"/>
              <w:jc w:val="center"/>
              <w:rPr>
                <w:rFonts w:ascii="Times New Roman"/>
                <w:sz w:val="18"/>
              </w:rPr>
            </w:pPr>
          </w:p>
        </w:tc>
        <w:tc>
          <w:tcPr>
            <w:tcW w:w="556" w:type="dxa"/>
            <w:vAlign w:val="center"/>
          </w:tcPr>
          <w:p>
            <w:pPr>
              <w:pStyle w:val="8"/>
              <w:spacing w:before="1"/>
              <w:ind w:left="108"/>
              <w:jc w:val="center"/>
              <w:rPr>
                <w:sz w:val="18"/>
              </w:rPr>
            </w:pPr>
            <w:r>
              <w:rPr>
                <w:sz w:val="18"/>
              </w:rPr>
              <w:t>√</w:t>
            </w:r>
          </w:p>
        </w:tc>
        <w:tc>
          <w:tcPr>
            <w:tcW w:w="556" w:type="dxa"/>
            <w:vAlign w:val="center"/>
          </w:tcPr>
          <w:p>
            <w:pPr>
              <w:pStyle w:val="8"/>
              <w:spacing w:before="1"/>
              <w:ind w:left="106"/>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方正小标宋简体"/>
          <w:sz w:val="20"/>
        </w:rPr>
      </w:pPr>
    </w:p>
    <w:p>
      <w:pPr>
        <w:pStyle w:val="3"/>
        <w:spacing w:before="17"/>
        <w:rPr>
          <w:rFonts w:ascii="方正小标宋简体"/>
          <w:sz w:val="22"/>
        </w:rPr>
      </w:pPr>
    </w:p>
    <w:p>
      <w:pPr>
        <w:spacing w:before="0" w:line="751" w:lineRule="exact"/>
        <w:ind w:left="0" w:right="520" w:firstLine="0"/>
        <w:jc w:val="center"/>
        <w:rPr>
          <w:rFonts w:hint="eastAsia" w:ascii="方正小标宋简体" w:eastAsia="方正小标宋简体"/>
          <w:sz w:val="44"/>
        </w:rPr>
      </w:pPr>
      <w:bookmarkStart w:id="10" w:name="李楼镇卫生健康领域基层政务公开标准目录"/>
      <w:bookmarkEnd w:id="10"/>
      <w:r>
        <w:rPr>
          <w:rFonts w:hint="eastAsia" w:ascii="方正小标宋简体" w:eastAsia="方正小标宋简体"/>
          <w:sz w:val="44"/>
          <w:lang w:eastAsia="zh-CN"/>
        </w:rPr>
        <w:t>三川镇</w:t>
      </w:r>
      <w:r>
        <w:rPr>
          <w:rFonts w:hint="eastAsia" w:ascii="方正小标宋简体" w:eastAsia="方正小标宋简体"/>
          <w:sz w:val="44"/>
        </w:rPr>
        <w:t>卫生健康领域基层政务公开标准目录</w:t>
      </w:r>
    </w:p>
    <w:p>
      <w:pPr>
        <w:pStyle w:val="3"/>
        <w:spacing w:before="4"/>
        <w:rPr>
          <w:rFonts w:ascii="方正小标宋简体"/>
          <w:sz w:val="11"/>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2518"/>
        <w:gridCol w:w="1488"/>
        <w:gridCol w:w="945"/>
        <w:gridCol w:w="716"/>
        <w:gridCol w:w="2960"/>
        <w:gridCol w:w="502"/>
        <w:gridCol w:w="626"/>
        <w:gridCol w:w="482"/>
        <w:gridCol w:w="414"/>
        <w:gridCol w:w="523"/>
        <w:gridCol w:w="523"/>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spacing w:before="1"/>
              <w:rPr>
                <w:rFonts w:ascii="方正小标宋简体"/>
                <w:sz w:val="22"/>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4"/>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spacing w:before="1"/>
              <w:rPr>
                <w:rFonts w:ascii="方正小标宋简体"/>
                <w:sz w:val="22"/>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5"/>
              <w:rPr>
                <w:rFonts w:ascii="方正小标宋简体"/>
                <w:sz w:val="10"/>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5"/>
              <w:rPr>
                <w:rFonts w:ascii="方正小标宋简体"/>
                <w:sz w:val="10"/>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spacing w:before="1"/>
              <w:rPr>
                <w:rFonts w:ascii="方正小标宋简体"/>
                <w:sz w:val="22"/>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5"/>
              <w:rPr>
                <w:rFonts w:ascii="方正小标宋简体"/>
                <w:sz w:val="10"/>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4"/>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4" w:line="240" w:lineRule="atLeast"/>
              <w:ind w:left="358" w:right="163" w:hanging="180"/>
              <w:rPr>
                <w:rFonts w:hint="eastAsia" w:ascii="黑体" w:eastAsia="黑体"/>
                <w:b/>
                <w:sz w:val="18"/>
              </w:rPr>
            </w:pPr>
            <w:r>
              <w:rPr>
                <w:rFonts w:hint="eastAsia" w:ascii="黑体" w:eastAsia="黑体"/>
                <w:b/>
                <w:sz w:val="18"/>
              </w:rPr>
              <w:t>公开方式</w:t>
            </w:r>
          </w:p>
        </w:tc>
        <w:tc>
          <w:tcPr>
            <w:tcW w:w="1554" w:type="dxa"/>
            <w:gridSpan w:val="3"/>
          </w:tcPr>
          <w:p>
            <w:pPr>
              <w:pStyle w:val="8"/>
              <w:spacing w:before="144"/>
              <w:ind w:left="417"/>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3"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3" w:line="240" w:lineRule="atLeast"/>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c>
          <w:tcPr>
            <w:tcW w:w="508" w:type="dxa"/>
          </w:tcPr>
          <w:p>
            <w:pPr>
              <w:pStyle w:val="8"/>
              <w:spacing w:before="133" w:line="249" w:lineRule="auto"/>
              <w:ind w:left="163" w:right="152"/>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531" w:type="dxa"/>
            <w:vAlign w:val="center"/>
          </w:tcPr>
          <w:p>
            <w:pPr>
              <w:pStyle w:val="8"/>
              <w:spacing w:before="1"/>
              <w:ind w:left="10"/>
              <w:jc w:val="center"/>
              <w:rPr>
                <w:sz w:val="18"/>
              </w:rPr>
            </w:pPr>
            <w:r>
              <w:rPr>
                <w:sz w:val="18"/>
              </w:rPr>
              <w:t>1</w:t>
            </w:r>
          </w:p>
        </w:tc>
        <w:tc>
          <w:tcPr>
            <w:tcW w:w="777" w:type="dxa"/>
            <w:vAlign w:val="center"/>
          </w:tcPr>
          <w:p>
            <w:pPr>
              <w:pStyle w:val="8"/>
              <w:spacing w:line="360" w:lineRule="auto"/>
              <w:ind w:left="116" w:right="108"/>
              <w:jc w:val="center"/>
              <w:rPr>
                <w:sz w:val="18"/>
              </w:rPr>
            </w:pPr>
            <w:r>
              <w:rPr>
                <w:sz w:val="18"/>
              </w:rPr>
              <w:t>农村计生家庭合作医疗参合费补贴</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39" w:after="0" w:line="240" w:lineRule="auto"/>
              <w:ind w:left="106" w:leftChars="0" w:right="0" w:rightChars="0"/>
              <w:jc w:val="both"/>
              <w:rPr>
                <w:rFonts w:ascii="方正小标宋简体"/>
                <w:sz w:val="9"/>
              </w:rPr>
            </w:pPr>
            <w:r>
              <w:rPr>
                <w:sz w:val="18"/>
              </w:rPr>
              <w:t>补贴名称</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补贴依据</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补贴对象</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补贴内容和标准</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补贴方式</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补贴申请材料清单及格式</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办理流程</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办理部门</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办理时限</w:t>
            </w:r>
          </w:p>
          <w:p>
            <w:pPr>
              <w:pStyle w:val="8"/>
              <w:numPr>
                <w:ilvl w:val="0"/>
                <w:numId w:val="0"/>
              </w:numPr>
              <w:tabs>
                <w:tab w:val="left" w:pos="379"/>
              </w:tabs>
              <w:spacing w:before="0" w:after="0" w:line="240" w:lineRule="auto"/>
              <w:ind w:left="106" w:leftChars="0" w:right="0" w:rightChars="0"/>
              <w:jc w:val="both"/>
              <w:rPr>
                <w:rFonts w:ascii="方正小标宋简体"/>
                <w:sz w:val="9"/>
              </w:rPr>
            </w:pPr>
            <w:r>
              <w:rPr>
                <w:sz w:val="18"/>
              </w:rPr>
              <w:t>办理时间、地点</w:t>
            </w:r>
          </w:p>
          <w:p>
            <w:pPr>
              <w:pStyle w:val="8"/>
              <w:numPr>
                <w:ilvl w:val="0"/>
                <w:numId w:val="0"/>
              </w:numPr>
              <w:tabs>
                <w:tab w:val="left" w:pos="379"/>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line="360" w:lineRule="auto"/>
              <w:ind w:left="107" w:right="108"/>
              <w:jc w:val="center"/>
              <w:rPr>
                <w:sz w:val="18"/>
              </w:rPr>
            </w:pPr>
            <w:r>
              <w:rPr>
                <w:sz w:val="18"/>
              </w:rPr>
              <w:t>《中华人民共和国政府信息公开条例》（中国人民共和国国务院令第 711 号）</w:t>
            </w:r>
          </w:p>
        </w:tc>
        <w:tc>
          <w:tcPr>
            <w:tcW w:w="945" w:type="dxa"/>
            <w:vAlign w:val="center"/>
          </w:tcPr>
          <w:p>
            <w:pPr>
              <w:pStyle w:val="8"/>
              <w:spacing w:line="360" w:lineRule="auto"/>
              <w:ind w:left="107" w:right="105"/>
              <w:jc w:val="center"/>
              <w:rPr>
                <w:sz w:val="18"/>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spacing w:before="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spacing w:before="1"/>
              <w:ind w:left="108"/>
              <w:jc w:val="center"/>
              <w:rPr>
                <w:sz w:val="18"/>
              </w:rPr>
            </w:pPr>
            <w:r>
              <w:rPr>
                <w:sz w:val="18"/>
              </w:rPr>
              <w:t>√</w:t>
            </w:r>
          </w:p>
        </w:tc>
        <w:tc>
          <w:tcPr>
            <w:tcW w:w="523" w:type="dxa"/>
            <w:vAlign w:val="center"/>
          </w:tcPr>
          <w:p>
            <w:pPr>
              <w:pStyle w:val="8"/>
              <w:spacing w:before="1"/>
              <w:ind w:left="108"/>
              <w:jc w:val="center"/>
              <w:rPr>
                <w:sz w:val="18"/>
              </w:rPr>
            </w:pPr>
            <w:r>
              <w:rPr>
                <w:sz w:val="18"/>
              </w:rPr>
              <w:t>√</w:t>
            </w:r>
          </w:p>
        </w:tc>
        <w:tc>
          <w:tcPr>
            <w:tcW w:w="508" w:type="dxa"/>
            <w:vAlign w:val="center"/>
          </w:tcPr>
          <w:p>
            <w:pPr>
              <w:pStyle w:val="8"/>
              <w:spacing w:before="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531" w:type="dxa"/>
            <w:vAlign w:val="center"/>
          </w:tcPr>
          <w:p>
            <w:pPr>
              <w:pStyle w:val="8"/>
              <w:ind w:left="10"/>
              <w:jc w:val="center"/>
              <w:rPr>
                <w:sz w:val="18"/>
              </w:rPr>
            </w:pPr>
            <w:r>
              <w:rPr>
                <w:sz w:val="18"/>
              </w:rPr>
              <w:t>2</w:t>
            </w:r>
          </w:p>
        </w:tc>
        <w:tc>
          <w:tcPr>
            <w:tcW w:w="777" w:type="dxa"/>
            <w:vAlign w:val="center"/>
          </w:tcPr>
          <w:p>
            <w:pPr>
              <w:pStyle w:val="8"/>
              <w:spacing w:line="360" w:lineRule="auto"/>
              <w:ind w:left="116" w:right="108"/>
              <w:jc w:val="center"/>
              <w:rPr>
                <w:sz w:val="18"/>
              </w:rPr>
            </w:pPr>
            <w:r>
              <w:rPr>
                <w:sz w:val="18"/>
              </w:rPr>
              <w:t>农村计生家庭合作医疗参合费补贴</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41" w:after="0" w:line="240" w:lineRule="auto"/>
              <w:ind w:left="106" w:leftChars="0" w:right="0" w:rightChars="0"/>
              <w:jc w:val="both"/>
              <w:rPr>
                <w:rFonts w:ascii="方正小标宋简体"/>
                <w:sz w:val="9"/>
              </w:rPr>
            </w:pPr>
            <w:r>
              <w:rPr>
                <w:sz w:val="18"/>
              </w:rPr>
              <w:t>补贴名称</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补贴依据</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补贴对象</w:t>
            </w:r>
          </w:p>
          <w:p>
            <w:pPr>
              <w:pStyle w:val="8"/>
              <w:numPr>
                <w:ilvl w:val="0"/>
                <w:numId w:val="0"/>
              </w:numPr>
              <w:tabs>
                <w:tab w:val="left" w:pos="291"/>
              </w:tabs>
              <w:spacing w:before="0" w:after="0" w:line="240" w:lineRule="auto"/>
              <w:ind w:left="106" w:leftChars="0" w:right="0" w:rightChars="0"/>
              <w:jc w:val="both"/>
              <w:rPr>
                <w:sz w:val="18"/>
              </w:rPr>
            </w:pPr>
            <w:r>
              <w:rPr>
                <w:sz w:val="18"/>
              </w:rPr>
              <w:t>补贴内容和标准</w:t>
            </w:r>
          </w:p>
          <w:p>
            <w:pPr>
              <w:pStyle w:val="8"/>
              <w:numPr>
                <w:ilvl w:val="0"/>
                <w:numId w:val="0"/>
              </w:numPr>
              <w:tabs>
                <w:tab w:val="left" w:pos="291"/>
              </w:tabs>
              <w:spacing w:before="0" w:after="0" w:line="240" w:lineRule="auto"/>
              <w:ind w:left="106" w:leftChars="0" w:right="0" w:rightChars="0"/>
              <w:jc w:val="both"/>
              <w:rPr>
                <w:rFonts w:ascii="Times New Roman"/>
                <w:sz w:val="14"/>
              </w:rPr>
            </w:pPr>
            <w:r>
              <w:rPr>
                <w:sz w:val="18"/>
              </w:rPr>
              <w:t>补贴方式</w:t>
            </w:r>
          </w:p>
          <w:p>
            <w:pPr>
              <w:pStyle w:val="8"/>
              <w:numPr>
                <w:ilvl w:val="0"/>
                <w:numId w:val="0"/>
              </w:numPr>
              <w:tabs>
                <w:tab w:val="left" w:pos="291"/>
              </w:tabs>
              <w:spacing w:before="0" w:after="0" w:line="240" w:lineRule="auto"/>
              <w:ind w:left="106" w:leftChars="0" w:right="0" w:rightChars="0"/>
              <w:jc w:val="left"/>
              <w:rPr>
                <w:rFonts w:ascii="Times New Roman"/>
                <w:sz w:val="14"/>
              </w:rPr>
            </w:pPr>
            <w:r>
              <w:rPr>
                <w:sz w:val="18"/>
              </w:rPr>
              <w:t>补贴申请材料清单及格式</w:t>
            </w:r>
          </w:p>
          <w:p>
            <w:pPr>
              <w:pStyle w:val="8"/>
              <w:numPr>
                <w:ilvl w:val="0"/>
                <w:numId w:val="0"/>
              </w:numPr>
              <w:tabs>
                <w:tab w:val="left" w:pos="291"/>
              </w:tabs>
              <w:spacing w:before="1" w:after="0" w:line="240" w:lineRule="auto"/>
              <w:ind w:left="106" w:leftChars="0" w:right="0" w:rightChars="0"/>
              <w:jc w:val="left"/>
              <w:rPr>
                <w:rFonts w:ascii="Times New Roman"/>
                <w:sz w:val="14"/>
              </w:rPr>
            </w:pPr>
            <w:r>
              <w:rPr>
                <w:sz w:val="18"/>
              </w:rPr>
              <w:t>办理流程</w:t>
            </w:r>
          </w:p>
          <w:p>
            <w:pPr>
              <w:pStyle w:val="8"/>
              <w:numPr>
                <w:ilvl w:val="0"/>
                <w:numId w:val="0"/>
              </w:numPr>
              <w:tabs>
                <w:tab w:val="left" w:pos="291"/>
              </w:tabs>
              <w:spacing w:before="0" w:after="0" w:line="240" w:lineRule="auto"/>
              <w:ind w:left="106" w:leftChars="0" w:right="0" w:rightChars="0"/>
              <w:jc w:val="left"/>
              <w:rPr>
                <w:rFonts w:ascii="Times New Roman"/>
                <w:sz w:val="14"/>
              </w:rPr>
            </w:pPr>
            <w:r>
              <w:rPr>
                <w:sz w:val="18"/>
              </w:rPr>
              <w:t>办理部门</w:t>
            </w:r>
          </w:p>
          <w:p>
            <w:pPr>
              <w:pStyle w:val="8"/>
              <w:numPr>
                <w:ilvl w:val="0"/>
                <w:numId w:val="0"/>
              </w:numPr>
              <w:tabs>
                <w:tab w:val="left" w:pos="291"/>
              </w:tabs>
              <w:spacing w:before="1" w:after="0" w:line="240" w:lineRule="auto"/>
              <w:ind w:left="106" w:leftChars="0" w:right="0" w:rightChars="0"/>
              <w:jc w:val="left"/>
              <w:rPr>
                <w:rFonts w:ascii="Times New Roman"/>
                <w:sz w:val="14"/>
              </w:rPr>
            </w:pPr>
            <w:r>
              <w:rPr>
                <w:sz w:val="18"/>
              </w:rPr>
              <w:t>办理时限</w:t>
            </w:r>
          </w:p>
          <w:p>
            <w:pPr>
              <w:pStyle w:val="8"/>
              <w:numPr>
                <w:ilvl w:val="0"/>
                <w:numId w:val="0"/>
              </w:numPr>
              <w:tabs>
                <w:tab w:val="left" w:pos="379"/>
              </w:tabs>
              <w:spacing w:before="0" w:after="0" w:line="240" w:lineRule="auto"/>
              <w:ind w:left="106" w:leftChars="0" w:right="0" w:rightChars="0"/>
              <w:jc w:val="left"/>
              <w:rPr>
                <w:rFonts w:ascii="Times New Roman"/>
                <w:sz w:val="14"/>
              </w:rPr>
            </w:pPr>
            <w:r>
              <w:rPr>
                <w:sz w:val="18"/>
              </w:rPr>
              <w:t>办理时间、地点</w:t>
            </w:r>
          </w:p>
          <w:p>
            <w:pPr>
              <w:pStyle w:val="8"/>
              <w:numPr>
                <w:ilvl w:val="0"/>
                <w:numId w:val="0"/>
              </w:numPr>
              <w:tabs>
                <w:tab w:val="left" w:pos="291"/>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before="141" w:line="360" w:lineRule="auto"/>
              <w:ind w:left="107" w:right="108"/>
              <w:jc w:val="center"/>
              <w:rPr>
                <w:sz w:val="18"/>
              </w:rPr>
            </w:pPr>
            <w:r>
              <w:rPr>
                <w:spacing w:val="-3"/>
                <w:sz w:val="18"/>
              </w:rPr>
              <w:t>《中华人民共和国政府信息公开</w:t>
            </w:r>
            <w:r>
              <w:rPr>
                <w:sz w:val="18"/>
              </w:rPr>
              <w:t>条例》（</w:t>
            </w:r>
            <w:r>
              <w:rPr>
                <w:spacing w:val="-6"/>
                <w:sz w:val="18"/>
              </w:rPr>
              <w:t>中国人</w:t>
            </w:r>
          </w:p>
          <w:p>
            <w:pPr>
              <w:pStyle w:val="8"/>
              <w:spacing w:before="3" w:line="360" w:lineRule="auto"/>
              <w:ind w:left="107"/>
              <w:jc w:val="center"/>
              <w:rPr>
                <w:sz w:val="18"/>
              </w:rPr>
            </w:pPr>
            <w:r>
              <w:rPr>
                <w:sz w:val="18"/>
              </w:rPr>
              <w:t>民共和国国务院令第 711 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ind w:left="108"/>
              <w:jc w:val="center"/>
              <w:rPr>
                <w:sz w:val="18"/>
              </w:rPr>
            </w:pPr>
            <w:r>
              <w:rPr>
                <w:sz w:val="18"/>
              </w:rPr>
              <w:t>√</w:t>
            </w:r>
          </w:p>
        </w:tc>
        <w:tc>
          <w:tcPr>
            <w:tcW w:w="523" w:type="dxa"/>
            <w:vAlign w:val="center"/>
          </w:tcPr>
          <w:p>
            <w:pPr>
              <w:pStyle w:val="8"/>
              <w:ind w:left="108"/>
              <w:jc w:val="center"/>
              <w:rPr>
                <w:sz w:val="18"/>
              </w:rPr>
            </w:pPr>
            <w:r>
              <w:rPr>
                <w:sz w:val="18"/>
              </w:rPr>
              <w:t>√</w:t>
            </w:r>
          </w:p>
        </w:tc>
        <w:tc>
          <w:tcPr>
            <w:tcW w:w="50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72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2518"/>
        <w:gridCol w:w="1488"/>
        <w:gridCol w:w="945"/>
        <w:gridCol w:w="716"/>
        <w:gridCol w:w="2960"/>
        <w:gridCol w:w="502"/>
        <w:gridCol w:w="626"/>
        <w:gridCol w:w="482"/>
        <w:gridCol w:w="414"/>
        <w:gridCol w:w="523"/>
        <w:gridCol w:w="523"/>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spacing w:before="3"/>
              <w:rPr>
                <w:rFonts w:ascii="Times New Roman"/>
                <w:sz w:val="26"/>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spacing w:before="3"/>
              <w:rPr>
                <w:rFonts w:ascii="Times New Roman"/>
                <w:sz w:val="26"/>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spacing w:before="3"/>
              <w:rPr>
                <w:rFonts w:ascii="Times New Roman"/>
                <w:sz w:val="26"/>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554" w:type="dxa"/>
            <w:gridSpan w:val="3"/>
          </w:tcPr>
          <w:p>
            <w:pPr>
              <w:pStyle w:val="8"/>
              <w:spacing w:before="145"/>
              <w:ind w:left="417"/>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4"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4" w:line="240" w:lineRule="atLeast"/>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c>
          <w:tcPr>
            <w:tcW w:w="508" w:type="dxa"/>
          </w:tcPr>
          <w:p>
            <w:pPr>
              <w:pStyle w:val="8"/>
              <w:spacing w:before="133" w:line="249" w:lineRule="auto"/>
              <w:ind w:left="163" w:right="152"/>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531" w:type="dxa"/>
            <w:vAlign w:val="center"/>
          </w:tcPr>
          <w:p>
            <w:pPr>
              <w:pStyle w:val="8"/>
              <w:ind w:left="10"/>
              <w:jc w:val="center"/>
              <w:rPr>
                <w:sz w:val="18"/>
              </w:rPr>
            </w:pPr>
            <w:r>
              <w:rPr>
                <w:sz w:val="18"/>
              </w:rPr>
              <w:t>3</w:t>
            </w:r>
          </w:p>
        </w:tc>
        <w:tc>
          <w:tcPr>
            <w:tcW w:w="77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23"/>
              </w:rPr>
            </w:pPr>
          </w:p>
          <w:p>
            <w:pPr>
              <w:pStyle w:val="8"/>
              <w:spacing w:before="1" w:line="360" w:lineRule="auto"/>
              <w:ind w:left="116" w:right="108"/>
              <w:jc w:val="center"/>
              <w:rPr>
                <w:sz w:val="18"/>
              </w:rPr>
            </w:pPr>
            <w:r>
              <w:rPr>
                <w:sz w:val="18"/>
              </w:rPr>
              <w:t>独生子女父母奖励费</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41" w:after="0" w:line="240" w:lineRule="auto"/>
              <w:ind w:left="106" w:leftChars="0" w:right="0" w:rightChars="0"/>
              <w:jc w:val="both"/>
              <w:rPr>
                <w:sz w:val="18"/>
              </w:rPr>
            </w:pPr>
            <w:r>
              <w:rPr>
                <w:sz w:val="18"/>
              </w:rPr>
              <w:t>奖励名称</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奖励依据</w:t>
            </w:r>
          </w:p>
          <w:p>
            <w:pPr>
              <w:pStyle w:val="8"/>
              <w:spacing w:before="6"/>
              <w:jc w:val="both"/>
              <w:rPr>
                <w:rFonts w:ascii="Times New Roman"/>
                <w:sz w:val="14"/>
              </w:rPr>
            </w:pPr>
          </w:p>
          <w:p>
            <w:pPr>
              <w:pStyle w:val="8"/>
              <w:numPr>
                <w:ilvl w:val="0"/>
                <w:numId w:val="0"/>
              </w:numPr>
              <w:tabs>
                <w:tab w:val="left" w:pos="291"/>
              </w:tabs>
              <w:spacing w:before="1" w:after="0" w:line="240" w:lineRule="auto"/>
              <w:ind w:left="106" w:leftChars="0" w:right="0" w:rightChars="0"/>
              <w:jc w:val="both"/>
              <w:rPr>
                <w:sz w:val="18"/>
              </w:rPr>
            </w:pPr>
            <w:r>
              <w:rPr>
                <w:sz w:val="18"/>
              </w:rPr>
              <w:t>奖励对象</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奖励内容和标准</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奖励方式</w:t>
            </w:r>
          </w:p>
          <w:p>
            <w:pPr>
              <w:pStyle w:val="8"/>
              <w:spacing w:before="7"/>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办理流程</w:t>
            </w:r>
          </w:p>
          <w:p>
            <w:pPr>
              <w:pStyle w:val="8"/>
              <w:spacing w:before="9"/>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办理部门</w:t>
            </w:r>
          </w:p>
          <w:p>
            <w:pPr>
              <w:pStyle w:val="8"/>
              <w:spacing w:before="9"/>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办理时限</w:t>
            </w:r>
          </w:p>
          <w:p>
            <w:pPr>
              <w:pStyle w:val="8"/>
              <w:spacing w:before="7"/>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办理时间、地点</w:t>
            </w:r>
          </w:p>
          <w:p>
            <w:pPr>
              <w:pStyle w:val="8"/>
              <w:spacing w:before="9"/>
              <w:jc w:val="both"/>
              <w:rPr>
                <w:rFonts w:ascii="Times New Roman"/>
                <w:sz w:val="14"/>
              </w:rPr>
            </w:pPr>
          </w:p>
          <w:p>
            <w:pPr>
              <w:pStyle w:val="8"/>
              <w:numPr>
                <w:ilvl w:val="0"/>
                <w:numId w:val="0"/>
              </w:numPr>
              <w:tabs>
                <w:tab w:val="left" w:pos="379"/>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before="107" w:line="415" w:lineRule="auto"/>
              <w:ind w:left="107" w:right="108"/>
              <w:jc w:val="center"/>
              <w:rPr>
                <w:sz w:val="18"/>
              </w:rPr>
            </w:pPr>
            <w:r>
              <w:rPr>
                <w:sz w:val="18"/>
              </w:rPr>
              <w:t>《中华人民共和国政府信息公开条例》（中国人民共和国国务院令第 711 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ind w:left="108"/>
              <w:jc w:val="center"/>
              <w:rPr>
                <w:sz w:val="18"/>
              </w:rPr>
            </w:pPr>
            <w:r>
              <w:rPr>
                <w:sz w:val="18"/>
              </w:rPr>
              <w:t>√</w:t>
            </w:r>
          </w:p>
        </w:tc>
        <w:tc>
          <w:tcPr>
            <w:tcW w:w="523" w:type="dxa"/>
            <w:vAlign w:val="center"/>
          </w:tcPr>
          <w:p>
            <w:pPr>
              <w:pStyle w:val="8"/>
              <w:ind w:left="108"/>
              <w:jc w:val="center"/>
              <w:rPr>
                <w:sz w:val="18"/>
              </w:rPr>
            </w:pPr>
            <w:r>
              <w:rPr>
                <w:sz w:val="18"/>
              </w:rPr>
              <w:t>√</w:t>
            </w:r>
          </w:p>
        </w:tc>
        <w:tc>
          <w:tcPr>
            <w:tcW w:w="50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17" w:firstLine="0"/>
        <w:jc w:val="center"/>
        <w:rPr>
          <w:rFonts w:hint="eastAsia" w:ascii="方正小标宋简体" w:eastAsia="方正小标宋简体"/>
          <w:sz w:val="44"/>
        </w:rPr>
      </w:pPr>
      <w:bookmarkStart w:id="11" w:name="李楼镇就业领域基层政务公开标准目录"/>
      <w:bookmarkEnd w:id="11"/>
      <w:r>
        <w:rPr>
          <w:rFonts w:hint="eastAsia" w:ascii="方正小标宋简体" w:eastAsia="方正小标宋简体"/>
          <w:sz w:val="44"/>
          <w:lang w:eastAsia="zh-CN"/>
        </w:rPr>
        <w:t>三川镇</w:t>
      </w:r>
      <w:r>
        <w:rPr>
          <w:rFonts w:hint="eastAsia" w:ascii="方正小标宋简体" w:eastAsia="方正小标宋简体"/>
          <w:sz w:val="44"/>
        </w:rPr>
        <w:t>就业领域基层政务公开标准目录</w:t>
      </w: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1699"/>
        <w:gridCol w:w="2307"/>
        <w:gridCol w:w="945"/>
        <w:gridCol w:w="1282"/>
        <w:gridCol w:w="2394"/>
        <w:gridCol w:w="502"/>
        <w:gridCol w:w="626"/>
        <w:gridCol w:w="578"/>
        <w:gridCol w:w="600"/>
        <w:gridCol w:w="51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531"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1699" w:type="dxa"/>
            <w:vMerge w:val="restart"/>
            <w:vAlign w:val="center"/>
          </w:tcPr>
          <w:p>
            <w:pPr>
              <w:pStyle w:val="8"/>
              <w:spacing w:line="249" w:lineRule="auto"/>
              <w:ind w:left="900" w:leftChars="0" w:right="-74" w:rightChars="0" w:hanging="900" w:hangingChars="498"/>
              <w:jc w:val="center"/>
              <w:rPr>
                <w:rFonts w:hint="eastAsia" w:ascii="黑体" w:eastAsia="黑体"/>
                <w:b/>
                <w:sz w:val="18"/>
              </w:rPr>
            </w:pPr>
            <w:r>
              <w:rPr>
                <w:rFonts w:hint="eastAsia" w:ascii="黑体" w:eastAsia="黑体"/>
                <w:b/>
                <w:sz w:val="18"/>
              </w:rPr>
              <w:t>公开内容(要素)</w:t>
            </w:r>
          </w:p>
        </w:tc>
        <w:tc>
          <w:tcPr>
            <w:tcW w:w="2307" w:type="dxa"/>
            <w:vMerge w:val="restart"/>
            <w:vAlign w:val="center"/>
          </w:tcPr>
          <w:p>
            <w:pPr>
              <w:pStyle w:val="8"/>
              <w:ind w:left="3" w:leftChars="0" w:hanging="3" w:firstLineChars="0"/>
              <w:jc w:val="center"/>
              <w:rPr>
                <w:rFonts w:hint="eastAsia" w:ascii="黑体" w:eastAsia="黑体"/>
                <w:b/>
                <w:sz w:val="18"/>
              </w:rPr>
            </w:pPr>
            <w:r>
              <w:rPr>
                <w:rFonts w:hint="eastAsia" w:ascii="黑体" w:eastAsia="黑体"/>
                <w:b/>
                <w:sz w:val="18"/>
              </w:rPr>
              <w:t>公开依据</w:t>
            </w:r>
          </w:p>
        </w:tc>
        <w:tc>
          <w:tcPr>
            <w:tcW w:w="945" w:type="dxa"/>
            <w:vMerge w:val="restart"/>
            <w:vAlign w:val="center"/>
          </w:tcPr>
          <w:p>
            <w:pPr>
              <w:pStyle w:val="8"/>
              <w:ind w:left="112"/>
              <w:jc w:val="center"/>
              <w:rPr>
                <w:rFonts w:hint="eastAsia" w:ascii="黑体" w:eastAsia="黑体"/>
                <w:b/>
                <w:sz w:val="18"/>
              </w:rPr>
            </w:pPr>
            <w:r>
              <w:rPr>
                <w:rFonts w:hint="eastAsia" w:ascii="黑体" w:eastAsia="黑体"/>
                <w:b/>
                <w:sz w:val="18"/>
              </w:rPr>
              <w:t>公开时限</w:t>
            </w:r>
          </w:p>
        </w:tc>
        <w:tc>
          <w:tcPr>
            <w:tcW w:w="1282" w:type="dxa"/>
            <w:vMerge w:val="restart"/>
            <w:vAlign w:val="center"/>
          </w:tcPr>
          <w:p>
            <w:pPr>
              <w:pStyle w:val="8"/>
              <w:spacing w:line="249" w:lineRule="auto"/>
              <w:ind w:left="177" w:right="166"/>
              <w:jc w:val="center"/>
              <w:rPr>
                <w:rFonts w:hint="eastAsia" w:ascii="黑体" w:eastAsia="黑体"/>
                <w:b/>
                <w:sz w:val="18"/>
              </w:rPr>
            </w:pPr>
            <w:r>
              <w:rPr>
                <w:rFonts w:hint="eastAsia" w:ascii="黑体" w:eastAsia="黑体"/>
                <w:b/>
                <w:sz w:val="18"/>
              </w:rPr>
              <w:t>公开主体</w:t>
            </w:r>
          </w:p>
        </w:tc>
        <w:tc>
          <w:tcPr>
            <w:tcW w:w="2394" w:type="dxa"/>
            <w:vMerge w:val="restart"/>
            <w:vAlign w:val="center"/>
          </w:tcPr>
          <w:p>
            <w:pPr>
              <w:pStyle w:val="8"/>
              <w:ind w:left="851" w:leftChars="0" w:hanging="851" w:hangingChars="471"/>
              <w:jc w:val="center"/>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1178" w:type="dxa"/>
            <w:gridSpan w:val="2"/>
            <w:vAlign w:val="center"/>
          </w:tcPr>
          <w:p>
            <w:pPr>
              <w:pStyle w:val="8"/>
              <w:spacing w:before="15" w:line="240" w:lineRule="atLeast"/>
              <w:ind w:left="358" w:right="163" w:hanging="180"/>
              <w:jc w:val="center"/>
              <w:rPr>
                <w:rFonts w:hint="eastAsia" w:ascii="黑体" w:eastAsia="黑体"/>
                <w:b/>
                <w:sz w:val="18"/>
              </w:rPr>
            </w:pPr>
            <w:r>
              <w:rPr>
                <w:rFonts w:hint="eastAsia" w:ascii="黑体" w:eastAsia="黑体"/>
                <w:b/>
                <w:sz w:val="18"/>
              </w:rPr>
              <w:t>公开方式</w:t>
            </w:r>
          </w:p>
        </w:tc>
        <w:tc>
          <w:tcPr>
            <w:tcW w:w="1333" w:type="dxa"/>
            <w:gridSpan w:val="2"/>
          </w:tcPr>
          <w:p>
            <w:pPr>
              <w:pStyle w:val="8"/>
              <w:spacing w:before="145"/>
              <w:ind w:firstLine="181" w:firstLineChars="100"/>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1699" w:type="dxa"/>
            <w:vMerge w:val="continue"/>
            <w:tcBorders>
              <w:top w:val="nil"/>
            </w:tcBorders>
          </w:tcPr>
          <w:p>
            <w:pPr>
              <w:rPr>
                <w:sz w:val="2"/>
                <w:szCs w:val="2"/>
              </w:rPr>
            </w:pPr>
          </w:p>
        </w:tc>
        <w:tc>
          <w:tcPr>
            <w:tcW w:w="2307"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1282" w:type="dxa"/>
            <w:vMerge w:val="continue"/>
            <w:tcBorders>
              <w:top w:val="nil"/>
            </w:tcBorders>
          </w:tcPr>
          <w:p>
            <w:pPr>
              <w:rPr>
                <w:sz w:val="2"/>
                <w:szCs w:val="2"/>
              </w:rPr>
            </w:pPr>
          </w:p>
        </w:tc>
        <w:tc>
          <w:tcPr>
            <w:tcW w:w="2394" w:type="dxa"/>
            <w:vMerge w:val="continue"/>
            <w:tcBorders>
              <w:top w:val="nil"/>
            </w:tcBorders>
          </w:tcPr>
          <w:p>
            <w:pPr>
              <w:rPr>
                <w:sz w:val="2"/>
                <w:szCs w:val="2"/>
              </w:rPr>
            </w:pPr>
          </w:p>
        </w:tc>
        <w:tc>
          <w:tcPr>
            <w:tcW w:w="502" w:type="dxa"/>
          </w:tcPr>
          <w:p>
            <w:pPr>
              <w:pStyle w:val="8"/>
              <w:spacing w:before="4"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578"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600" w:type="dxa"/>
          </w:tcPr>
          <w:p>
            <w:pPr>
              <w:pStyle w:val="8"/>
              <w:spacing w:before="4" w:line="240" w:lineRule="atLeast"/>
              <w:ind w:left="116" w:right="105"/>
              <w:jc w:val="both"/>
              <w:rPr>
                <w:rFonts w:hint="eastAsia" w:ascii="黑体" w:eastAsia="黑体"/>
                <w:b/>
                <w:sz w:val="18"/>
              </w:rPr>
            </w:pPr>
            <w:r>
              <w:rPr>
                <w:rFonts w:hint="eastAsia" w:ascii="黑体" w:eastAsia="黑体"/>
                <w:b/>
                <w:sz w:val="18"/>
              </w:rPr>
              <w:t>依申请</w:t>
            </w:r>
          </w:p>
        </w:tc>
        <w:tc>
          <w:tcPr>
            <w:tcW w:w="516"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817"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531" w:type="dxa"/>
            <w:vAlign w:val="center"/>
          </w:tcPr>
          <w:p>
            <w:pPr>
              <w:pStyle w:val="8"/>
              <w:ind w:left="10"/>
              <w:jc w:val="center"/>
              <w:rPr>
                <w:rFonts w:hint="eastAsia" w:eastAsia="宋体"/>
                <w:sz w:val="18"/>
                <w:lang w:val="en-US" w:eastAsia="zh-CN"/>
              </w:rPr>
            </w:pPr>
            <w:r>
              <w:rPr>
                <w:rFonts w:hint="eastAsia"/>
                <w:sz w:val="18"/>
                <w:lang w:val="en-US" w:eastAsia="zh-CN"/>
              </w:rPr>
              <w:t>1</w:t>
            </w:r>
          </w:p>
        </w:tc>
        <w:tc>
          <w:tcPr>
            <w:tcW w:w="777" w:type="dxa"/>
            <w:vAlign w:val="center"/>
          </w:tcPr>
          <w:p>
            <w:pPr>
              <w:pStyle w:val="8"/>
              <w:spacing w:before="15"/>
              <w:jc w:val="center"/>
              <w:rPr>
                <w:rFonts w:ascii="方正小标宋简体"/>
                <w:sz w:val="17"/>
              </w:rPr>
            </w:pPr>
          </w:p>
          <w:p>
            <w:pPr>
              <w:pStyle w:val="8"/>
              <w:ind w:left="120"/>
              <w:jc w:val="center"/>
              <w:rPr>
                <w:sz w:val="18"/>
              </w:rPr>
            </w:pPr>
            <w:r>
              <w:rPr>
                <w:sz w:val="18"/>
              </w:rPr>
              <w:t>就 业</w:t>
            </w:r>
          </w:p>
          <w:p>
            <w:pPr>
              <w:pStyle w:val="8"/>
              <w:spacing w:before="130" w:line="374" w:lineRule="auto"/>
              <w:ind w:left="120" w:leftChars="0" w:right="102" w:rightChars="0"/>
              <w:jc w:val="center"/>
              <w:rPr>
                <w:rFonts w:ascii="宋体" w:hAnsi="宋体" w:eastAsia="宋体" w:cs="宋体"/>
                <w:sz w:val="18"/>
                <w:szCs w:val="22"/>
                <w:lang w:val="zh-CN" w:eastAsia="zh-CN" w:bidi="zh-CN"/>
              </w:rPr>
            </w:pPr>
            <w:r>
              <w:rPr>
                <w:sz w:val="18"/>
              </w:rPr>
              <w:t>失 业登记</w:t>
            </w:r>
          </w:p>
        </w:tc>
        <w:tc>
          <w:tcPr>
            <w:tcW w:w="667" w:type="dxa"/>
            <w:vAlign w:val="center"/>
          </w:tcPr>
          <w:p>
            <w:pPr>
              <w:pStyle w:val="8"/>
              <w:jc w:val="center"/>
              <w:rPr>
                <w:rFonts w:ascii="方正小标宋简体"/>
                <w:sz w:val="18"/>
              </w:rPr>
            </w:pPr>
          </w:p>
          <w:p>
            <w:pPr>
              <w:pStyle w:val="8"/>
              <w:jc w:val="center"/>
              <w:rPr>
                <w:rFonts w:ascii="方正小标宋简体"/>
                <w:sz w:val="10"/>
              </w:rPr>
            </w:pPr>
          </w:p>
          <w:p>
            <w:pPr>
              <w:pStyle w:val="8"/>
              <w:spacing w:before="1" w:line="374" w:lineRule="auto"/>
              <w:ind w:left="120" w:leftChars="0" w:right="59" w:rightChars="0"/>
              <w:jc w:val="center"/>
              <w:rPr>
                <w:rFonts w:ascii="宋体" w:hAnsi="宋体" w:eastAsia="宋体" w:cs="宋体"/>
                <w:sz w:val="18"/>
                <w:szCs w:val="22"/>
                <w:lang w:val="zh-CN" w:eastAsia="zh-CN" w:bidi="zh-CN"/>
              </w:rPr>
            </w:pPr>
            <w:r>
              <w:rPr>
                <w:sz w:val="18"/>
              </w:rPr>
              <w:t>失 业登记</w:t>
            </w:r>
          </w:p>
        </w:tc>
        <w:tc>
          <w:tcPr>
            <w:tcW w:w="1699" w:type="dxa"/>
            <w:vAlign w:val="center"/>
          </w:tcPr>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对象范围</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申请人权利和义务</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申请条件</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申请材料</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办理流程</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办理时限</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办理地点（ 方式）</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办理结果告知方式</w:t>
            </w:r>
          </w:p>
          <w:p>
            <w:pPr>
              <w:pStyle w:val="8"/>
              <w:numPr>
                <w:ilvl w:val="0"/>
                <w:numId w:val="0"/>
              </w:numPr>
              <w:tabs>
                <w:tab w:val="left" w:pos="379"/>
              </w:tabs>
              <w:spacing w:before="0" w:after="0" w:line="240" w:lineRule="auto"/>
              <w:ind w:left="106" w:leftChars="0" w:right="0" w:rightChars="0"/>
              <w:jc w:val="both"/>
              <w:rPr>
                <w:sz w:val="18"/>
              </w:rPr>
            </w:pPr>
            <w:r>
              <w:rPr>
                <w:rFonts w:hint="eastAsia"/>
                <w:sz w:val="18"/>
              </w:rPr>
              <w:t>咨询电话</w:t>
            </w:r>
          </w:p>
        </w:tc>
        <w:tc>
          <w:tcPr>
            <w:tcW w:w="230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center"/>
              <w:textAlignment w:val="auto"/>
              <w:rPr>
                <w:rFonts w:hint="eastAsia"/>
                <w:sz w:val="18"/>
              </w:rPr>
            </w:pPr>
            <w:r>
              <w:rPr>
                <w:rFonts w:hint="eastAsia"/>
                <w:sz w:val="18"/>
              </w:rPr>
              <w:t>《中华人民共和国政府信息公开条例》（中华人民共和国国务院令第 711 号）</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center"/>
              <w:textAlignment w:val="auto"/>
              <w:rPr>
                <w:rFonts w:hint="eastAsia"/>
                <w:sz w:val="18"/>
              </w:rPr>
            </w:pPr>
            <w:r>
              <w:rPr>
                <w:rFonts w:hint="eastAsia"/>
                <w:sz w:val="18"/>
              </w:rPr>
              <w:t>《中华人民共和国就业促进法》（2007 年 8 月 30 日第十届全国人民代表大会常务委员会第二十九次会议通过，根据 2015年 4 月 24 日第十二届全国人民代表大会常务委员会第十四次</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both"/>
              <w:textAlignment w:val="auto"/>
              <w:rPr>
                <w:rFonts w:hint="eastAsia"/>
                <w:sz w:val="18"/>
              </w:rPr>
            </w:pPr>
            <w:r>
              <w:rPr>
                <w:rFonts w:hint="eastAsia"/>
                <w:sz w:val="18"/>
              </w:rPr>
              <w:t>《关于修改〈中华人民共和国电力法〉等六部法律的决定》修正）</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both"/>
              <w:textAlignment w:val="auto"/>
              <w:rPr>
                <w:sz w:val="18"/>
              </w:rPr>
            </w:pPr>
            <w:r>
              <w:rPr>
                <w:rFonts w:hint="eastAsia"/>
                <w:sz w:val="18"/>
              </w:rPr>
              <w:t>《人力资源市场暂行条例》（中华人民共和国国务院令第 700号）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r>
              <w:rPr>
                <w:sz w:val="18"/>
              </w:rPr>
              <w:t>公开</w:t>
            </w:r>
          </w:p>
        </w:tc>
        <w:tc>
          <w:tcPr>
            <w:tcW w:w="128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394"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578" w:type="dxa"/>
            <w:vAlign w:val="center"/>
          </w:tcPr>
          <w:p>
            <w:pPr>
              <w:pStyle w:val="8"/>
              <w:ind w:left="106"/>
              <w:jc w:val="center"/>
              <w:rPr>
                <w:sz w:val="18"/>
              </w:rPr>
            </w:pPr>
            <w:r>
              <w:rPr>
                <w:sz w:val="18"/>
              </w:rPr>
              <w:t>√</w:t>
            </w:r>
          </w:p>
        </w:tc>
        <w:tc>
          <w:tcPr>
            <w:tcW w:w="600" w:type="dxa"/>
            <w:vAlign w:val="center"/>
          </w:tcPr>
          <w:p>
            <w:pPr>
              <w:pStyle w:val="8"/>
              <w:jc w:val="center"/>
              <w:rPr>
                <w:rFonts w:ascii="Times New Roman"/>
                <w:sz w:val="18"/>
              </w:rPr>
            </w:pPr>
          </w:p>
        </w:tc>
        <w:tc>
          <w:tcPr>
            <w:tcW w:w="516" w:type="dxa"/>
            <w:vAlign w:val="center"/>
          </w:tcPr>
          <w:p>
            <w:pPr>
              <w:pStyle w:val="8"/>
              <w:ind w:left="108"/>
              <w:jc w:val="center"/>
              <w:rPr>
                <w:sz w:val="18"/>
              </w:rPr>
            </w:pPr>
            <w:r>
              <w:rPr>
                <w:sz w:val="18"/>
              </w:rPr>
              <w:t>√</w:t>
            </w:r>
          </w:p>
        </w:tc>
        <w:tc>
          <w:tcPr>
            <w:tcW w:w="817" w:type="dxa"/>
            <w:vAlign w:val="center"/>
          </w:tcPr>
          <w:p>
            <w:pPr>
              <w:pStyle w:val="8"/>
              <w:ind w:left="108"/>
              <w:jc w:val="center"/>
              <w:rPr>
                <w:sz w:val="18"/>
              </w:rPr>
            </w:pPr>
            <w:r>
              <w:rPr>
                <w:sz w:val="18"/>
              </w:rPr>
              <w:t>√</w:t>
            </w:r>
          </w:p>
        </w:tc>
      </w:tr>
    </w:tbl>
    <w:p>
      <w:pPr>
        <w:spacing w:after="0"/>
        <w:rPr>
          <w:rFonts w:ascii="Times New Roman"/>
          <w:sz w:val="18"/>
        </w:rPr>
      </w:pPr>
    </w:p>
    <w:p>
      <w:pPr>
        <w:spacing w:after="0"/>
        <w:rPr>
          <w:rFonts w:ascii="Times New Roman"/>
          <w:sz w:val="18"/>
        </w:rPr>
      </w:pPr>
    </w:p>
    <w:p>
      <w:pPr>
        <w:spacing w:after="0"/>
        <w:rPr>
          <w:rFonts w:ascii="Times New Roman"/>
          <w:sz w:val="18"/>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1699"/>
        <w:gridCol w:w="2307"/>
        <w:gridCol w:w="945"/>
        <w:gridCol w:w="1282"/>
        <w:gridCol w:w="2394"/>
        <w:gridCol w:w="502"/>
        <w:gridCol w:w="626"/>
        <w:gridCol w:w="578"/>
        <w:gridCol w:w="600"/>
        <w:gridCol w:w="51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vAlign w:val="top"/>
          </w:tcPr>
          <w:p>
            <w:pPr>
              <w:pStyle w:val="8"/>
              <w:rPr>
                <w:rFonts w:ascii="Times New Roman"/>
                <w:sz w:val="18"/>
              </w:rPr>
            </w:pPr>
          </w:p>
          <w:p>
            <w:pPr>
              <w:pStyle w:val="8"/>
              <w:spacing w:before="10"/>
              <w:rPr>
                <w:rFonts w:ascii="Times New Roman"/>
                <w:sz w:val="15"/>
              </w:rPr>
            </w:pPr>
          </w:p>
          <w:p>
            <w:pPr>
              <w:pStyle w:val="8"/>
              <w:spacing w:line="249" w:lineRule="auto"/>
              <w:ind w:left="174" w:leftChars="0" w:right="164" w:rightChars="0"/>
              <w:rPr>
                <w:rFonts w:hint="eastAsia" w:ascii="黑体" w:eastAsia="黑体"/>
                <w:b/>
                <w:sz w:val="18"/>
              </w:rPr>
            </w:pPr>
            <w:r>
              <w:rPr>
                <w:rFonts w:hint="eastAsia" w:ascii="黑体" w:eastAsia="黑体"/>
                <w:b/>
                <w:sz w:val="18"/>
              </w:rPr>
              <w:t>序号</w:t>
            </w:r>
          </w:p>
        </w:tc>
        <w:tc>
          <w:tcPr>
            <w:tcW w:w="1444" w:type="dxa"/>
            <w:gridSpan w:val="2"/>
            <w:vAlign w:val="top"/>
          </w:tcPr>
          <w:p>
            <w:pPr>
              <w:pStyle w:val="8"/>
              <w:spacing w:before="145"/>
              <w:ind w:left="361" w:leftChars="0" w:right="0" w:rightChars="0"/>
              <w:rPr>
                <w:rFonts w:hint="eastAsia" w:ascii="黑体" w:eastAsia="黑体"/>
                <w:b/>
                <w:sz w:val="18"/>
              </w:rPr>
            </w:pPr>
            <w:r>
              <w:rPr>
                <w:rFonts w:hint="eastAsia" w:ascii="黑体" w:eastAsia="黑体"/>
                <w:b/>
                <w:sz w:val="18"/>
              </w:rPr>
              <w:t>公开事项</w:t>
            </w:r>
          </w:p>
        </w:tc>
        <w:tc>
          <w:tcPr>
            <w:tcW w:w="1699" w:type="dxa"/>
            <w:vMerge w:val="restart"/>
            <w:vAlign w:val="center"/>
          </w:tcPr>
          <w:p>
            <w:pPr>
              <w:pStyle w:val="8"/>
              <w:spacing w:line="249" w:lineRule="auto"/>
              <w:ind w:left="900" w:leftChars="0" w:right="-74" w:rightChars="0" w:hanging="900" w:hangingChars="498"/>
              <w:jc w:val="center"/>
              <w:rPr>
                <w:rFonts w:hint="eastAsia" w:ascii="黑体" w:eastAsia="黑体"/>
                <w:b/>
                <w:sz w:val="18"/>
              </w:rPr>
            </w:pPr>
            <w:r>
              <w:rPr>
                <w:rFonts w:hint="eastAsia" w:ascii="黑体" w:eastAsia="黑体"/>
                <w:b/>
                <w:sz w:val="18"/>
              </w:rPr>
              <w:t>公开内容(要素)</w:t>
            </w:r>
          </w:p>
        </w:tc>
        <w:tc>
          <w:tcPr>
            <w:tcW w:w="2307" w:type="dxa"/>
            <w:vMerge w:val="restart"/>
            <w:vAlign w:val="center"/>
          </w:tcPr>
          <w:p>
            <w:pPr>
              <w:pStyle w:val="8"/>
              <w:ind w:left="3" w:leftChars="0" w:right="0" w:rightChars="0" w:hanging="3" w:firstLineChars="0"/>
              <w:jc w:val="center"/>
              <w:rPr>
                <w:rFonts w:hint="eastAsia" w:ascii="黑体" w:eastAsia="黑体"/>
                <w:b/>
                <w:sz w:val="18"/>
              </w:rPr>
            </w:pPr>
            <w:r>
              <w:rPr>
                <w:rFonts w:hint="eastAsia" w:ascii="黑体" w:eastAsia="黑体"/>
                <w:b/>
                <w:sz w:val="18"/>
              </w:rPr>
              <w:t>公开依据</w:t>
            </w:r>
          </w:p>
        </w:tc>
        <w:tc>
          <w:tcPr>
            <w:tcW w:w="945" w:type="dxa"/>
            <w:vMerge w:val="restart"/>
            <w:vAlign w:val="center"/>
          </w:tcPr>
          <w:p>
            <w:pPr>
              <w:pStyle w:val="8"/>
              <w:ind w:left="112" w:leftChars="0" w:right="0" w:rightChars="0"/>
              <w:jc w:val="center"/>
              <w:rPr>
                <w:rFonts w:hint="eastAsia" w:ascii="黑体" w:eastAsia="黑体"/>
                <w:b/>
                <w:sz w:val="18"/>
              </w:rPr>
            </w:pPr>
            <w:r>
              <w:rPr>
                <w:rFonts w:hint="eastAsia" w:ascii="黑体" w:eastAsia="黑体"/>
                <w:b/>
                <w:sz w:val="18"/>
              </w:rPr>
              <w:t>公开时限</w:t>
            </w:r>
          </w:p>
        </w:tc>
        <w:tc>
          <w:tcPr>
            <w:tcW w:w="1282" w:type="dxa"/>
            <w:vMerge w:val="restart"/>
            <w:vAlign w:val="center"/>
          </w:tcPr>
          <w:p>
            <w:pPr>
              <w:pStyle w:val="8"/>
              <w:spacing w:line="249" w:lineRule="auto"/>
              <w:ind w:left="177" w:leftChars="0" w:right="166" w:rightChars="0"/>
              <w:jc w:val="center"/>
              <w:rPr>
                <w:rFonts w:hint="eastAsia" w:ascii="黑体" w:eastAsia="黑体"/>
                <w:b/>
                <w:sz w:val="18"/>
              </w:rPr>
            </w:pPr>
            <w:r>
              <w:rPr>
                <w:rFonts w:hint="eastAsia" w:ascii="黑体" w:eastAsia="黑体"/>
                <w:b/>
                <w:sz w:val="18"/>
              </w:rPr>
              <w:t>公开主体</w:t>
            </w:r>
          </w:p>
        </w:tc>
        <w:tc>
          <w:tcPr>
            <w:tcW w:w="2394" w:type="dxa"/>
            <w:vMerge w:val="restart"/>
            <w:vAlign w:val="center"/>
          </w:tcPr>
          <w:p>
            <w:pPr>
              <w:pStyle w:val="8"/>
              <w:ind w:left="851" w:leftChars="0" w:right="0" w:rightChars="0" w:hanging="851" w:hangingChars="471"/>
              <w:jc w:val="center"/>
              <w:rPr>
                <w:rFonts w:hint="eastAsia" w:ascii="黑体" w:eastAsia="黑体"/>
                <w:b/>
                <w:sz w:val="18"/>
              </w:rPr>
            </w:pPr>
            <w:r>
              <w:rPr>
                <w:rFonts w:hint="eastAsia" w:ascii="黑体" w:eastAsia="黑体"/>
                <w:b/>
                <w:sz w:val="18"/>
              </w:rPr>
              <w:t>公开渠道和载体</w:t>
            </w:r>
          </w:p>
        </w:tc>
        <w:tc>
          <w:tcPr>
            <w:tcW w:w="1128" w:type="dxa"/>
            <w:gridSpan w:val="2"/>
            <w:vAlign w:val="top"/>
          </w:tcPr>
          <w:p>
            <w:pPr>
              <w:pStyle w:val="8"/>
              <w:spacing w:before="145"/>
              <w:ind w:left="202" w:leftChars="0" w:right="0" w:rightChars="0"/>
              <w:rPr>
                <w:rFonts w:hint="eastAsia" w:ascii="黑体" w:eastAsia="黑体"/>
                <w:b/>
                <w:sz w:val="18"/>
              </w:rPr>
            </w:pPr>
            <w:r>
              <w:rPr>
                <w:rFonts w:hint="eastAsia" w:ascii="黑体" w:eastAsia="黑体"/>
                <w:b/>
                <w:sz w:val="18"/>
              </w:rPr>
              <w:t>公开对象</w:t>
            </w:r>
          </w:p>
        </w:tc>
        <w:tc>
          <w:tcPr>
            <w:tcW w:w="1178" w:type="dxa"/>
            <w:gridSpan w:val="2"/>
            <w:vAlign w:val="center"/>
          </w:tcPr>
          <w:p>
            <w:pPr>
              <w:pStyle w:val="8"/>
              <w:spacing w:before="15" w:line="240" w:lineRule="atLeast"/>
              <w:ind w:left="358" w:leftChars="0" w:right="163" w:rightChars="0" w:hanging="180" w:firstLineChars="0"/>
              <w:jc w:val="center"/>
              <w:rPr>
                <w:rFonts w:hint="eastAsia" w:ascii="黑体" w:eastAsia="黑体"/>
                <w:b/>
                <w:sz w:val="18"/>
              </w:rPr>
            </w:pPr>
            <w:r>
              <w:rPr>
                <w:rFonts w:hint="eastAsia" w:ascii="黑体" w:eastAsia="黑体"/>
                <w:b/>
                <w:sz w:val="18"/>
              </w:rPr>
              <w:t>公开方式</w:t>
            </w:r>
          </w:p>
        </w:tc>
        <w:tc>
          <w:tcPr>
            <w:tcW w:w="1333" w:type="dxa"/>
            <w:gridSpan w:val="2"/>
            <w:vAlign w:val="top"/>
          </w:tcPr>
          <w:p>
            <w:pPr>
              <w:pStyle w:val="8"/>
              <w:spacing w:before="145"/>
              <w:ind w:left="0" w:leftChars="0" w:right="0" w:rightChars="0" w:firstLine="181" w:firstLineChars="100"/>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vAlign w:val="top"/>
          </w:tcPr>
          <w:p>
            <w:pPr>
              <w:ind w:left="0" w:leftChars="0" w:right="0" w:rightChars="0"/>
              <w:rPr>
                <w:sz w:val="2"/>
                <w:szCs w:val="2"/>
              </w:rPr>
            </w:pPr>
          </w:p>
        </w:tc>
        <w:tc>
          <w:tcPr>
            <w:tcW w:w="777" w:type="dxa"/>
            <w:vAlign w:val="top"/>
          </w:tcPr>
          <w:p>
            <w:pPr>
              <w:pStyle w:val="8"/>
              <w:spacing w:before="133" w:line="249" w:lineRule="auto"/>
              <w:ind w:left="207" w:leftChars="0" w:right="197" w:rightChars="0"/>
              <w:rPr>
                <w:rFonts w:hint="eastAsia" w:ascii="黑体" w:eastAsia="黑体"/>
                <w:b/>
                <w:sz w:val="18"/>
              </w:rPr>
            </w:pPr>
            <w:r>
              <w:rPr>
                <w:rFonts w:hint="eastAsia" w:ascii="黑体" w:eastAsia="黑体"/>
                <w:b/>
                <w:sz w:val="18"/>
              </w:rPr>
              <w:t>一级事项</w:t>
            </w:r>
          </w:p>
        </w:tc>
        <w:tc>
          <w:tcPr>
            <w:tcW w:w="667" w:type="dxa"/>
            <w:vAlign w:val="top"/>
          </w:tcPr>
          <w:p>
            <w:pPr>
              <w:pStyle w:val="8"/>
              <w:spacing w:before="133" w:line="249" w:lineRule="auto"/>
              <w:ind w:left="153" w:leftChars="0" w:right="141" w:rightChars="0"/>
              <w:rPr>
                <w:rFonts w:hint="eastAsia" w:ascii="黑体" w:eastAsia="黑体"/>
                <w:b/>
                <w:sz w:val="18"/>
              </w:rPr>
            </w:pPr>
            <w:r>
              <w:rPr>
                <w:rFonts w:hint="eastAsia" w:ascii="黑体" w:eastAsia="黑体"/>
                <w:b/>
                <w:sz w:val="18"/>
              </w:rPr>
              <w:t>二级事项</w:t>
            </w:r>
          </w:p>
        </w:tc>
        <w:tc>
          <w:tcPr>
            <w:tcW w:w="1699" w:type="dxa"/>
            <w:vMerge w:val="continue"/>
            <w:tcBorders>
              <w:top w:val="nil"/>
            </w:tcBorders>
            <w:vAlign w:val="top"/>
          </w:tcPr>
          <w:p>
            <w:pPr>
              <w:ind w:left="0" w:leftChars="0" w:right="0" w:rightChars="0"/>
              <w:rPr>
                <w:sz w:val="2"/>
                <w:szCs w:val="2"/>
              </w:rPr>
            </w:pPr>
          </w:p>
        </w:tc>
        <w:tc>
          <w:tcPr>
            <w:tcW w:w="2307" w:type="dxa"/>
            <w:vMerge w:val="continue"/>
            <w:tcBorders>
              <w:top w:val="nil"/>
            </w:tcBorders>
            <w:vAlign w:val="top"/>
          </w:tcPr>
          <w:p>
            <w:pPr>
              <w:ind w:left="0" w:leftChars="0" w:right="0" w:rightChars="0"/>
              <w:rPr>
                <w:sz w:val="2"/>
                <w:szCs w:val="2"/>
              </w:rPr>
            </w:pPr>
          </w:p>
        </w:tc>
        <w:tc>
          <w:tcPr>
            <w:tcW w:w="945" w:type="dxa"/>
            <w:vMerge w:val="continue"/>
            <w:tcBorders>
              <w:top w:val="nil"/>
            </w:tcBorders>
            <w:vAlign w:val="top"/>
          </w:tcPr>
          <w:p>
            <w:pPr>
              <w:ind w:left="0" w:leftChars="0" w:right="0" w:rightChars="0"/>
              <w:rPr>
                <w:sz w:val="2"/>
                <w:szCs w:val="2"/>
              </w:rPr>
            </w:pPr>
          </w:p>
        </w:tc>
        <w:tc>
          <w:tcPr>
            <w:tcW w:w="1282" w:type="dxa"/>
            <w:vMerge w:val="continue"/>
            <w:tcBorders>
              <w:top w:val="nil"/>
            </w:tcBorders>
            <w:vAlign w:val="top"/>
          </w:tcPr>
          <w:p>
            <w:pPr>
              <w:ind w:left="0" w:leftChars="0" w:right="0" w:rightChars="0"/>
              <w:rPr>
                <w:sz w:val="2"/>
                <w:szCs w:val="2"/>
              </w:rPr>
            </w:pPr>
          </w:p>
        </w:tc>
        <w:tc>
          <w:tcPr>
            <w:tcW w:w="2394" w:type="dxa"/>
            <w:vMerge w:val="continue"/>
            <w:tcBorders>
              <w:top w:val="nil"/>
            </w:tcBorders>
            <w:vAlign w:val="top"/>
          </w:tcPr>
          <w:p>
            <w:pPr>
              <w:ind w:left="0" w:leftChars="0" w:right="0" w:rightChars="0"/>
              <w:rPr>
                <w:sz w:val="2"/>
                <w:szCs w:val="2"/>
              </w:rPr>
            </w:pPr>
          </w:p>
        </w:tc>
        <w:tc>
          <w:tcPr>
            <w:tcW w:w="502" w:type="dxa"/>
            <w:vAlign w:val="top"/>
          </w:tcPr>
          <w:p>
            <w:pPr>
              <w:pStyle w:val="8"/>
              <w:spacing w:before="4" w:line="240" w:lineRule="atLeast"/>
              <w:ind w:left="161" w:leftChars="0" w:right="148" w:rightChars="0"/>
              <w:jc w:val="both"/>
              <w:rPr>
                <w:rFonts w:hint="eastAsia" w:ascii="黑体" w:eastAsia="黑体"/>
                <w:b/>
                <w:sz w:val="18"/>
              </w:rPr>
            </w:pPr>
            <w:r>
              <w:rPr>
                <w:rFonts w:hint="eastAsia" w:ascii="黑体" w:eastAsia="黑体"/>
                <w:b/>
                <w:sz w:val="18"/>
              </w:rPr>
              <w:t>全社会</w:t>
            </w:r>
          </w:p>
        </w:tc>
        <w:tc>
          <w:tcPr>
            <w:tcW w:w="626" w:type="dxa"/>
            <w:vAlign w:val="top"/>
          </w:tcPr>
          <w:p>
            <w:pPr>
              <w:pStyle w:val="8"/>
              <w:spacing w:before="133" w:line="249" w:lineRule="auto"/>
              <w:ind w:left="132" w:leftChars="0" w:right="121" w:rightChars="0"/>
              <w:rPr>
                <w:rFonts w:hint="eastAsia" w:ascii="黑体" w:eastAsia="黑体"/>
                <w:b/>
                <w:sz w:val="18"/>
              </w:rPr>
            </w:pPr>
            <w:r>
              <w:rPr>
                <w:rFonts w:hint="eastAsia" w:ascii="黑体" w:eastAsia="黑体"/>
                <w:b/>
                <w:sz w:val="18"/>
              </w:rPr>
              <w:t>特定群体</w:t>
            </w:r>
          </w:p>
        </w:tc>
        <w:tc>
          <w:tcPr>
            <w:tcW w:w="578" w:type="dxa"/>
            <w:vAlign w:val="top"/>
          </w:tcPr>
          <w:p>
            <w:pPr>
              <w:pStyle w:val="8"/>
              <w:spacing w:before="133" w:line="249" w:lineRule="auto"/>
              <w:ind w:left="149" w:leftChars="0" w:right="140" w:rightChars="0"/>
              <w:rPr>
                <w:rFonts w:hint="eastAsia" w:ascii="黑体" w:eastAsia="黑体"/>
                <w:b/>
                <w:sz w:val="18"/>
              </w:rPr>
            </w:pPr>
            <w:r>
              <w:rPr>
                <w:rFonts w:hint="eastAsia" w:ascii="黑体" w:eastAsia="黑体"/>
                <w:b/>
                <w:sz w:val="18"/>
              </w:rPr>
              <w:t>主动</w:t>
            </w:r>
          </w:p>
        </w:tc>
        <w:tc>
          <w:tcPr>
            <w:tcW w:w="600" w:type="dxa"/>
            <w:vAlign w:val="top"/>
          </w:tcPr>
          <w:p>
            <w:pPr>
              <w:pStyle w:val="8"/>
              <w:spacing w:before="4" w:line="240" w:lineRule="atLeast"/>
              <w:ind w:left="116" w:leftChars="0" w:right="105" w:rightChars="0"/>
              <w:jc w:val="both"/>
              <w:rPr>
                <w:rFonts w:hint="eastAsia" w:ascii="黑体" w:eastAsia="黑体"/>
                <w:b/>
                <w:sz w:val="18"/>
              </w:rPr>
            </w:pPr>
            <w:r>
              <w:rPr>
                <w:rFonts w:hint="eastAsia" w:ascii="黑体" w:eastAsia="黑体"/>
                <w:b/>
                <w:sz w:val="18"/>
              </w:rPr>
              <w:t>依申请</w:t>
            </w:r>
          </w:p>
        </w:tc>
        <w:tc>
          <w:tcPr>
            <w:tcW w:w="516" w:type="dxa"/>
            <w:vAlign w:val="top"/>
          </w:tcPr>
          <w:p>
            <w:pPr>
              <w:pStyle w:val="8"/>
              <w:spacing w:before="133" w:line="249" w:lineRule="auto"/>
              <w:ind w:left="170" w:leftChars="0" w:right="160" w:rightChars="0"/>
              <w:rPr>
                <w:rFonts w:hint="eastAsia" w:ascii="黑体" w:eastAsia="黑体"/>
                <w:b/>
                <w:sz w:val="18"/>
              </w:rPr>
            </w:pPr>
            <w:r>
              <w:rPr>
                <w:rFonts w:hint="eastAsia" w:ascii="黑体" w:eastAsia="黑体"/>
                <w:b/>
                <w:sz w:val="18"/>
              </w:rPr>
              <w:t>县级</w:t>
            </w:r>
          </w:p>
        </w:tc>
        <w:tc>
          <w:tcPr>
            <w:tcW w:w="817" w:type="dxa"/>
            <w:vAlign w:val="top"/>
          </w:tcPr>
          <w:p>
            <w:pPr>
              <w:pStyle w:val="8"/>
              <w:spacing w:before="133" w:line="249" w:lineRule="auto"/>
              <w:ind w:left="170" w:leftChars="0" w:right="160" w:rightChars="0"/>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531" w:type="dxa"/>
            <w:vAlign w:val="center"/>
          </w:tcPr>
          <w:p>
            <w:pPr>
              <w:pStyle w:val="8"/>
              <w:ind w:left="10"/>
              <w:jc w:val="center"/>
              <w:rPr>
                <w:rFonts w:hint="eastAsia" w:eastAsia="宋体"/>
                <w:sz w:val="18"/>
                <w:lang w:val="en-US" w:eastAsia="zh-CN"/>
              </w:rPr>
            </w:pPr>
            <w:r>
              <w:rPr>
                <w:rFonts w:hint="eastAsia"/>
                <w:sz w:val="18"/>
                <w:lang w:val="en-US" w:eastAsia="zh-CN"/>
              </w:rPr>
              <w:t>1</w:t>
            </w:r>
          </w:p>
        </w:tc>
        <w:tc>
          <w:tcPr>
            <w:tcW w:w="777" w:type="dxa"/>
            <w:vAlign w:val="center"/>
          </w:tcPr>
          <w:p>
            <w:pPr>
              <w:pStyle w:val="8"/>
              <w:spacing w:before="130" w:line="374" w:lineRule="auto"/>
              <w:ind w:left="120" w:leftChars="0" w:right="102" w:rightChars="0"/>
              <w:jc w:val="center"/>
              <w:rPr>
                <w:rFonts w:ascii="宋体" w:hAnsi="宋体" w:eastAsia="宋体" w:cs="宋体"/>
                <w:sz w:val="18"/>
                <w:szCs w:val="22"/>
                <w:lang w:val="zh-CN" w:eastAsia="zh-CN" w:bidi="zh-CN"/>
              </w:rPr>
            </w:pPr>
          </w:p>
        </w:tc>
        <w:tc>
          <w:tcPr>
            <w:tcW w:w="667" w:type="dxa"/>
            <w:vAlign w:val="center"/>
          </w:tcPr>
          <w:p>
            <w:pPr>
              <w:pStyle w:val="8"/>
              <w:jc w:val="center"/>
              <w:rPr>
                <w:rFonts w:ascii="方正小标宋简体"/>
                <w:sz w:val="18"/>
              </w:rPr>
            </w:pPr>
          </w:p>
          <w:p>
            <w:pPr>
              <w:pStyle w:val="8"/>
              <w:jc w:val="center"/>
              <w:rPr>
                <w:rFonts w:ascii="方正小标宋简体"/>
                <w:sz w:val="10"/>
              </w:rPr>
            </w:pPr>
          </w:p>
          <w:p>
            <w:pPr>
              <w:pStyle w:val="8"/>
              <w:spacing w:before="1" w:line="374" w:lineRule="auto"/>
              <w:ind w:left="120" w:leftChars="0" w:right="59" w:rightChars="0"/>
              <w:jc w:val="center"/>
              <w:rPr>
                <w:rFonts w:ascii="宋体" w:hAnsi="宋体" w:eastAsia="宋体" w:cs="宋体"/>
                <w:sz w:val="18"/>
                <w:szCs w:val="22"/>
                <w:lang w:val="zh-CN" w:eastAsia="zh-CN" w:bidi="zh-CN"/>
              </w:rPr>
            </w:pPr>
            <w:r>
              <w:rPr>
                <w:rFonts w:hint="eastAsia"/>
                <w:sz w:val="18"/>
                <w:lang w:eastAsia="zh-CN"/>
              </w:rPr>
              <w:t>就</w:t>
            </w:r>
            <w:r>
              <w:rPr>
                <w:sz w:val="18"/>
              </w:rPr>
              <w:t>业登记</w:t>
            </w:r>
          </w:p>
        </w:tc>
        <w:tc>
          <w:tcPr>
            <w:tcW w:w="1699" w:type="dxa"/>
            <w:vAlign w:val="center"/>
          </w:tcPr>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对象范围</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办理条件</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办理材料</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办理流程</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办理时限</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办理地点（ 方式）</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办理结果告知方式</w:t>
            </w:r>
          </w:p>
          <w:p>
            <w:pPr>
              <w:pStyle w:val="8"/>
              <w:numPr>
                <w:ilvl w:val="0"/>
                <w:numId w:val="0"/>
              </w:numPr>
              <w:tabs>
                <w:tab w:val="left" w:pos="379"/>
              </w:tabs>
              <w:spacing w:before="0" w:after="0" w:line="240" w:lineRule="auto"/>
              <w:ind w:left="106" w:leftChars="0" w:right="0" w:rightChars="0"/>
              <w:jc w:val="both"/>
              <w:rPr>
                <w:sz w:val="18"/>
              </w:rPr>
            </w:pPr>
            <w:r>
              <w:rPr>
                <w:rFonts w:hint="eastAsia"/>
                <w:sz w:val="18"/>
              </w:rPr>
              <w:t>咨询电话</w:t>
            </w:r>
          </w:p>
        </w:tc>
        <w:tc>
          <w:tcPr>
            <w:tcW w:w="2307" w:type="dxa"/>
            <w:vAlign w:val="center"/>
          </w:tcPr>
          <w:p>
            <w:pPr>
              <w:pStyle w:val="8"/>
              <w:spacing w:before="107" w:line="240" w:lineRule="auto"/>
              <w:ind w:left="107" w:right="108"/>
              <w:jc w:val="center"/>
              <w:rPr>
                <w:rFonts w:hint="eastAsia"/>
                <w:sz w:val="18"/>
              </w:rPr>
            </w:pPr>
            <w:r>
              <w:rPr>
                <w:rFonts w:hint="eastAsia"/>
                <w:sz w:val="18"/>
              </w:rPr>
              <w:t>《中华人民共和国政府信息公开条例》（中华人民共和国国务院令第 711 号）</w:t>
            </w:r>
          </w:p>
          <w:p>
            <w:pPr>
              <w:pStyle w:val="8"/>
              <w:spacing w:before="107" w:line="240" w:lineRule="auto"/>
              <w:ind w:left="107" w:right="108"/>
              <w:jc w:val="center"/>
              <w:rPr>
                <w:rFonts w:hint="eastAsia"/>
                <w:sz w:val="18"/>
              </w:rPr>
            </w:pPr>
            <w:r>
              <w:rPr>
                <w:rFonts w:hint="eastAsia"/>
                <w:sz w:val="18"/>
              </w:rPr>
              <w:t>《中华人民共和国就业促进法》（2007 年 8 月 30 日第十届全国人民代表大会常务委员会第二十九次会议通过，根据 2015年 4 月 24 日第十二届全国人民代表大会常务委员会第十四次</w:t>
            </w:r>
          </w:p>
          <w:p>
            <w:pPr>
              <w:pStyle w:val="8"/>
              <w:spacing w:before="107" w:line="240" w:lineRule="auto"/>
              <w:ind w:left="107" w:right="108"/>
              <w:jc w:val="both"/>
              <w:rPr>
                <w:rFonts w:hint="eastAsia"/>
                <w:sz w:val="18"/>
              </w:rPr>
            </w:pPr>
            <w:r>
              <w:rPr>
                <w:rFonts w:hint="eastAsia"/>
                <w:sz w:val="18"/>
              </w:rPr>
              <w:t>《关于修改〈中华人民共和国电力法〉等六部法律的决定》修正）</w:t>
            </w:r>
          </w:p>
          <w:p>
            <w:pPr>
              <w:pStyle w:val="8"/>
              <w:spacing w:before="107" w:line="240" w:lineRule="auto"/>
              <w:ind w:left="107" w:right="108"/>
              <w:jc w:val="both"/>
              <w:rPr>
                <w:sz w:val="18"/>
              </w:rPr>
            </w:pPr>
            <w:r>
              <w:rPr>
                <w:rFonts w:hint="eastAsia"/>
                <w:sz w:val="18"/>
              </w:rPr>
              <w:t>《人力资源市场暂行条例》（中华人民共和国国务院令第 700号）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r>
              <w:rPr>
                <w:sz w:val="18"/>
              </w:rPr>
              <w:t>公开</w:t>
            </w:r>
          </w:p>
        </w:tc>
        <w:tc>
          <w:tcPr>
            <w:tcW w:w="128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sz w:val="18"/>
              </w:rPr>
              <w:t>镇人民政府</w:t>
            </w:r>
          </w:p>
        </w:tc>
        <w:tc>
          <w:tcPr>
            <w:tcW w:w="2394"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578" w:type="dxa"/>
            <w:vAlign w:val="center"/>
          </w:tcPr>
          <w:p>
            <w:pPr>
              <w:pStyle w:val="8"/>
              <w:ind w:left="106"/>
              <w:jc w:val="center"/>
              <w:rPr>
                <w:sz w:val="18"/>
              </w:rPr>
            </w:pPr>
            <w:r>
              <w:rPr>
                <w:sz w:val="18"/>
              </w:rPr>
              <w:t>√</w:t>
            </w:r>
          </w:p>
        </w:tc>
        <w:tc>
          <w:tcPr>
            <w:tcW w:w="600" w:type="dxa"/>
            <w:vAlign w:val="center"/>
          </w:tcPr>
          <w:p>
            <w:pPr>
              <w:pStyle w:val="8"/>
              <w:jc w:val="center"/>
              <w:rPr>
                <w:rFonts w:ascii="Times New Roman"/>
                <w:sz w:val="18"/>
              </w:rPr>
            </w:pPr>
          </w:p>
        </w:tc>
        <w:tc>
          <w:tcPr>
            <w:tcW w:w="516" w:type="dxa"/>
            <w:vAlign w:val="center"/>
          </w:tcPr>
          <w:p>
            <w:pPr>
              <w:pStyle w:val="8"/>
              <w:ind w:left="108"/>
              <w:jc w:val="center"/>
              <w:rPr>
                <w:sz w:val="18"/>
              </w:rPr>
            </w:pPr>
            <w:r>
              <w:rPr>
                <w:sz w:val="18"/>
              </w:rPr>
              <w:t>√</w:t>
            </w:r>
          </w:p>
        </w:tc>
        <w:tc>
          <w:tcPr>
            <w:tcW w:w="817" w:type="dxa"/>
            <w:vAlign w:val="center"/>
          </w:tcPr>
          <w:p>
            <w:pPr>
              <w:pStyle w:val="8"/>
              <w:ind w:left="108"/>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773"/>
        <w:gridCol w:w="680"/>
        <w:gridCol w:w="600"/>
        <w:gridCol w:w="1636"/>
        <w:gridCol w:w="2724"/>
        <w:gridCol w:w="1063"/>
        <w:gridCol w:w="1133"/>
        <w:gridCol w:w="1187"/>
        <w:gridCol w:w="706"/>
        <w:gridCol w:w="707"/>
        <w:gridCol w:w="680"/>
        <w:gridCol w:w="667"/>
        <w:gridCol w:w="573"/>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141" w:right="126"/>
              <w:rPr>
                <w:rFonts w:hint="eastAsia" w:ascii="黑体" w:eastAsia="黑体"/>
                <w:sz w:val="18"/>
              </w:rPr>
            </w:pPr>
            <w:r>
              <w:rPr>
                <w:rFonts w:hint="eastAsia" w:ascii="黑体" w:eastAsia="黑体"/>
                <w:sz w:val="18"/>
              </w:rPr>
              <w:t>序号</w:t>
            </w:r>
          </w:p>
        </w:tc>
        <w:tc>
          <w:tcPr>
            <w:tcW w:w="1453" w:type="dxa"/>
            <w:gridSpan w:val="2"/>
          </w:tcPr>
          <w:p>
            <w:pPr>
              <w:pStyle w:val="8"/>
              <w:spacing w:before="9"/>
              <w:rPr>
                <w:rFonts w:ascii="Times New Roman"/>
                <w:sz w:val="22"/>
              </w:rPr>
            </w:pPr>
          </w:p>
          <w:p>
            <w:pPr>
              <w:pStyle w:val="8"/>
              <w:ind w:left="312"/>
              <w:rPr>
                <w:rFonts w:hint="eastAsia" w:ascii="黑体" w:eastAsia="黑体"/>
                <w:sz w:val="18"/>
              </w:rPr>
            </w:pPr>
            <w:r>
              <w:rPr>
                <w:rFonts w:hint="eastAsia" w:ascii="黑体" w:eastAsia="黑体"/>
                <w:sz w:val="18"/>
              </w:rPr>
              <w:t>公开事项</w:t>
            </w:r>
          </w:p>
        </w:tc>
        <w:tc>
          <w:tcPr>
            <w:tcW w:w="600" w:type="dxa"/>
          </w:tcPr>
          <w:p>
            <w:pPr>
              <w:pStyle w:val="8"/>
              <w:rPr>
                <w:rFonts w:ascii="Times New Roman"/>
                <w:sz w:val="18"/>
              </w:rPr>
            </w:pPr>
          </w:p>
        </w:tc>
        <w:tc>
          <w:tcPr>
            <w:tcW w:w="1636" w:type="dxa"/>
            <w:vMerge w:val="restart"/>
          </w:tcPr>
          <w:p>
            <w:pPr>
              <w:pStyle w:val="8"/>
              <w:rPr>
                <w:rFonts w:ascii="Times New Roman"/>
                <w:sz w:val="18"/>
              </w:rPr>
            </w:pPr>
          </w:p>
          <w:p>
            <w:pPr>
              <w:pStyle w:val="8"/>
              <w:spacing w:before="8"/>
              <w:rPr>
                <w:rFonts w:ascii="Times New Roman"/>
                <w:sz w:val="21"/>
              </w:rPr>
            </w:pPr>
          </w:p>
          <w:p>
            <w:pPr>
              <w:pStyle w:val="8"/>
              <w:ind w:left="457"/>
              <w:rPr>
                <w:rFonts w:hint="eastAsia" w:ascii="黑体" w:eastAsia="黑体"/>
                <w:sz w:val="18"/>
              </w:rPr>
            </w:pPr>
            <w:r>
              <w:rPr>
                <w:rFonts w:hint="eastAsia" w:ascii="黑体" w:eastAsia="黑体"/>
                <w:sz w:val="18"/>
              </w:rPr>
              <w:t>公开内容</w:t>
            </w:r>
          </w:p>
          <w:p>
            <w:pPr>
              <w:pStyle w:val="8"/>
              <w:spacing w:before="129"/>
              <w:ind w:left="457"/>
              <w:rPr>
                <w:rFonts w:hint="eastAsia" w:ascii="黑体" w:eastAsia="黑体"/>
                <w:sz w:val="18"/>
              </w:rPr>
            </w:pPr>
            <w:r>
              <w:rPr>
                <w:rFonts w:hint="eastAsia" w:ascii="黑体" w:eastAsia="黑体"/>
                <w:sz w:val="18"/>
              </w:rPr>
              <w:t>（要素）</w:t>
            </w:r>
          </w:p>
        </w:tc>
        <w:tc>
          <w:tcPr>
            <w:tcW w:w="2724"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981" w:right="968"/>
              <w:jc w:val="center"/>
              <w:rPr>
                <w:rFonts w:hint="eastAsia" w:ascii="黑体" w:eastAsia="黑体"/>
                <w:sz w:val="18"/>
              </w:rPr>
            </w:pPr>
            <w:r>
              <w:rPr>
                <w:rFonts w:hint="eastAsia" w:ascii="黑体" w:eastAsia="黑体"/>
                <w:sz w:val="18"/>
              </w:rPr>
              <w:t>公开依据</w:t>
            </w:r>
          </w:p>
        </w:tc>
        <w:tc>
          <w:tcPr>
            <w:tcW w:w="106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170"/>
              <w:rPr>
                <w:rFonts w:hint="eastAsia" w:ascii="黑体" w:eastAsia="黑体"/>
                <w:sz w:val="18"/>
              </w:rPr>
            </w:pPr>
            <w:r>
              <w:rPr>
                <w:rFonts w:hint="eastAsia" w:ascii="黑体" w:eastAsia="黑体"/>
                <w:sz w:val="18"/>
              </w:rPr>
              <w:t>公开时限</w:t>
            </w:r>
          </w:p>
        </w:tc>
        <w:tc>
          <w:tcPr>
            <w:tcW w:w="113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204"/>
              <w:rPr>
                <w:rFonts w:hint="eastAsia" w:ascii="黑体" w:eastAsia="黑体"/>
                <w:sz w:val="18"/>
              </w:rPr>
            </w:pPr>
            <w:r>
              <w:rPr>
                <w:rFonts w:hint="eastAsia" w:ascii="黑体" w:eastAsia="黑体"/>
                <w:sz w:val="18"/>
              </w:rPr>
              <w:t>公开主体</w:t>
            </w:r>
          </w:p>
        </w:tc>
        <w:tc>
          <w:tcPr>
            <w:tcW w:w="1187"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413" w:right="128" w:hanging="272"/>
              <w:rPr>
                <w:rFonts w:hint="eastAsia" w:ascii="黑体" w:eastAsia="黑体"/>
                <w:sz w:val="18"/>
              </w:rPr>
            </w:pPr>
            <w:r>
              <w:rPr>
                <w:rFonts w:hint="eastAsia" w:ascii="黑体" w:eastAsia="黑体"/>
                <w:sz w:val="18"/>
              </w:rPr>
              <w:t>公开渠道和载体</w:t>
            </w:r>
          </w:p>
        </w:tc>
        <w:tc>
          <w:tcPr>
            <w:tcW w:w="1413" w:type="dxa"/>
            <w:gridSpan w:val="2"/>
          </w:tcPr>
          <w:p>
            <w:pPr>
              <w:pStyle w:val="8"/>
              <w:spacing w:before="9"/>
              <w:rPr>
                <w:rFonts w:ascii="Times New Roman"/>
                <w:sz w:val="22"/>
              </w:rPr>
            </w:pPr>
          </w:p>
          <w:p>
            <w:pPr>
              <w:pStyle w:val="8"/>
              <w:ind w:left="344"/>
              <w:rPr>
                <w:rFonts w:hint="eastAsia" w:ascii="黑体" w:eastAsia="黑体"/>
                <w:sz w:val="18"/>
              </w:rPr>
            </w:pPr>
            <w:r>
              <w:rPr>
                <w:rFonts w:hint="eastAsia" w:ascii="黑体" w:eastAsia="黑体"/>
                <w:sz w:val="18"/>
              </w:rPr>
              <w:t>公开对象</w:t>
            </w:r>
          </w:p>
        </w:tc>
        <w:tc>
          <w:tcPr>
            <w:tcW w:w="1347" w:type="dxa"/>
            <w:gridSpan w:val="2"/>
          </w:tcPr>
          <w:p>
            <w:pPr>
              <w:pStyle w:val="8"/>
              <w:spacing w:before="82"/>
              <w:ind w:left="471" w:right="460"/>
              <w:jc w:val="center"/>
              <w:rPr>
                <w:rFonts w:hint="eastAsia" w:ascii="黑体" w:eastAsia="黑体"/>
                <w:sz w:val="18"/>
              </w:rPr>
            </w:pPr>
            <w:r>
              <w:rPr>
                <w:rFonts w:hint="eastAsia" w:ascii="黑体" w:eastAsia="黑体"/>
                <w:sz w:val="18"/>
              </w:rPr>
              <w:t>公开</w:t>
            </w:r>
          </w:p>
          <w:p>
            <w:pPr>
              <w:pStyle w:val="8"/>
              <w:spacing w:before="129"/>
              <w:ind w:left="471" w:right="460"/>
              <w:jc w:val="center"/>
              <w:rPr>
                <w:rFonts w:hint="eastAsia" w:ascii="黑体" w:eastAsia="黑体"/>
                <w:sz w:val="18"/>
              </w:rPr>
            </w:pPr>
            <w:r>
              <w:rPr>
                <w:rFonts w:hint="eastAsia" w:ascii="黑体" w:eastAsia="黑体"/>
                <w:sz w:val="18"/>
              </w:rPr>
              <w:t>方式</w:t>
            </w:r>
          </w:p>
        </w:tc>
        <w:tc>
          <w:tcPr>
            <w:tcW w:w="1200" w:type="dxa"/>
            <w:gridSpan w:val="2"/>
          </w:tcPr>
          <w:p>
            <w:pPr>
              <w:pStyle w:val="8"/>
              <w:spacing w:before="82"/>
              <w:ind w:left="398" w:right="386"/>
              <w:jc w:val="center"/>
              <w:rPr>
                <w:rFonts w:hint="eastAsia" w:ascii="黑体" w:eastAsia="黑体"/>
                <w:sz w:val="18"/>
              </w:rPr>
            </w:pPr>
            <w:r>
              <w:rPr>
                <w:rFonts w:hint="eastAsia" w:ascii="黑体" w:eastAsia="黑体"/>
                <w:sz w:val="18"/>
              </w:rPr>
              <w:t>公开</w:t>
            </w:r>
          </w:p>
          <w:p>
            <w:pPr>
              <w:pStyle w:val="8"/>
              <w:spacing w:before="129"/>
              <w:ind w:left="398" w:right="386"/>
              <w:jc w:val="center"/>
              <w:rPr>
                <w:rFonts w:hint="eastAsia" w:ascii="黑体" w:eastAsia="黑体"/>
                <w:sz w:val="18"/>
              </w:rPr>
            </w:pPr>
            <w:r>
              <w:rPr>
                <w:rFonts w:hint="eastAsia" w:ascii="黑体" w:eastAsia="黑体"/>
                <w:sz w:val="1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continue"/>
            <w:tcBorders>
              <w:top w:val="nil"/>
            </w:tcBorders>
          </w:tcPr>
          <w:p>
            <w:pPr>
              <w:rPr>
                <w:sz w:val="2"/>
                <w:szCs w:val="2"/>
              </w:rPr>
            </w:pPr>
          </w:p>
        </w:tc>
        <w:tc>
          <w:tcPr>
            <w:tcW w:w="773" w:type="dxa"/>
          </w:tcPr>
          <w:p>
            <w:pPr>
              <w:pStyle w:val="8"/>
              <w:spacing w:before="81"/>
              <w:ind w:left="204"/>
              <w:rPr>
                <w:rFonts w:hint="eastAsia" w:ascii="黑体" w:eastAsia="黑体"/>
                <w:sz w:val="18"/>
              </w:rPr>
            </w:pPr>
            <w:r>
              <w:rPr>
                <w:rFonts w:hint="eastAsia" w:ascii="黑体" w:eastAsia="黑体"/>
                <w:sz w:val="18"/>
              </w:rPr>
              <w:t>一级</w:t>
            </w:r>
          </w:p>
          <w:p>
            <w:pPr>
              <w:pStyle w:val="8"/>
              <w:spacing w:before="129"/>
              <w:ind w:left="204"/>
              <w:rPr>
                <w:rFonts w:hint="eastAsia" w:ascii="黑体" w:eastAsia="黑体"/>
                <w:sz w:val="18"/>
              </w:rPr>
            </w:pPr>
            <w:r>
              <w:rPr>
                <w:rFonts w:hint="eastAsia" w:ascii="黑体" w:eastAsia="黑体"/>
                <w:sz w:val="18"/>
              </w:rPr>
              <w:t>事项</w:t>
            </w:r>
          </w:p>
        </w:tc>
        <w:tc>
          <w:tcPr>
            <w:tcW w:w="680" w:type="dxa"/>
          </w:tcPr>
          <w:p>
            <w:pPr>
              <w:pStyle w:val="8"/>
              <w:spacing w:before="81"/>
              <w:ind w:left="158"/>
              <w:rPr>
                <w:rFonts w:hint="eastAsia" w:ascii="黑体" w:eastAsia="黑体"/>
                <w:sz w:val="18"/>
              </w:rPr>
            </w:pPr>
            <w:r>
              <w:rPr>
                <w:rFonts w:hint="eastAsia" w:ascii="黑体" w:eastAsia="黑体"/>
                <w:sz w:val="18"/>
              </w:rPr>
              <w:t>二级</w:t>
            </w:r>
          </w:p>
          <w:p>
            <w:pPr>
              <w:pStyle w:val="8"/>
              <w:spacing w:before="129"/>
              <w:ind w:left="158"/>
              <w:rPr>
                <w:rFonts w:hint="eastAsia" w:ascii="黑体" w:eastAsia="黑体"/>
                <w:sz w:val="18"/>
              </w:rPr>
            </w:pPr>
            <w:r>
              <w:rPr>
                <w:rFonts w:hint="eastAsia" w:ascii="黑体" w:eastAsia="黑体"/>
                <w:sz w:val="18"/>
              </w:rPr>
              <w:t>事项</w:t>
            </w:r>
          </w:p>
        </w:tc>
        <w:tc>
          <w:tcPr>
            <w:tcW w:w="600" w:type="dxa"/>
          </w:tcPr>
          <w:p>
            <w:pPr>
              <w:pStyle w:val="8"/>
              <w:spacing w:before="81"/>
              <w:ind w:left="119"/>
              <w:rPr>
                <w:rFonts w:hint="eastAsia" w:ascii="黑体" w:eastAsia="黑体"/>
                <w:sz w:val="18"/>
              </w:rPr>
            </w:pPr>
            <w:r>
              <w:rPr>
                <w:rFonts w:hint="eastAsia" w:ascii="黑体" w:eastAsia="黑体"/>
                <w:sz w:val="18"/>
              </w:rPr>
              <w:t>三级</w:t>
            </w:r>
          </w:p>
          <w:p>
            <w:pPr>
              <w:pStyle w:val="8"/>
              <w:spacing w:before="129"/>
              <w:ind w:left="119"/>
              <w:rPr>
                <w:rFonts w:hint="eastAsia" w:ascii="黑体" w:eastAsia="黑体"/>
                <w:sz w:val="18"/>
              </w:rPr>
            </w:pPr>
            <w:r>
              <w:rPr>
                <w:rFonts w:hint="eastAsia" w:ascii="黑体" w:eastAsia="黑体"/>
                <w:sz w:val="18"/>
              </w:rPr>
              <w:t>事项</w:t>
            </w:r>
          </w:p>
        </w:tc>
        <w:tc>
          <w:tcPr>
            <w:tcW w:w="1636" w:type="dxa"/>
            <w:vMerge w:val="continue"/>
            <w:tcBorders>
              <w:top w:val="nil"/>
            </w:tcBorders>
          </w:tcPr>
          <w:p>
            <w:pPr>
              <w:rPr>
                <w:sz w:val="2"/>
                <w:szCs w:val="2"/>
              </w:rPr>
            </w:pPr>
          </w:p>
        </w:tc>
        <w:tc>
          <w:tcPr>
            <w:tcW w:w="2724"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06" w:type="dxa"/>
          </w:tcPr>
          <w:p>
            <w:pPr>
              <w:pStyle w:val="8"/>
              <w:spacing w:before="81"/>
              <w:ind w:left="14"/>
              <w:jc w:val="center"/>
              <w:rPr>
                <w:rFonts w:hint="eastAsia" w:ascii="黑体" w:eastAsia="黑体"/>
                <w:sz w:val="18"/>
              </w:rPr>
            </w:pPr>
            <w:r>
              <w:rPr>
                <w:rFonts w:hint="eastAsia" w:ascii="黑体" w:eastAsia="黑体"/>
                <w:sz w:val="18"/>
              </w:rPr>
              <w:t>全</w:t>
            </w:r>
          </w:p>
          <w:p>
            <w:pPr>
              <w:pStyle w:val="8"/>
              <w:spacing w:before="129"/>
              <w:ind w:left="151" w:right="139"/>
              <w:jc w:val="center"/>
              <w:rPr>
                <w:rFonts w:hint="eastAsia" w:ascii="黑体" w:eastAsia="黑体"/>
                <w:sz w:val="18"/>
              </w:rPr>
            </w:pPr>
            <w:r>
              <w:rPr>
                <w:rFonts w:hint="eastAsia" w:ascii="黑体" w:eastAsia="黑体"/>
                <w:sz w:val="18"/>
              </w:rPr>
              <w:t>社会</w:t>
            </w:r>
          </w:p>
        </w:tc>
        <w:tc>
          <w:tcPr>
            <w:tcW w:w="707" w:type="dxa"/>
          </w:tcPr>
          <w:p>
            <w:pPr>
              <w:pStyle w:val="8"/>
              <w:spacing w:before="81"/>
              <w:ind w:left="173"/>
              <w:rPr>
                <w:rFonts w:hint="eastAsia" w:ascii="黑体" w:eastAsia="黑体"/>
                <w:sz w:val="18"/>
              </w:rPr>
            </w:pPr>
            <w:r>
              <w:rPr>
                <w:rFonts w:hint="eastAsia" w:ascii="黑体" w:eastAsia="黑体"/>
                <w:sz w:val="18"/>
              </w:rPr>
              <w:t>特定</w:t>
            </w:r>
          </w:p>
          <w:p>
            <w:pPr>
              <w:pStyle w:val="8"/>
              <w:spacing w:before="129"/>
              <w:ind w:left="173"/>
              <w:rPr>
                <w:rFonts w:hint="eastAsia" w:ascii="黑体" w:eastAsia="黑体"/>
                <w:sz w:val="18"/>
              </w:rPr>
            </w:pPr>
            <w:r>
              <w:rPr>
                <w:rFonts w:hint="eastAsia" w:ascii="黑体" w:eastAsia="黑体"/>
                <w:sz w:val="18"/>
              </w:rPr>
              <w:t>群体</w:t>
            </w:r>
          </w:p>
        </w:tc>
        <w:tc>
          <w:tcPr>
            <w:tcW w:w="680" w:type="dxa"/>
          </w:tcPr>
          <w:p>
            <w:pPr>
              <w:pStyle w:val="8"/>
              <w:spacing w:before="8"/>
              <w:rPr>
                <w:rFonts w:ascii="Times New Roman"/>
                <w:sz w:val="22"/>
              </w:rPr>
            </w:pPr>
          </w:p>
          <w:p>
            <w:pPr>
              <w:pStyle w:val="8"/>
              <w:ind w:left="15"/>
              <w:jc w:val="center"/>
              <w:rPr>
                <w:rFonts w:hint="eastAsia" w:ascii="黑体" w:eastAsia="黑体"/>
                <w:sz w:val="18"/>
              </w:rPr>
            </w:pPr>
            <w:r>
              <w:rPr>
                <w:rFonts w:hint="eastAsia" w:ascii="黑体" w:eastAsia="黑体"/>
                <w:sz w:val="18"/>
              </w:rPr>
              <w:t>主动</w:t>
            </w:r>
          </w:p>
        </w:tc>
        <w:tc>
          <w:tcPr>
            <w:tcW w:w="667" w:type="dxa"/>
          </w:tcPr>
          <w:p>
            <w:pPr>
              <w:pStyle w:val="8"/>
              <w:spacing w:before="81"/>
              <w:ind w:left="15"/>
              <w:jc w:val="center"/>
              <w:rPr>
                <w:rFonts w:hint="eastAsia" w:ascii="黑体" w:eastAsia="黑体"/>
                <w:sz w:val="18"/>
              </w:rPr>
            </w:pPr>
            <w:r>
              <w:rPr>
                <w:rFonts w:hint="eastAsia" w:ascii="黑体" w:eastAsia="黑体"/>
                <w:sz w:val="18"/>
              </w:rPr>
              <w:t>依</w:t>
            </w:r>
          </w:p>
          <w:p>
            <w:pPr>
              <w:pStyle w:val="8"/>
              <w:spacing w:before="129"/>
              <w:ind w:left="132" w:right="120"/>
              <w:jc w:val="center"/>
              <w:rPr>
                <w:rFonts w:hint="eastAsia" w:ascii="黑体" w:eastAsia="黑体"/>
                <w:sz w:val="18"/>
              </w:rPr>
            </w:pPr>
            <w:r>
              <w:rPr>
                <w:rFonts w:hint="eastAsia" w:ascii="黑体" w:eastAsia="黑体"/>
                <w:sz w:val="18"/>
              </w:rPr>
              <w:t>申请</w:t>
            </w:r>
          </w:p>
        </w:tc>
        <w:tc>
          <w:tcPr>
            <w:tcW w:w="573" w:type="dxa"/>
          </w:tcPr>
          <w:p>
            <w:pPr>
              <w:pStyle w:val="8"/>
              <w:spacing w:before="8"/>
              <w:rPr>
                <w:rFonts w:ascii="Times New Roman"/>
                <w:sz w:val="22"/>
              </w:rPr>
            </w:pPr>
          </w:p>
          <w:p>
            <w:pPr>
              <w:pStyle w:val="8"/>
              <w:ind w:left="84" w:right="73"/>
              <w:jc w:val="center"/>
              <w:rPr>
                <w:rFonts w:hint="eastAsia" w:ascii="黑体" w:eastAsia="黑体"/>
                <w:sz w:val="18"/>
              </w:rPr>
            </w:pPr>
            <w:r>
              <w:rPr>
                <w:rFonts w:hint="eastAsia" w:ascii="黑体" w:eastAsia="黑体"/>
                <w:sz w:val="18"/>
              </w:rPr>
              <w:t>县级</w:t>
            </w:r>
          </w:p>
        </w:tc>
        <w:tc>
          <w:tcPr>
            <w:tcW w:w="627" w:type="dxa"/>
          </w:tcPr>
          <w:p>
            <w:pPr>
              <w:pStyle w:val="8"/>
              <w:spacing w:before="8"/>
              <w:rPr>
                <w:rFonts w:ascii="Times New Roman"/>
                <w:sz w:val="22"/>
              </w:rPr>
            </w:pPr>
          </w:p>
          <w:p>
            <w:pPr>
              <w:pStyle w:val="8"/>
              <w:ind w:left="111" w:right="100"/>
              <w:jc w:val="center"/>
              <w:rPr>
                <w:rFonts w:hint="eastAsia" w:ascii="黑体" w:eastAsia="黑体"/>
                <w:sz w:val="18"/>
              </w:rPr>
            </w:pPr>
            <w:r>
              <w:rPr>
                <w:rFonts w:hint="eastAsia" w:ascii="黑体" w:eastAsia="黑体"/>
                <w:sz w:val="1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8" w:hRule="atLeast"/>
        </w:trPr>
        <w:tc>
          <w:tcPr>
            <w:tcW w:w="465" w:type="dxa"/>
            <w:vAlign w:val="center"/>
          </w:tcPr>
          <w:p>
            <w:pPr>
              <w:pStyle w:val="8"/>
              <w:spacing w:before="148"/>
              <w:ind w:left="14"/>
              <w:jc w:val="center"/>
              <w:rPr>
                <w:sz w:val="18"/>
              </w:rPr>
            </w:pPr>
            <w:r>
              <w:rPr>
                <w:sz w:val="18"/>
              </w:rPr>
              <w:t>1</w:t>
            </w:r>
          </w:p>
        </w:tc>
        <w:tc>
          <w:tcPr>
            <w:tcW w:w="773" w:type="dxa"/>
            <w:vAlign w:val="center"/>
          </w:tcPr>
          <w:p>
            <w:pPr>
              <w:pStyle w:val="8"/>
              <w:spacing w:before="1"/>
              <w:ind w:left="120"/>
              <w:jc w:val="center"/>
              <w:rPr>
                <w:sz w:val="18"/>
              </w:rPr>
            </w:pPr>
            <w:r>
              <w:rPr>
                <w:sz w:val="18"/>
              </w:rPr>
              <w:t>就 业</w:t>
            </w:r>
          </w:p>
          <w:p>
            <w:pPr>
              <w:pStyle w:val="8"/>
              <w:spacing w:before="129" w:line="374" w:lineRule="auto"/>
              <w:ind w:left="120" w:right="102"/>
              <w:jc w:val="center"/>
              <w:rPr>
                <w:sz w:val="18"/>
              </w:rPr>
            </w:pPr>
            <w:r>
              <w:rPr>
                <w:sz w:val="18"/>
              </w:rPr>
              <w:t>失 业登记</w:t>
            </w:r>
          </w:p>
        </w:tc>
        <w:tc>
          <w:tcPr>
            <w:tcW w:w="680" w:type="dxa"/>
            <w:vAlign w:val="center"/>
          </w:tcPr>
          <w:p>
            <w:pPr>
              <w:pStyle w:val="8"/>
              <w:spacing w:line="374" w:lineRule="auto"/>
              <w:ind w:left="120" w:right="59"/>
              <w:jc w:val="center"/>
              <w:rPr>
                <w:sz w:val="18"/>
              </w:rPr>
            </w:pPr>
            <w:r>
              <w:rPr>
                <w:sz w:val="18"/>
              </w:rPr>
              <w:t>《 就业 创业 证 》申领</w:t>
            </w:r>
          </w:p>
        </w:tc>
        <w:tc>
          <w:tcPr>
            <w:tcW w:w="600" w:type="dxa"/>
            <w:vAlign w:val="center"/>
          </w:tcPr>
          <w:p>
            <w:pPr>
              <w:pStyle w:val="8"/>
              <w:jc w:val="center"/>
              <w:rPr>
                <w:rFonts w:ascii="Times New Roman"/>
                <w:sz w:val="18"/>
              </w:rPr>
            </w:pPr>
          </w:p>
        </w:tc>
        <w:tc>
          <w:tcPr>
            <w:tcW w:w="1636" w:type="dxa"/>
            <w:vAlign w:val="center"/>
          </w:tcPr>
          <w:p>
            <w:pPr>
              <w:pStyle w:val="8"/>
              <w:spacing w:line="360" w:lineRule="auto"/>
              <w:jc w:val="both"/>
              <w:rPr>
                <w:w w:val="100"/>
                <w:sz w:val="18"/>
              </w:rPr>
            </w:pPr>
            <w:r>
              <w:rPr>
                <w:w w:val="100"/>
                <w:sz w:val="18"/>
              </w:rPr>
              <w:t>对象范围</w:t>
            </w:r>
          </w:p>
          <w:p>
            <w:pPr>
              <w:pStyle w:val="8"/>
              <w:spacing w:line="360" w:lineRule="auto"/>
              <w:jc w:val="both"/>
              <w:rPr>
                <w:w w:val="100"/>
                <w:sz w:val="18"/>
              </w:rPr>
            </w:pPr>
            <w:r>
              <w:rPr>
                <w:w w:val="100"/>
                <w:sz w:val="18"/>
              </w:rPr>
              <w:t>证件使用注意事项</w:t>
            </w:r>
          </w:p>
          <w:p>
            <w:pPr>
              <w:pStyle w:val="8"/>
              <w:numPr>
                <w:ilvl w:val="0"/>
                <w:numId w:val="0"/>
              </w:numPr>
              <w:tabs>
                <w:tab w:val="left" w:pos="302"/>
              </w:tabs>
              <w:spacing w:before="0" w:after="0" w:line="360" w:lineRule="auto"/>
              <w:ind w:right="0" w:rightChars="0"/>
              <w:jc w:val="both"/>
              <w:rPr>
                <w:w w:val="100"/>
                <w:sz w:val="18"/>
              </w:rPr>
            </w:pPr>
            <w:r>
              <w:rPr>
                <w:w w:val="100"/>
                <w:sz w:val="18"/>
              </w:rPr>
              <w:t>申领条件</w:t>
            </w:r>
          </w:p>
          <w:p>
            <w:pPr>
              <w:pStyle w:val="8"/>
              <w:numPr>
                <w:ilvl w:val="0"/>
                <w:numId w:val="0"/>
              </w:numPr>
              <w:tabs>
                <w:tab w:val="left" w:pos="302"/>
              </w:tabs>
              <w:spacing w:before="1" w:after="0" w:line="360" w:lineRule="auto"/>
              <w:ind w:right="0" w:rightChars="0"/>
              <w:jc w:val="both"/>
              <w:rPr>
                <w:w w:val="100"/>
                <w:sz w:val="18"/>
              </w:rPr>
            </w:pPr>
            <w:r>
              <w:rPr>
                <w:w w:val="100"/>
                <w:sz w:val="18"/>
              </w:rPr>
              <w:t>申领材料</w:t>
            </w:r>
          </w:p>
          <w:p>
            <w:pPr>
              <w:pStyle w:val="8"/>
              <w:numPr>
                <w:ilvl w:val="0"/>
                <w:numId w:val="0"/>
              </w:numPr>
              <w:tabs>
                <w:tab w:val="left" w:pos="302"/>
              </w:tabs>
              <w:spacing w:before="0" w:after="0" w:line="360" w:lineRule="auto"/>
              <w:ind w:right="0" w:rightChars="0"/>
              <w:jc w:val="both"/>
              <w:rPr>
                <w:w w:val="100"/>
                <w:sz w:val="18"/>
              </w:rPr>
            </w:pPr>
            <w:r>
              <w:rPr>
                <w:w w:val="100"/>
                <w:sz w:val="18"/>
              </w:rPr>
              <w:t>办理流程</w:t>
            </w:r>
          </w:p>
          <w:p>
            <w:pPr>
              <w:pStyle w:val="8"/>
              <w:numPr>
                <w:ilvl w:val="0"/>
                <w:numId w:val="0"/>
              </w:numPr>
              <w:tabs>
                <w:tab w:val="left" w:pos="302"/>
              </w:tabs>
              <w:spacing w:before="1" w:after="0" w:line="360" w:lineRule="auto"/>
              <w:ind w:right="0" w:rightChars="0"/>
              <w:jc w:val="both"/>
              <w:rPr>
                <w:w w:val="100"/>
                <w:sz w:val="18"/>
              </w:rPr>
            </w:pPr>
            <w:r>
              <w:rPr>
                <w:w w:val="100"/>
                <w:sz w:val="18"/>
              </w:rPr>
              <w:t>办理时限</w:t>
            </w:r>
          </w:p>
          <w:p>
            <w:pPr>
              <w:pStyle w:val="8"/>
              <w:numPr>
                <w:ilvl w:val="0"/>
                <w:numId w:val="0"/>
              </w:numPr>
              <w:tabs>
                <w:tab w:val="left" w:pos="322"/>
              </w:tabs>
              <w:spacing w:before="0" w:after="0" w:line="360" w:lineRule="auto"/>
              <w:ind w:right="0" w:rightChars="0"/>
              <w:jc w:val="both"/>
              <w:rPr>
                <w:w w:val="100"/>
                <w:sz w:val="18"/>
              </w:rPr>
            </w:pPr>
            <w:r>
              <w:rPr>
                <w:spacing w:val="21"/>
                <w:w w:val="100"/>
                <w:sz w:val="18"/>
              </w:rPr>
              <w:t>办理地点</w:t>
            </w:r>
            <w:r>
              <w:rPr>
                <w:w w:val="100"/>
                <w:sz w:val="18"/>
              </w:rPr>
              <w:t>（</w:t>
            </w:r>
            <w:r>
              <w:rPr>
                <w:spacing w:val="-35"/>
                <w:w w:val="100"/>
                <w:sz w:val="18"/>
              </w:rPr>
              <w:t xml:space="preserve"> 方</w:t>
            </w:r>
            <w:r>
              <w:rPr>
                <w:w w:val="100"/>
                <w:sz w:val="18"/>
              </w:rPr>
              <w:t>式）</w:t>
            </w:r>
          </w:p>
          <w:p>
            <w:pPr>
              <w:pStyle w:val="8"/>
              <w:spacing w:line="360" w:lineRule="auto"/>
              <w:jc w:val="both"/>
              <w:rPr>
                <w:w w:val="100"/>
                <w:sz w:val="18"/>
              </w:rPr>
            </w:pPr>
            <w:r>
              <w:rPr>
                <w:w w:val="100"/>
                <w:sz w:val="18"/>
              </w:rPr>
              <w:t>证件送达方式</w:t>
            </w:r>
          </w:p>
          <w:p>
            <w:pPr>
              <w:pStyle w:val="8"/>
              <w:spacing w:line="360" w:lineRule="auto"/>
              <w:jc w:val="both"/>
              <w:rPr>
                <w:sz w:val="18"/>
              </w:rPr>
            </w:pPr>
            <w:r>
              <w:rPr>
                <w:w w:val="100"/>
                <w:sz w:val="18"/>
              </w:rPr>
              <w:t>咨询电话</w:t>
            </w:r>
          </w:p>
        </w:tc>
        <w:tc>
          <w:tcPr>
            <w:tcW w:w="2724" w:type="dxa"/>
            <w:vAlign w:val="center"/>
          </w:tcPr>
          <w:p>
            <w:pPr>
              <w:pStyle w:val="8"/>
              <w:spacing w:before="101" w:line="360" w:lineRule="auto"/>
              <w:ind w:left="120"/>
              <w:jc w:val="both"/>
              <w:rPr>
                <w:sz w:val="18"/>
              </w:rPr>
            </w:pPr>
            <w:r>
              <w:rPr>
                <w:sz w:val="18"/>
              </w:rPr>
              <w:t>《中华人民共和国政府信息公开条例》（中华人民共和国国务院令第 711 号）</w:t>
            </w:r>
          </w:p>
          <w:p>
            <w:pPr>
              <w:pStyle w:val="8"/>
              <w:spacing w:line="360" w:lineRule="auto"/>
              <w:ind w:left="120"/>
              <w:jc w:val="both"/>
              <w:rPr>
                <w:sz w:val="18"/>
              </w:rPr>
            </w:pPr>
            <w:r>
              <w:rPr>
                <w:sz w:val="18"/>
              </w:rPr>
              <w:t>《中华人民共和国就业促进法》（2007</w:t>
            </w:r>
            <w:r>
              <w:rPr>
                <w:spacing w:val="-30"/>
                <w:sz w:val="18"/>
              </w:rPr>
              <w:t xml:space="preserve"> 年 </w:t>
            </w:r>
            <w:r>
              <w:rPr>
                <w:sz w:val="18"/>
              </w:rPr>
              <w:t>8</w:t>
            </w:r>
            <w:r>
              <w:rPr>
                <w:spacing w:val="-30"/>
                <w:sz w:val="18"/>
              </w:rPr>
              <w:t xml:space="preserve"> 月 </w:t>
            </w:r>
            <w:r>
              <w:rPr>
                <w:sz w:val="18"/>
              </w:rPr>
              <w:t>30</w:t>
            </w:r>
            <w:r>
              <w:rPr>
                <w:spacing w:val="-10"/>
                <w:sz w:val="18"/>
              </w:rPr>
              <w:t xml:space="preserve"> 日第十届</w:t>
            </w:r>
            <w:r>
              <w:rPr>
                <w:spacing w:val="9"/>
                <w:sz w:val="18"/>
              </w:rPr>
              <w:t>全国人民代表大会常务委员会</w:t>
            </w:r>
            <w:r>
              <w:rPr>
                <w:spacing w:val="-12"/>
                <w:sz w:val="18"/>
              </w:rPr>
              <w:t xml:space="preserve">第二十九次会议通过，根据 </w:t>
            </w:r>
            <w:r>
              <w:rPr>
                <w:spacing w:val="-5"/>
                <w:sz w:val="18"/>
              </w:rPr>
              <w:t>2015</w:t>
            </w:r>
            <w:r>
              <w:rPr>
                <w:spacing w:val="-21"/>
                <w:sz w:val="18"/>
              </w:rPr>
              <w:t xml:space="preserve">年 </w:t>
            </w:r>
            <w:r>
              <w:rPr>
                <w:sz w:val="18"/>
              </w:rPr>
              <w:t>4</w:t>
            </w:r>
            <w:r>
              <w:rPr>
                <w:spacing w:val="-27"/>
                <w:sz w:val="18"/>
              </w:rPr>
              <w:t xml:space="preserve"> 月 </w:t>
            </w:r>
            <w:r>
              <w:rPr>
                <w:sz w:val="18"/>
              </w:rPr>
              <w:t>24</w:t>
            </w:r>
            <w:r>
              <w:rPr>
                <w:spacing w:val="-5"/>
                <w:sz w:val="18"/>
              </w:rPr>
              <w:t xml:space="preserve"> 日第十二届全国人民</w:t>
            </w:r>
            <w:r>
              <w:rPr>
                <w:spacing w:val="9"/>
                <w:sz w:val="18"/>
              </w:rPr>
              <w:t>代表大会常务委员会第十四次</w:t>
            </w:r>
            <w:r>
              <w:rPr>
                <w:spacing w:val="-6"/>
                <w:sz w:val="18"/>
              </w:rPr>
              <w:t>《关于修改〈中华人民共和国电</w:t>
            </w:r>
            <w:r>
              <w:rPr>
                <w:spacing w:val="-13"/>
                <w:sz w:val="18"/>
              </w:rPr>
              <w:t>力法〉等六部法律的决定》修正</w:t>
            </w:r>
            <w:r>
              <w:rPr>
                <w:sz w:val="18"/>
              </w:rPr>
              <w:t>）</w:t>
            </w:r>
          </w:p>
          <w:p>
            <w:pPr>
              <w:pStyle w:val="8"/>
              <w:spacing w:line="360" w:lineRule="auto"/>
              <w:ind w:left="120"/>
              <w:jc w:val="both"/>
              <w:rPr>
                <w:sz w:val="18"/>
              </w:rPr>
            </w:pPr>
            <w:r>
              <w:rPr>
                <w:spacing w:val="-8"/>
                <w:sz w:val="18"/>
              </w:rPr>
              <w:t>《人力资源市场暂行条例</w:t>
            </w:r>
            <w:r>
              <w:rPr>
                <w:spacing w:val="-142"/>
                <w:sz w:val="18"/>
              </w:rPr>
              <w:t>》</w:t>
            </w:r>
            <w:r>
              <w:rPr>
                <w:sz w:val="18"/>
              </w:rPr>
              <w:t>（中华人民共和国国务院令第 700号）</w:t>
            </w:r>
          </w:p>
        </w:tc>
        <w:tc>
          <w:tcPr>
            <w:tcW w:w="1063" w:type="dxa"/>
            <w:vAlign w:val="center"/>
          </w:tcPr>
          <w:p>
            <w:pPr>
              <w:pStyle w:val="8"/>
              <w:spacing w:before="76" w:line="374" w:lineRule="auto"/>
              <w:ind w:left="120" w:right="102"/>
              <w:jc w:val="center"/>
              <w:rPr>
                <w:sz w:val="18"/>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p>
          <w:p>
            <w:pPr>
              <w:pStyle w:val="8"/>
              <w:spacing w:before="1"/>
              <w:ind w:left="120"/>
              <w:jc w:val="center"/>
              <w:rPr>
                <w:sz w:val="18"/>
              </w:rPr>
            </w:pPr>
            <w:r>
              <w:rPr>
                <w:sz w:val="18"/>
              </w:rPr>
              <w:t>公开</w:t>
            </w:r>
          </w:p>
        </w:tc>
        <w:tc>
          <w:tcPr>
            <w:tcW w:w="1133" w:type="dxa"/>
            <w:vAlign w:val="center"/>
          </w:tcPr>
          <w:p>
            <w:pPr>
              <w:pStyle w:val="8"/>
              <w:spacing w:before="1" w:line="374" w:lineRule="auto"/>
              <w:ind w:left="120" w:right="102"/>
              <w:jc w:val="center"/>
              <w:rPr>
                <w:sz w:val="18"/>
              </w:rPr>
            </w:pPr>
            <w:r>
              <w:rPr>
                <w:spacing w:val="-18"/>
                <w:sz w:val="18"/>
              </w:rPr>
              <w:t>镇 人 民 政</w:t>
            </w:r>
            <w:r>
              <w:rPr>
                <w:sz w:val="18"/>
              </w:rPr>
              <w:t>府</w:t>
            </w:r>
          </w:p>
        </w:tc>
        <w:tc>
          <w:tcPr>
            <w:tcW w:w="1187" w:type="dxa"/>
            <w:vAlign w:val="center"/>
          </w:tcPr>
          <w:p>
            <w:pPr>
              <w:pStyle w:val="8"/>
              <w:spacing w:line="360" w:lineRule="auto"/>
              <w:jc w:val="center"/>
              <w:rPr>
                <w:sz w:val="18"/>
              </w:rPr>
            </w:pPr>
            <w:r>
              <w:rPr>
                <w:sz w:val="18"/>
              </w:rPr>
              <w:t>村</w:t>
            </w:r>
            <w:r>
              <w:rPr>
                <w:rFonts w:hint="eastAsia"/>
                <w:sz w:val="18"/>
                <w:lang w:eastAsia="zh-CN"/>
              </w:rPr>
              <w:t>（社区）</w:t>
            </w:r>
            <w:r>
              <w:rPr>
                <w:sz w:val="18"/>
              </w:rPr>
              <w:t>公示栏</w:t>
            </w:r>
          </w:p>
        </w:tc>
        <w:tc>
          <w:tcPr>
            <w:tcW w:w="706"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4"/>
              <w:jc w:val="center"/>
              <w:rPr>
                <w:sz w:val="18"/>
              </w:rPr>
            </w:pPr>
            <w:r>
              <w:rPr>
                <w:sz w:val="18"/>
              </w:rPr>
              <w:t>√</w:t>
            </w:r>
          </w:p>
        </w:tc>
        <w:tc>
          <w:tcPr>
            <w:tcW w:w="707" w:type="dxa"/>
            <w:vAlign w:val="center"/>
          </w:tcPr>
          <w:p>
            <w:pPr>
              <w:pStyle w:val="8"/>
              <w:jc w:val="center"/>
              <w:rPr>
                <w:rFonts w:ascii="Times New Roman"/>
                <w:sz w:val="18"/>
              </w:rPr>
            </w:pPr>
          </w:p>
        </w:tc>
        <w:tc>
          <w:tcPr>
            <w:tcW w:w="680"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c>
          <w:tcPr>
            <w:tcW w:w="667" w:type="dxa"/>
            <w:vAlign w:val="center"/>
          </w:tcPr>
          <w:p>
            <w:pPr>
              <w:pStyle w:val="8"/>
              <w:jc w:val="center"/>
              <w:rPr>
                <w:rFonts w:ascii="Times New Roman"/>
                <w:sz w:val="18"/>
              </w:rPr>
            </w:pPr>
          </w:p>
        </w:tc>
        <w:tc>
          <w:tcPr>
            <w:tcW w:w="573"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c>
          <w:tcPr>
            <w:tcW w:w="62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773"/>
        <w:gridCol w:w="680"/>
        <w:gridCol w:w="600"/>
        <w:gridCol w:w="1636"/>
        <w:gridCol w:w="2724"/>
        <w:gridCol w:w="1063"/>
        <w:gridCol w:w="1133"/>
        <w:gridCol w:w="1187"/>
        <w:gridCol w:w="706"/>
        <w:gridCol w:w="707"/>
        <w:gridCol w:w="680"/>
        <w:gridCol w:w="667"/>
        <w:gridCol w:w="573"/>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141" w:right="126"/>
              <w:rPr>
                <w:rFonts w:hint="eastAsia" w:ascii="黑体" w:eastAsia="黑体"/>
                <w:sz w:val="18"/>
              </w:rPr>
            </w:pPr>
            <w:r>
              <w:rPr>
                <w:rFonts w:hint="eastAsia" w:ascii="黑体" w:eastAsia="黑体"/>
                <w:sz w:val="18"/>
              </w:rPr>
              <w:t>序号</w:t>
            </w:r>
          </w:p>
        </w:tc>
        <w:tc>
          <w:tcPr>
            <w:tcW w:w="1453" w:type="dxa"/>
            <w:gridSpan w:val="2"/>
          </w:tcPr>
          <w:p>
            <w:pPr>
              <w:pStyle w:val="8"/>
              <w:spacing w:before="9"/>
              <w:rPr>
                <w:rFonts w:ascii="Times New Roman"/>
                <w:sz w:val="22"/>
              </w:rPr>
            </w:pPr>
          </w:p>
          <w:p>
            <w:pPr>
              <w:pStyle w:val="8"/>
              <w:ind w:left="312"/>
              <w:rPr>
                <w:rFonts w:hint="eastAsia" w:ascii="黑体" w:eastAsia="黑体"/>
                <w:sz w:val="18"/>
              </w:rPr>
            </w:pPr>
            <w:r>
              <w:rPr>
                <w:rFonts w:hint="eastAsia" w:ascii="黑体" w:eastAsia="黑体"/>
                <w:sz w:val="18"/>
              </w:rPr>
              <w:t>公开事项</w:t>
            </w:r>
          </w:p>
        </w:tc>
        <w:tc>
          <w:tcPr>
            <w:tcW w:w="600" w:type="dxa"/>
          </w:tcPr>
          <w:p>
            <w:pPr>
              <w:pStyle w:val="8"/>
              <w:rPr>
                <w:rFonts w:ascii="Times New Roman"/>
                <w:sz w:val="18"/>
              </w:rPr>
            </w:pPr>
          </w:p>
        </w:tc>
        <w:tc>
          <w:tcPr>
            <w:tcW w:w="1636" w:type="dxa"/>
            <w:vMerge w:val="restart"/>
          </w:tcPr>
          <w:p>
            <w:pPr>
              <w:pStyle w:val="8"/>
              <w:rPr>
                <w:rFonts w:ascii="Times New Roman"/>
                <w:sz w:val="18"/>
              </w:rPr>
            </w:pPr>
          </w:p>
          <w:p>
            <w:pPr>
              <w:pStyle w:val="8"/>
              <w:spacing w:before="8"/>
              <w:rPr>
                <w:rFonts w:ascii="Times New Roman"/>
                <w:sz w:val="21"/>
              </w:rPr>
            </w:pPr>
          </w:p>
          <w:p>
            <w:pPr>
              <w:pStyle w:val="8"/>
              <w:ind w:left="457"/>
              <w:rPr>
                <w:rFonts w:hint="eastAsia" w:ascii="黑体" w:eastAsia="黑体"/>
                <w:sz w:val="18"/>
              </w:rPr>
            </w:pPr>
            <w:r>
              <w:rPr>
                <w:rFonts w:hint="eastAsia" w:ascii="黑体" w:eastAsia="黑体"/>
                <w:sz w:val="18"/>
              </w:rPr>
              <w:t>公开内容</w:t>
            </w:r>
          </w:p>
          <w:p>
            <w:pPr>
              <w:pStyle w:val="8"/>
              <w:spacing w:before="129"/>
              <w:ind w:left="457"/>
              <w:rPr>
                <w:rFonts w:hint="eastAsia" w:ascii="黑体" w:eastAsia="黑体"/>
                <w:sz w:val="18"/>
              </w:rPr>
            </w:pPr>
            <w:r>
              <w:rPr>
                <w:rFonts w:hint="eastAsia" w:ascii="黑体" w:eastAsia="黑体"/>
                <w:sz w:val="18"/>
              </w:rPr>
              <w:t>（要素）</w:t>
            </w:r>
          </w:p>
        </w:tc>
        <w:tc>
          <w:tcPr>
            <w:tcW w:w="2724"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981" w:right="968"/>
              <w:jc w:val="center"/>
              <w:rPr>
                <w:rFonts w:hint="eastAsia" w:ascii="黑体" w:eastAsia="黑体"/>
                <w:sz w:val="18"/>
              </w:rPr>
            </w:pPr>
            <w:r>
              <w:rPr>
                <w:rFonts w:hint="eastAsia" w:ascii="黑体" w:eastAsia="黑体"/>
                <w:sz w:val="18"/>
              </w:rPr>
              <w:t>公开依据</w:t>
            </w:r>
          </w:p>
        </w:tc>
        <w:tc>
          <w:tcPr>
            <w:tcW w:w="106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170"/>
              <w:rPr>
                <w:rFonts w:hint="eastAsia" w:ascii="黑体" w:eastAsia="黑体"/>
                <w:sz w:val="18"/>
              </w:rPr>
            </w:pPr>
            <w:r>
              <w:rPr>
                <w:rFonts w:hint="eastAsia" w:ascii="黑体" w:eastAsia="黑体"/>
                <w:sz w:val="18"/>
              </w:rPr>
              <w:t>公开时限</w:t>
            </w:r>
          </w:p>
        </w:tc>
        <w:tc>
          <w:tcPr>
            <w:tcW w:w="113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204"/>
              <w:rPr>
                <w:rFonts w:hint="eastAsia" w:ascii="黑体" w:eastAsia="黑体"/>
                <w:sz w:val="18"/>
              </w:rPr>
            </w:pPr>
            <w:r>
              <w:rPr>
                <w:rFonts w:hint="eastAsia" w:ascii="黑体" w:eastAsia="黑体"/>
                <w:sz w:val="18"/>
              </w:rPr>
              <w:t>公开主体</w:t>
            </w:r>
          </w:p>
        </w:tc>
        <w:tc>
          <w:tcPr>
            <w:tcW w:w="1187"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413" w:right="128" w:hanging="272"/>
              <w:rPr>
                <w:rFonts w:hint="eastAsia" w:ascii="黑体" w:eastAsia="黑体"/>
                <w:sz w:val="18"/>
              </w:rPr>
            </w:pPr>
            <w:r>
              <w:rPr>
                <w:rFonts w:hint="eastAsia" w:ascii="黑体" w:eastAsia="黑体"/>
                <w:sz w:val="18"/>
              </w:rPr>
              <w:t>公开渠道和载体</w:t>
            </w:r>
          </w:p>
        </w:tc>
        <w:tc>
          <w:tcPr>
            <w:tcW w:w="1413" w:type="dxa"/>
            <w:gridSpan w:val="2"/>
          </w:tcPr>
          <w:p>
            <w:pPr>
              <w:pStyle w:val="8"/>
              <w:spacing w:before="9"/>
              <w:rPr>
                <w:rFonts w:ascii="Times New Roman"/>
                <w:sz w:val="22"/>
              </w:rPr>
            </w:pPr>
          </w:p>
          <w:p>
            <w:pPr>
              <w:pStyle w:val="8"/>
              <w:ind w:left="344"/>
              <w:rPr>
                <w:rFonts w:hint="eastAsia" w:ascii="黑体" w:eastAsia="黑体"/>
                <w:sz w:val="18"/>
              </w:rPr>
            </w:pPr>
            <w:r>
              <w:rPr>
                <w:rFonts w:hint="eastAsia" w:ascii="黑体" w:eastAsia="黑体"/>
                <w:sz w:val="18"/>
              </w:rPr>
              <w:t>公开对象</w:t>
            </w:r>
          </w:p>
        </w:tc>
        <w:tc>
          <w:tcPr>
            <w:tcW w:w="1347" w:type="dxa"/>
            <w:gridSpan w:val="2"/>
          </w:tcPr>
          <w:p>
            <w:pPr>
              <w:pStyle w:val="8"/>
              <w:spacing w:before="82"/>
              <w:ind w:left="471" w:right="460"/>
              <w:jc w:val="center"/>
              <w:rPr>
                <w:rFonts w:hint="eastAsia" w:ascii="黑体" w:eastAsia="黑体"/>
                <w:sz w:val="18"/>
              </w:rPr>
            </w:pPr>
            <w:r>
              <w:rPr>
                <w:rFonts w:hint="eastAsia" w:ascii="黑体" w:eastAsia="黑体"/>
                <w:sz w:val="18"/>
              </w:rPr>
              <w:t>公开</w:t>
            </w:r>
          </w:p>
          <w:p>
            <w:pPr>
              <w:pStyle w:val="8"/>
              <w:spacing w:before="129"/>
              <w:ind w:left="471" w:right="460"/>
              <w:jc w:val="center"/>
              <w:rPr>
                <w:rFonts w:hint="eastAsia" w:ascii="黑体" w:eastAsia="黑体"/>
                <w:sz w:val="18"/>
              </w:rPr>
            </w:pPr>
            <w:r>
              <w:rPr>
                <w:rFonts w:hint="eastAsia" w:ascii="黑体" w:eastAsia="黑体"/>
                <w:sz w:val="18"/>
              </w:rPr>
              <w:t>方式</w:t>
            </w:r>
          </w:p>
        </w:tc>
        <w:tc>
          <w:tcPr>
            <w:tcW w:w="1200" w:type="dxa"/>
            <w:gridSpan w:val="2"/>
          </w:tcPr>
          <w:p>
            <w:pPr>
              <w:pStyle w:val="8"/>
              <w:spacing w:before="82"/>
              <w:ind w:left="398" w:right="386"/>
              <w:jc w:val="center"/>
              <w:rPr>
                <w:rFonts w:hint="eastAsia" w:ascii="黑体" w:eastAsia="黑体"/>
                <w:sz w:val="18"/>
              </w:rPr>
            </w:pPr>
            <w:r>
              <w:rPr>
                <w:rFonts w:hint="eastAsia" w:ascii="黑体" w:eastAsia="黑体"/>
                <w:sz w:val="18"/>
              </w:rPr>
              <w:t>公开</w:t>
            </w:r>
          </w:p>
          <w:p>
            <w:pPr>
              <w:pStyle w:val="8"/>
              <w:spacing w:before="129"/>
              <w:ind w:left="398" w:right="386"/>
              <w:jc w:val="center"/>
              <w:rPr>
                <w:rFonts w:hint="eastAsia" w:ascii="黑体" w:eastAsia="黑体"/>
                <w:sz w:val="18"/>
              </w:rPr>
            </w:pPr>
            <w:r>
              <w:rPr>
                <w:rFonts w:hint="eastAsia" w:ascii="黑体" w:eastAsia="黑体"/>
                <w:sz w:val="1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continue"/>
            <w:tcBorders>
              <w:top w:val="nil"/>
            </w:tcBorders>
          </w:tcPr>
          <w:p>
            <w:pPr>
              <w:rPr>
                <w:sz w:val="2"/>
                <w:szCs w:val="2"/>
              </w:rPr>
            </w:pPr>
          </w:p>
        </w:tc>
        <w:tc>
          <w:tcPr>
            <w:tcW w:w="773" w:type="dxa"/>
          </w:tcPr>
          <w:p>
            <w:pPr>
              <w:pStyle w:val="8"/>
              <w:spacing w:before="81"/>
              <w:ind w:left="204"/>
              <w:rPr>
                <w:rFonts w:hint="eastAsia" w:ascii="黑体" w:eastAsia="黑体"/>
                <w:sz w:val="18"/>
              </w:rPr>
            </w:pPr>
            <w:r>
              <w:rPr>
                <w:rFonts w:hint="eastAsia" w:ascii="黑体" w:eastAsia="黑体"/>
                <w:sz w:val="18"/>
              </w:rPr>
              <w:t>一级</w:t>
            </w:r>
          </w:p>
          <w:p>
            <w:pPr>
              <w:pStyle w:val="8"/>
              <w:spacing w:before="129"/>
              <w:ind w:left="204"/>
              <w:rPr>
                <w:rFonts w:hint="eastAsia" w:ascii="黑体" w:eastAsia="黑体"/>
                <w:sz w:val="18"/>
              </w:rPr>
            </w:pPr>
            <w:r>
              <w:rPr>
                <w:rFonts w:hint="eastAsia" w:ascii="黑体" w:eastAsia="黑体"/>
                <w:sz w:val="18"/>
              </w:rPr>
              <w:t>事项</w:t>
            </w:r>
          </w:p>
        </w:tc>
        <w:tc>
          <w:tcPr>
            <w:tcW w:w="680" w:type="dxa"/>
          </w:tcPr>
          <w:p>
            <w:pPr>
              <w:pStyle w:val="8"/>
              <w:spacing w:before="81"/>
              <w:ind w:left="158"/>
              <w:rPr>
                <w:rFonts w:hint="eastAsia" w:ascii="黑体" w:eastAsia="黑体"/>
                <w:sz w:val="18"/>
              </w:rPr>
            </w:pPr>
            <w:r>
              <w:rPr>
                <w:rFonts w:hint="eastAsia" w:ascii="黑体" w:eastAsia="黑体"/>
                <w:sz w:val="18"/>
              </w:rPr>
              <w:t>二级</w:t>
            </w:r>
          </w:p>
          <w:p>
            <w:pPr>
              <w:pStyle w:val="8"/>
              <w:spacing w:before="129"/>
              <w:ind w:left="158"/>
              <w:rPr>
                <w:rFonts w:hint="eastAsia" w:ascii="黑体" w:eastAsia="黑体"/>
                <w:sz w:val="18"/>
              </w:rPr>
            </w:pPr>
            <w:r>
              <w:rPr>
                <w:rFonts w:hint="eastAsia" w:ascii="黑体" w:eastAsia="黑体"/>
                <w:sz w:val="18"/>
              </w:rPr>
              <w:t>事项</w:t>
            </w:r>
          </w:p>
        </w:tc>
        <w:tc>
          <w:tcPr>
            <w:tcW w:w="600" w:type="dxa"/>
          </w:tcPr>
          <w:p>
            <w:pPr>
              <w:pStyle w:val="8"/>
              <w:spacing w:before="81"/>
              <w:ind w:left="119"/>
              <w:rPr>
                <w:rFonts w:hint="eastAsia" w:ascii="黑体" w:eastAsia="黑体"/>
                <w:sz w:val="18"/>
              </w:rPr>
            </w:pPr>
            <w:r>
              <w:rPr>
                <w:rFonts w:hint="eastAsia" w:ascii="黑体" w:eastAsia="黑体"/>
                <w:sz w:val="18"/>
              </w:rPr>
              <w:t>三级</w:t>
            </w:r>
          </w:p>
          <w:p>
            <w:pPr>
              <w:pStyle w:val="8"/>
              <w:spacing w:before="129"/>
              <w:ind w:left="119"/>
              <w:rPr>
                <w:rFonts w:hint="eastAsia" w:ascii="黑体" w:eastAsia="黑体"/>
                <w:sz w:val="18"/>
              </w:rPr>
            </w:pPr>
            <w:r>
              <w:rPr>
                <w:rFonts w:hint="eastAsia" w:ascii="黑体" w:eastAsia="黑体"/>
                <w:sz w:val="18"/>
              </w:rPr>
              <w:t>事项</w:t>
            </w:r>
          </w:p>
        </w:tc>
        <w:tc>
          <w:tcPr>
            <w:tcW w:w="1636" w:type="dxa"/>
            <w:vMerge w:val="continue"/>
            <w:tcBorders>
              <w:top w:val="nil"/>
            </w:tcBorders>
          </w:tcPr>
          <w:p>
            <w:pPr>
              <w:rPr>
                <w:sz w:val="2"/>
                <w:szCs w:val="2"/>
              </w:rPr>
            </w:pPr>
          </w:p>
        </w:tc>
        <w:tc>
          <w:tcPr>
            <w:tcW w:w="2724"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06" w:type="dxa"/>
          </w:tcPr>
          <w:p>
            <w:pPr>
              <w:pStyle w:val="8"/>
              <w:spacing w:before="81"/>
              <w:ind w:left="14"/>
              <w:jc w:val="center"/>
              <w:rPr>
                <w:rFonts w:hint="eastAsia" w:ascii="黑体" w:eastAsia="黑体"/>
                <w:sz w:val="18"/>
              </w:rPr>
            </w:pPr>
            <w:r>
              <w:rPr>
                <w:rFonts w:hint="eastAsia" w:ascii="黑体" w:eastAsia="黑体"/>
                <w:sz w:val="18"/>
              </w:rPr>
              <w:t>全</w:t>
            </w:r>
          </w:p>
          <w:p>
            <w:pPr>
              <w:pStyle w:val="8"/>
              <w:spacing w:before="129"/>
              <w:ind w:left="151" w:right="139"/>
              <w:jc w:val="center"/>
              <w:rPr>
                <w:rFonts w:hint="eastAsia" w:ascii="黑体" w:eastAsia="黑体"/>
                <w:sz w:val="18"/>
              </w:rPr>
            </w:pPr>
            <w:r>
              <w:rPr>
                <w:rFonts w:hint="eastAsia" w:ascii="黑体" w:eastAsia="黑体"/>
                <w:sz w:val="18"/>
              </w:rPr>
              <w:t>社会</w:t>
            </w:r>
          </w:p>
        </w:tc>
        <w:tc>
          <w:tcPr>
            <w:tcW w:w="707" w:type="dxa"/>
          </w:tcPr>
          <w:p>
            <w:pPr>
              <w:pStyle w:val="8"/>
              <w:spacing w:before="81"/>
              <w:ind w:left="173"/>
              <w:rPr>
                <w:rFonts w:hint="eastAsia" w:ascii="黑体" w:eastAsia="黑体"/>
                <w:sz w:val="18"/>
              </w:rPr>
            </w:pPr>
            <w:r>
              <w:rPr>
                <w:rFonts w:hint="eastAsia" w:ascii="黑体" w:eastAsia="黑体"/>
                <w:sz w:val="18"/>
              </w:rPr>
              <w:t>特定</w:t>
            </w:r>
          </w:p>
          <w:p>
            <w:pPr>
              <w:pStyle w:val="8"/>
              <w:spacing w:before="129"/>
              <w:ind w:left="173"/>
              <w:rPr>
                <w:rFonts w:hint="eastAsia" w:ascii="黑体" w:eastAsia="黑体"/>
                <w:sz w:val="18"/>
              </w:rPr>
            </w:pPr>
            <w:r>
              <w:rPr>
                <w:rFonts w:hint="eastAsia" w:ascii="黑体" w:eastAsia="黑体"/>
                <w:sz w:val="18"/>
              </w:rPr>
              <w:t>群体</w:t>
            </w:r>
          </w:p>
        </w:tc>
        <w:tc>
          <w:tcPr>
            <w:tcW w:w="680" w:type="dxa"/>
          </w:tcPr>
          <w:p>
            <w:pPr>
              <w:pStyle w:val="8"/>
              <w:spacing w:before="8"/>
              <w:rPr>
                <w:rFonts w:ascii="Times New Roman"/>
                <w:sz w:val="22"/>
              </w:rPr>
            </w:pPr>
          </w:p>
          <w:p>
            <w:pPr>
              <w:pStyle w:val="8"/>
              <w:ind w:left="15"/>
              <w:jc w:val="center"/>
              <w:rPr>
                <w:rFonts w:hint="eastAsia" w:ascii="黑体" w:eastAsia="黑体"/>
                <w:sz w:val="18"/>
              </w:rPr>
            </w:pPr>
            <w:r>
              <w:rPr>
                <w:rFonts w:hint="eastAsia" w:ascii="黑体" w:eastAsia="黑体"/>
                <w:sz w:val="18"/>
              </w:rPr>
              <w:t>主动</w:t>
            </w:r>
          </w:p>
        </w:tc>
        <w:tc>
          <w:tcPr>
            <w:tcW w:w="667" w:type="dxa"/>
          </w:tcPr>
          <w:p>
            <w:pPr>
              <w:pStyle w:val="8"/>
              <w:spacing w:before="81"/>
              <w:ind w:left="15"/>
              <w:jc w:val="center"/>
              <w:rPr>
                <w:rFonts w:hint="eastAsia" w:ascii="黑体" w:eastAsia="黑体"/>
                <w:sz w:val="18"/>
              </w:rPr>
            </w:pPr>
            <w:r>
              <w:rPr>
                <w:rFonts w:hint="eastAsia" w:ascii="黑体" w:eastAsia="黑体"/>
                <w:sz w:val="18"/>
              </w:rPr>
              <w:t>依</w:t>
            </w:r>
          </w:p>
          <w:p>
            <w:pPr>
              <w:pStyle w:val="8"/>
              <w:spacing w:before="129"/>
              <w:ind w:left="132" w:right="120"/>
              <w:jc w:val="center"/>
              <w:rPr>
                <w:rFonts w:hint="eastAsia" w:ascii="黑体" w:eastAsia="黑体"/>
                <w:sz w:val="18"/>
              </w:rPr>
            </w:pPr>
            <w:r>
              <w:rPr>
                <w:rFonts w:hint="eastAsia" w:ascii="黑体" w:eastAsia="黑体"/>
                <w:sz w:val="18"/>
              </w:rPr>
              <w:t>申请</w:t>
            </w:r>
          </w:p>
        </w:tc>
        <w:tc>
          <w:tcPr>
            <w:tcW w:w="573" w:type="dxa"/>
          </w:tcPr>
          <w:p>
            <w:pPr>
              <w:pStyle w:val="8"/>
              <w:spacing w:before="8"/>
              <w:rPr>
                <w:rFonts w:ascii="Times New Roman"/>
                <w:sz w:val="22"/>
              </w:rPr>
            </w:pPr>
          </w:p>
          <w:p>
            <w:pPr>
              <w:pStyle w:val="8"/>
              <w:ind w:left="84" w:right="73"/>
              <w:jc w:val="center"/>
              <w:rPr>
                <w:rFonts w:hint="eastAsia" w:ascii="黑体" w:eastAsia="黑体"/>
                <w:sz w:val="18"/>
              </w:rPr>
            </w:pPr>
            <w:r>
              <w:rPr>
                <w:rFonts w:hint="eastAsia" w:ascii="黑体" w:eastAsia="黑体"/>
                <w:sz w:val="18"/>
              </w:rPr>
              <w:t>县级</w:t>
            </w:r>
          </w:p>
        </w:tc>
        <w:tc>
          <w:tcPr>
            <w:tcW w:w="627" w:type="dxa"/>
          </w:tcPr>
          <w:p>
            <w:pPr>
              <w:pStyle w:val="8"/>
              <w:spacing w:before="8"/>
              <w:rPr>
                <w:rFonts w:ascii="Times New Roman"/>
                <w:sz w:val="22"/>
              </w:rPr>
            </w:pPr>
          </w:p>
          <w:p>
            <w:pPr>
              <w:pStyle w:val="8"/>
              <w:ind w:left="111" w:right="100"/>
              <w:jc w:val="center"/>
              <w:rPr>
                <w:rFonts w:hint="eastAsia" w:ascii="黑体" w:eastAsia="黑体"/>
                <w:sz w:val="18"/>
              </w:rPr>
            </w:pPr>
            <w:r>
              <w:rPr>
                <w:rFonts w:hint="eastAsia" w:ascii="黑体" w:eastAsia="黑体"/>
                <w:sz w:val="1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4" w:hRule="atLeast"/>
        </w:trPr>
        <w:tc>
          <w:tcPr>
            <w:tcW w:w="465" w:type="dxa"/>
            <w:vAlign w:val="center"/>
          </w:tcPr>
          <w:p>
            <w:pPr>
              <w:pStyle w:val="8"/>
              <w:spacing w:before="113"/>
              <w:ind w:left="14"/>
              <w:jc w:val="center"/>
              <w:rPr>
                <w:sz w:val="18"/>
              </w:rPr>
            </w:pPr>
            <w:r>
              <w:rPr>
                <w:sz w:val="18"/>
              </w:rPr>
              <w:t>2</w:t>
            </w:r>
          </w:p>
        </w:tc>
        <w:tc>
          <w:tcPr>
            <w:tcW w:w="773" w:type="dxa"/>
            <w:vAlign w:val="center"/>
          </w:tcPr>
          <w:p>
            <w:pPr>
              <w:pStyle w:val="8"/>
              <w:spacing w:line="227" w:lineRule="exact"/>
              <w:ind w:left="120"/>
              <w:jc w:val="center"/>
              <w:rPr>
                <w:sz w:val="18"/>
              </w:rPr>
            </w:pPr>
            <w:r>
              <w:rPr>
                <w:spacing w:val="27"/>
                <w:sz w:val="18"/>
              </w:rPr>
              <w:t>对 就</w:t>
            </w:r>
          </w:p>
          <w:p>
            <w:pPr>
              <w:pStyle w:val="8"/>
              <w:spacing w:before="129"/>
              <w:ind w:left="120"/>
              <w:jc w:val="center"/>
              <w:rPr>
                <w:sz w:val="18"/>
              </w:rPr>
            </w:pPr>
            <w:r>
              <w:rPr>
                <w:spacing w:val="27"/>
                <w:sz w:val="18"/>
              </w:rPr>
              <w:t>业 困</w:t>
            </w:r>
          </w:p>
          <w:p>
            <w:pPr>
              <w:pStyle w:val="8"/>
              <w:spacing w:before="129" w:line="374" w:lineRule="auto"/>
              <w:ind w:left="120" w:right="102"/>
              <w:jc w:val="center"/>
              <w:rPr>
                <w:sz w:val="18"/>
              </w:rPr>
            </w:pPr>
            <w:r>
              <w:rPr>
                <w:spacing w:val="21"/>
                <w:sz w:val="18"/>
              </w:rPr>
              <w:t>难 人</w:t>
            </w:r>
            <w:r>
              <w:rPr>
                <w:spacing w:val="-8"/>
                <w:sz w:val="18"/>
              </w:rPr>
              <w:t>员</w:t>
            </w:r>
            <w:r>
              <w:rPr>
                <w:sz w:val="18"/>
              </w:rPr>
              <w:t>（</w:t>
            </w:r>
            <w:r>
              <w:rPr>
                <w:spacing w:val="-16"/>
                <w:sz w:val="18"/>
              </w:rPr>
              <w:t>含</w:t>
            </w:r>
            <w:r>
              <w:rPr>
                <w:spacing w:val="21"/>
                <w:sz w:val="18"/>
              </w:rPr>
              <w:t>建 档</w:t>
            </w:r>
          </w:p>
          <w:p>
            <w:pPr>
              <w:pStyle w:val="8"/>
              <w:spacing w:before="1"/>
              <w:ind w:left="120"/>
              <w:jc w:val="center"/>
              <w:rPr>
                <w:sz w:val="18"/>
              </w:rPr>
            </w:pPr>
            <w:r>
              <w:rPr>
                <w:spacing w:val="27"/>
                <w:sz w:val="18"/>
              </w:rPr>
              <w:t>立 卡</w:t>
            </w:r>
          </w:p>
          <w:p>
            <w:pPr>
              <w:pStyle w:val="8"/>
              <w:spacing w:before="130"/>
              <w:ind w:left="120"/>
              <w:jc w:val="center"/>
              <w:rPr>
                <w:sz w:val="18"/>
              </w:rPr>
            </w:pPr>
            <w:r>
              <w:rPr>
                <w:spacing w:val="27"/>
                <w:sz w:val="18"/>
              </w:rPr>
              <w:t>贫 困</w:t>
            </w:r>
          </w:p>
          <w:p>
            <w:pPr>
              <w:pStyle w:val="8"/>
              <w:spacing w:before="129" w:line="374" w:lineRule="auto"/>
              <w:ind w:left="120" w:right="102"/>
              <w:jc w:val="center"/>
              <w:rPr>
                <w:sz w:val="18"/>
              </w:rPr>
            </w:pPr>
            <w:r>
              <w:rPr>
                <w:spacing w:val="21"/>
                <w:sz w:val="18"/>
              </w:rPr>
              <w:t>劳 动</w:t>
            </w:r>
            <w:r>
              <w:rPr>
                <w:sz w:val="18"/>
              </w:rPr>
              <w:t>力</w:t>
            </w:r>
            <w:r>
              <w:rPr>
                <w:spacing w:val="-8"/>
                <w:sz w:val="18"/>
              </w:rPr>
              <w:t>）</w:t>
            </w:r>
            <w:r>
              <w:rPr>
                <w:spacing w:val="-16"/>
                <w:sz w:val="18"/>
              </w:rPr>
              <w:t>实</w:t>
            </w:r>
            <w:r>
              <w:rPr>
                <w:spacing w:val="21"/>
                <w:sz w:val="18"/>
              </w:rPr>
              <w:t>施 就</w:t>
            </w:r>
          </w:p>
          <w:p>
            <w:pPr>
              <w:pStyle w:val="8"/>
              <w:spacing w:before="1"/>
              <w:ind w:left="120"/>
              <w:jc w:val="center"/>
              <w:rPr>
                <w:sz w:val="18"/>
              </w:rPr>
            </w:pPr>
            <w:r>
              <w:rPr>
                <w:spacing w:val="27"/>
                <w:sz w:val="18"/>
              </w:rPr>
              <w:t>业 援</w:t>
            </w:r>
          </w:p>
          <w:p>
            <w:pPr>
              <w:pStyle w:val="8"/>
              <w:spacing w:before="129" w:line="209" w:lineRule="exact"/>
              <w:ind w:left="120"/>
              <w:jc w:val="center"/>
              <w:rPr>
                <w:sz w:val="18"/>
              </w:rPr>
            </w:pPr>
            <w:r>
              <w:rPr>
                <w:sz w:val="18"/>
              </w:rPr>
              <w:t>助</w:t>
            </w:r>
          </w:p>
        </w:tc>
        <w:tc>
          <w:tcPr>
            <w:tcW w:w="680" w:type="dxa"/>
            <w:vAlign w:val="center"/>
          </w:tcPr>
          <w:p>
            <w:pPr>
              <w:pStyle w:val="8"/>
              <w:spacing w:line="374" w:lineRule="auto"/>
              <w:ind w:left="120" w:right="103"/>
              <w:jc w:val="center"/>
              <w:rPr>
                <w:sz w:val="18"/>
              </w:rPr>
            </w:pPr>
            <w:r>
              <w:rPr>
                <w:spacing w:val="-10"/>
                <w:sz w:val="18"/>
              </w:rPr>
              <w:t>就 业困 难人 员</w:t>
            </w:r>
            <w:r>
              <w:rPr>
                <w:sz w:val="18"/>
              </w:rPr>
              <w:t>认定</w:t>
            </w:r>
          </w:p>
        </w:tc>
        <w:tc>
          <w:tcPr>
            <w:tcW w:w="600" w:type="dxa"/>
            <w:vAlign w:val="center"/>
          </w:tcPr>
          <w:p>
            <w:pPr>
              <w:pStyle w:val="8"/>
              <w:jc w:val="center"/>
              <w:rPr>
                <w:rFonts w:ascii="Times New Roman"/>
                <w:sz w:val="18"/>
              </w:rPr>
            </w:pPr>
          </w:p>
        </w:tc>
        <w:tc>
          <w:tcPr>
            <w:tcW w:w="1636" w:type="dxa"/>
            <w:vAlign w:val="center"/>
          </w:tcPr>
          <w:p>
            <w:pPr>
              <w:pStyle w:val="8"/>
              <w:numPr>
                <w:ilvl w:val="0"/>
                <w:numId w:val="0"/>
              </w:numPr>
              <w:tabs>
                <w:tab w:val="left" w:pos="302"/>
              </w:tabs>
              <w:spacing w:before="0" w:after="0" w:line="207" w:lineRule="exact"/>
              <w:ind w:left="118" w:leftChars="0" w:right="0" w:rightChars="0"/>
              <w:jc w:val="both"/>
              <w:rPr>
                <w:sz w:val="18"/>
              </w:rPr>
            </w:pPr>
            <w:r>
              <w:rPr>
                <w:sz w:val="18"/>
              </w:rPr>
              <w:t>文件依据</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对象范围</w:t>
            </w:r>
          </w:p>
          <w:p>
            <w:pPr>
              <w:pStyle w:val="8"/>
              <w:spacing w:before="7"/>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申请条件</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申请材料</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办理流程</w:t>
            </w:r>
          </w:p>
          <w:p>
            <w:pPr>
              <w:pStyle w:val="8"/>
              <w:spacing w:before="7"/>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办理时限</w:t>
            </w:r>
          </w:p>
          <w:p>
            <w:pPr>
              <w:pStyle w:val="8"/>
              <w:spacing w:before="9"/>
              <w:jc w:val="both"/>
              <w:rPr>
                <w:rFonts w:ascii="Times New Roman"/>
                <w:sz w:val="14"/>
              </w:rPr>
            </w:pPr>
          </w:p>
          <w:p>
            <w:pPr>
              <w:pStyle w:val="8"/>
              <w:numPr>
                <w:ilvl w:val="0"/>
                <w:numId w:val="0"/>
              </w:numPr>
              <w:tabs>
                <w:tab w:val="left" w:pos="322"/>
              </w:tabs>
              <w:spacing w:before="0" w:after="0" w:line="417" w:lineRule="auto"/>
              <w:ind w:left="119" w:leftChars="0" w:right="105" w:rightChars="0"/>
              <w:jc w:val="both"/>
              <w:rPr>
                <w:sz w:val="18"/>
              </w:rPr>
            </w:pPr>
            <w:r>
              <w:rPr>
                <w:spacing w:val="21"/>
                <w:sz w:val="18"/>
              </w:rPr>
              <w:t>办理地点</w:t>
            </w:r>
            <w:r>
              <w:rPr>
                <w:sz w:val="18"/>
              </w:rPr>
              <w:t>（</w:t>
            </w:r>
            <w:r>
              <w:rPr>
                <w:spacing w:val="-42"/>
                <w:sz w:val="18"/>
              </w:rPr>
              <w:t xml:space="preserve"> 方</w:t>
            </w:r>
            <w:r>
              <w:rPr>
                <w:sz w:val="18"/>
              </w:rPr>
              <w:t>式）</w:t>
            </w:r>
          </w:p>
          <w:p>
            <w:pPr>
              <w:pStyle w:val="8"/>
              <w:numPr>
                <w:ilvl w:val="0"/>
                <w:numId w:val="0"/>
              </w:numPr>
              <w:tabs>
                <w:tab w:val="left" w:pos="322"/>
              </w:tabs>
              <w:spacing w:before="0" w:after="0" w:line="417" w:lineRule="auto"/>
              <w:ind w:left="119" w:leftChars="0" w:right="105" w:rightChars="0"/>
              <w:jc w:val="both"/>
              <w:rPr>
                <w:sz w:val="18"/>
              </w:rPr>
            </w:pPr>
            <w:r>
              <w:rPr>
                <w:spacing w:val="15"/>
                <w:sz w:val="18"/>
              </w:rPr>
              <w:t>办理结果告知</w:t>
            </w:r>
            <w:r>
              <w:rPr>
                <w:sz w:val="18"/>
              </w:rPr>
              <w:t>方式</w:t>
            </w:r>
          </w:p>
          <w:p>
            <w:pPr>
              <w:pStyle w:val="8"/>
              <w:numPr>
                <w:ilvl w:val="0"/>
                <w:numId w:val="0"/>
              </w:numPr>
              <w:tabs>
                <w:tab w:val="left" w:pos="302"/>
              </w:tabs>
              <w:spacing w:before="0" w:after="0" w:line="186" w:lineRule="exact"/>
              <w:ind w:left="118" w:leftChars="0" w:right="0" w:rightChars="0"/>
              <w:jc w:val="both"/>
              <w:rPr>
                <w:sz w:val="18"/>
              </w:rPr>
            </w:pPr>
            <w:r>
              <w:rPr>
                <w:sz w:val="18"/>
              </w:rPr>
              <w:t>咨询电话</w:t>
            </w:r>
          </w:p>
        </w:tc>
        <w:tc>
          <w:tcPr>
            <w:tcW w:w="2724" w:type="dxa"/>
            <w:vAlign w:val="center"/>
          </w:tcPr>
          <w:p>
            <w:pPr>
              <w:pStyle w:val="8"/>
              <w:spacing w:before="101"/>
              <w:ind w:left="120"/>
              <w:jc w:val="center"/>
              <w:rPr>
                <w:sz w:val="18"/>
              </w:rPr>
            </w:pPr>
            <w:r>
              <w:rPr>
                <w:sz w:val="18"/>
              </w:rPr>
              <w:t>1.《中华人民共和国政府信息公</w:t>
            </w:r>
          </w:p>
          <w:p>
            <w:pPr>
              <w:pStyle w:val="8"/>
              <w:spacing w:before="77" w:line="187" w:lineRule="exact"/>
              <w:ind w:left="120"/>
              <w:jc w:val="center"/>
              <w:rPr>
                <w:sz w:val="18"/>
              </w:rPr>
            </w:pPr>
            <w:r>
              <w:rPr>
                <w:sz w:val="18"/>
              </w:rPr>
              <w:t>开条例》（中华人民共和国国务</w:t>
            </w:r>
          </w:p>
          <w:p>
            <w:pPr>
              <w:pStyle w:val="8"/>
              <w:spacing w:before="3"/>
              <w:jc w:val="center"/>
              <w:rPr>
                <w:rFonts w:ascii="Times New Roman"/>
                <w:sz w:val="15"/>
              </w:rPr>
            </w:pPr>
          </w:p>
          <w:p>
            <w:pPr>
              <w:pStyle w:val="8"/>
              <w:ind w:left="120"/>
              <w:jc w:val="center"/>
              <w:rPr>
                <w:sz w:val="18"/>
              </w:rPr>
            </w:pPr>
            <w:r>
              <w:rPr>
                <w:sz w:val="18"/>
              </w:rPr>
              <w:t>院令第 711 号）</w:t>
            </w:r>
          </w:p>
          <w:p>
            <w:pPr>
              <w:pStyle w:val="8"/>
              <w:spacing w:before="9"/>
              <w:jc w:val="center"/>
              <w:rPr>
                <w:rFonts w:ascii="Times New Roman"/>
                <w:sz w:val="14"/>
              </w:rPr>
            </w:pPr>
          </w:p>
          <w:p>
            <w:pPr>
              <w:pStyle w:val="8"/>
              <w:spacing w:line="415" w:lineRule="auto"/>
              <w:ind w:left="120" w:right="102"/>
              <w:jc w:val="center"/>
              <w:rPr>
                <w:sz w:val="18"/>
              </w:rPr>
            </w:pPr>
            <w:r>
              <w:rPr>
                <w:spacing w:val="5"/>
                <w:sz w:val="18"/>
              </w:rPr>
              <w:t>2</w:t>
            </w:r>
            <w:r>
              <w:rPr>
                <w:spacing w:val="7"/>
                <w:sz w:val="18"/>
              </w:rPr>
              <w:t>.《中华人民共和国就业促进</w:t>
            </w:r>
            <w:r>
              <w:rPr>
                <w:sz w:val="18"/>
              </w:rPr>
              <w:t>法》（2007</w:t>
            </w:r>
            <w:r>
              <w:rPr>
                <w:spacing w:val="-30"/>
                <w:sz w:val="18"/>
              </w:rPr>
              <w:t xml:space="preserve"> 年 </w:t>
            </w:r>
            <w:r>
              <w:rPr>
                <w:sz w:val="18"/>
              </w:rPr>
              <w:t>8</w:t>
            </w:r>
            <w:r>
              <w:rPr>
                <w:spacing w:val="-30"/>
                <w:sz w:val="18"/>
              </w:rPr>
              <w:t xml:space="preserve"> 月 </w:t>
            </w:r>
            <w:r>
              <w:rPr>
                <w:sz w:val="18"/>
              </w:rPr>
              <w:t>30</w:t>
            </w:r>
            <w:r>
              <w:rPr>
                <w:spacing w:val="-12"/>
                <w:sz w:val="18"/>
              </w:rPr>
              <w:t xml:space="preserve"> 日第十届</w:t>
            </w:r>
            <w:r>
              <w:rPr>
                <w:spacing w:val="9"/>
                <w:sz w:val="18"/>
              </w:rPr>
              <w:t>全国人民代表大会常务委员会</w:t>
            </w:r>
            <w:r>
              <w:rPr>
                <w:spacing w:val="-12"/>
                <w:sz w:val="18"/>
              </w:rPr>
              <w:t xml:space="preserve">第二十九次会议通过，根据 </w:t>
            </w:r>
            <w:r>
              <w:rPr>
                <w:spacing w:val="-5"/>
                <w:sz w:val="18"/>
              </w:rPr>
              <w:t>2015</w:t>
            </w:r>
          </w:p>
          <w:p>
            <w:pPr>
              <w:pStyle w:val="8"/>
              <w:spacing w:before="5" w:line="415" w:lineRule="auto"/>
              <w:ind w:left="120" w:right="102"/>
              <w:jc w:val="center"/>
              <w:rPr>
                <w:sz w:val="18"/>
              </w:rPr>
            </w:pPr>
            <w:r>
              <w:rPr>
                <w:spacing w:val="-21"/>
                <w:sz w:val="18"/>
              </w:rPr>
              <w:t xml:space="preserve">年 </w:t>
            </w:r>
            <w:r>
              <w:rPr>
                <w:sz w:val="18"/>
              </w:rPr>
              <w:t>4</w:t>
            </w:r>
            <w:r>
              <w:rPr>
                <w:spacing w:val="-27"/>
                <w:sz w:val="18"/>
              </w:rPr>
              <w:t xml:space="preserve"> 月 </w:t>
            </w:r>
            <w:r>
              <w:rPr>
                <w:sz w:val="18"/>
              </w:rPr>
              <w:t>24</w:t>
            </w:r>
            <w:r>
              <w:rPr>
                <w:spacing w:val="-5"/>
                <w:sz w:val="18"/>
              </w:rPr>
              <w:t xml:space="preserve"> 日第十二届全国人民</w:t>
            </w:r>
            <w:r>
              <w:rPr>
                <w:spacing w:val="9"/>
                <w:sz w:val="18"/>
              </w:rPr>
              <w:t>代表大会常务委员会第十四次</w:t>
            </w:r>
          </w:p>
          <w:p>
            <w:pPr>
              <w:pStyle w:val="8"/>
              <w:spacing w:before="1"/>
              <w:ind w:left="120"/>
              <w:jc w:val="center"/>
              <w:rPr>
                <w:sz w:val="18"/>
              </w:rPr>
            </w:pPr>
            <w:r>
              <w:rPr>
                <w:spacing w:val="-6"/>
                <w:sz w:val="18"/>
              </w:rPr>
              <w:t>《关于修改〈中华人民共和国电</w:t>
            </w:r>
          </w:p>
          <w:p>
            <w:pPr>
              <w:pStyle w:val="8"/>
              <w:spacing w:before="1" w:line="400" w:lineRule="atLeast"/>
              <w:ind w:left="120" w:right="13"/>
              <w:jc w:val="center"/>
              <w:rPr>
                <w:sz w:val="18"/>
              </w:rPr>
            </w:pPr>
            <w:r>
              <w:rPr>
                <w:spacing w:val="-13"/>
                <w:sz w:val="18"/>
              </w:rPr>
              <w:t>力法〉等六部法律的决定》修正</w:t>
            </w:r>
            <w:r>
              <w:rPr>
                <w:spacing w:val="-16"/>
                <w:sz w:val="18"/>
              </w:rPr>
              <w:t xml:space="preserve">） </w:t>
            </w:r>
            <w:r>
              <w:rPr>
                <w:spacing w:val="1"/>
                <w:sz w:val="18"/>
              </w:rPr>
              <w:t>3</w:t>
            </w:r>
            <w:r>
              <w:rPr>
                <w:spacing w:val="-8"/>
                <w:sz w:val="18"/>
              </w:rPr>
              <w:t>.《人力资源市场暂行条例</w:t>
            </w:r>
            <w:r>
              <w:rPr>
                <w:spacing w:val="-142"/>
                <w:sz w:val="18"/>
              </w:rPr>
              <w:t>》</w:t>
            </w:r>
            <w:r>
              <w:rPr>
                <w:sz w:val="18"/>
              </w:rPr>
              <w:t>（中</w:t>
            </w:r>
          </w:p>
          <w:p>
            <w:pPr>
              <w:pStyle w:val="8"/>
              <w:spacing w:line="207" w:lineRule="exact"/>
              <w:ind w:left="120"/>
              <w:jc w:val="center"/>
              <w:rPr>
                <w:sz w:val="18"/>
              </w:rPr>
            </w:pPr>
            <w:r>
              <w:rPr>
                <w:sz w:val="18"/>
              </w:rPr>
              <w:t>华人民共和国国务院令第 700</w:t>
            </w:r>
          </w:p>
          <w:p>
            <w:pPr>
              <w:pStyle w:val="8"/>
              <w:spacing w:before="77"/>
              <w:ind w:left="120"/>
              <w:jc w:val="center"/>
              <w:rPr>
                <w:sz w:val="18"/>
              </w:rPr>
            </w:pPr>
            <w:r>
              <w:rPr>
                <w:sz w:val="18"/>
              </w:rPr>
              <w:t>号）</w:t>
            </w:r>
          </w:p>
        </w:tc>
        <w:tc>
          <w:tcPr>
            <w:tcW w:w="1063" w:type="dxa"/>
            <w:vAlign w:val="center"/>
          </w:tcPr>
          <w:p>
            <w:pPr>
              <w:pStyle w:val="8"/>
              <w:spacing w:line="374" w:lineRule="auto"/>
              <w:ind w:left="120" w:right="102"/>
              <w:jc w:val="center"/>
              <w:rPr>
                <w:sz w:val="18"/>
              </w:rPr>
            </w:pPr>
            <w:r>
              <w:rPr>
                <w:spacing w:val="20"/>
                <w:sz w:val="18"/>
              </w:rPr>
              <w:t>公开事项信息形成或变更之</w:t>
            </w:r>
            <w:r>
              <w:rPr>
                <w:spacing w:val="-13"/>
                <w:sz w:val="18"/>
              </w:rPr>
              <w:t xml:space="preserve">日起 </w:t>
            </w:r>
            <w:r>
              <w:rPr>
                <w:sz w:val="18"/>
              </w:rPr>
              <w:t>20</w:t>
            </w:r>
            <w:r>
              <w:rPr>
                <w:spacing w:val="-29"/>
                <w:sz w:val="18"/>
              </w:rPr>
              <w:t xml:space="preserve"> 个</w:t>
            </w:r>
            <w:r>
              <w:rPr>
                <w:spacing w:val="20"/>
                <w:sz w:val="18"/>
              </w:rPr>
              <w:t>工作日内</w:t>
            </w:r>
            <w:r>
              <w:rPr>
                <w:sz w:val="18"/>
              </w:rPr>
              <w:t>公开</w:t>
            </w:r>
          </w:p>
        </w:tc>
        <w:tc>
          <w:tcPr>
            <w:tcW w:w="1133" w:type="dxa"/>
            <w:vAlign w:val="center"/>
          </w:tcPr>
          <w:p>
            <w:pPr>
              <w:pStyle w:val="8"/>
              <w:spacing w:before="140" w:line="374" w:lineRule="auto"/>
              <w:ind w:left="120" w:right="102"/>
              <w:jc w:val="center"/>
              <w:rPr>
                <w:sz w:val="18"/>
              </w:rPr>
            </w:pPr>
            <w:r>
              <w:rPr>
                <w:spacing w:val="-18"/>
                <w:sz w:val="18"/>
              </w:rPr>
              <w:t>镇 人 民 政</w:t>
            </w:r>
            <w:r>
              <w:rPr>
                <w:sz w:val="18"/>
              </w:rPr>
              <w:t>府</w:t>
            </w:r>
          </w:p>
        </w:tc>
        <w:tc>
          <w:tcPr>
            <w:tcW w:w="1187" w:type="dxa"/>
            <w:vAlign w:val="center"/>
          </w:tcPr>
          <w:p>
            <w:pPr>
              <w:pStyle w:val="8"/>
              <w:ind w:left="120"/>
              <w:jc w:val="center"/>
              <w:rPr>
                <w:sz w:val="18"/>
              </w:rPr>
            </w:pPr>
            <w:r>
              <w:rPr>
                <w:sz w:val="18"/>
              </w:rPr>
              <w:t>村</w:t>
            </w:r>
            <w:r>
              <w:rPr>
                <w:rFonts w:hint="eastAsia"/>
                <w:sz w:val="18"/>
                <w:lang w:eastAsia="zh-CN"/>
              </w:rPr>
              <w:t>（社区）</w:t>
            </w:r>
            <w:r>
              <w:rPr>
                <w:sz w:val="18"/>
              </w:rPr>
              <w:t>公示栏</w:t>
            </w:r>
          </w:p>
          <w:p>
            <w:pPr>
              <w:pStyle w:val="8"/>
              <w:ind w:left="120"/>
              <w:jc w:val="center"/>
              <w:rPr>
                <w:sz w:val="18"/>
              </w:rPr>
            </w:pPr>
          </w:p>
        </w:tc>
        <w:tc>
          <w:tcPr>
            <w:tcW w:w="706" w:type="dxa"/>
            <w:vAlign w:val="center"/>
          </w:tcPr>
          <w:p>
            <w:pPr>
              <w:pStyle w:val="8"/>
              <w:spacing w:before="113"/>
              <w:ind w:left="14"/>
              <w:jc w:val="center"/>
              <w:rPr>
                <w:sz w:val="18"/>
              </w:rPr>
            </w:pPr>
            <w:r>
              <w:rPr>
                <w:sz w:val="18"/>
              </w:rPr>
              <w:t>√</w:t>
            </w:r>
          </w:p>
        </w:tc>
        <w:tc>
          <w:tcPr>
            <w:tcW w:w="707" w:type="dxa"/>
            <w:vAlign w:val="center"/>
          </w:tcPr>
          <w:p>
            <w:pPr>
              <w:pStyle w:val="8"/>
              <w:jc w:val="center"/>
              <w:rPr>
                <w:rFonts w:ascii="Times New Roman"/>
                <w:sz w:val="18"/>
              </w:rPr>
            </w:pPr>
          </w:p>
        </w:tc>
        <w:tc>
          <w:tcPr>
            <w:tcW w:w="680" w:type="dxa"/>
            <w:vAlign w:val="center"/>
          </w:tcPr>
          <w:p>
            <w:pPr>
              <w:pStyle w:val="8"/>
              <w:spacing w:before="113"/>
              <w:ind w:left="13"/>
              <w:jc w:val="center"/>
              <w:rPr>
                <w:sz w:val="18"/>
              </w:rPr>
            </w:pPr>
            <w:r>
              <w:rPr>
                <w:sz w:val="18"/>
              </w:rPr>
              <w:t>√</w:t>
            </w:r>
          </w:p>
        </w:tc>
        <w:tc>
          <w:tcPr>
            <w:tcW w:w="667" w:type="dxa"/>
            <w:vAlign w:val="center"/>
          </w:tcPr>
          <w:p>
            <w:pPr>
              <w:pStyle w:val="8"/>
              <w:jc w:val="center"/>
              <w:rPr>
                <w:rFonts w:ascii="Times New Roman"/>
                <w:sz w:val="18"/>
              </w:rPr>
            </w:pPr>
          </w:p>
        </w:tc>
        <w:tc>
          <w:tcPr>
            <w:tcW w:w="573" w:type="dxa"/>
            <w:vAlign w:val="center"/>
          </w:tcPr>
          <w:p>
            <w:pPr>
              <w:pStyle w:val="8"/>
              <w:spacing w:before="113"/>
              <w:ind w:left="13"/>
              <w:jc w:val="center"/>
              <w:rPr>
                <w:sz w:val="18"/>
              </w:rPr>
            </w:pPr>
            <w:r>
              <w:rPr>
                <w:sz w:val="18"/>
              </w:rPr>
              <w:t>√</w:t>
            </w:r>
          </w:p>
        </w:tc>
        <w:tc>
          <w:tcPr>
            <w:tcW w:w="627" w:type="dxa"/>
            <w:vAlign w:val="center"/>
          </w:tcPr>
          <w:p>
            <w:pPr>
              <w:pStyle w:val="8"/>
              <w:spacing w:before="113"/>
              <w:ind w:left="13"/>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spacing w:before="111"/>
        <w:ind w:left="0" w:right="520" w:firstLine="0"/>
        <w:jc w:val="center"/>
        <w:rPr>
          <w:rFonts w:hint="eastAsia" w:ascii="方正小标宋简体" w:eastAsia="方正小标宋简体"/>
          <w:sz w:val="44"/>
        </w:rPr>
      </w:pPr>
      <w:r>
        <mc:AlternateContent>
          <mc:Choice Requires="wps">
            <w:drawing>
              <wp:anchor distT="0" distB="0" distL="114300" distR="114300" simplePos="0" relativeHeight="251660288" behindDoc="0" locked="0" layoutInCell="1" allowOverlap="1">
                <wp:simplePos x="0" y="0"/>
                <wp:positionH relativeFrom="page">
                  <wp:posOffset>842645</wp:posOffset>
                </wp:positionH>
                <wp:positionV relativeFrom="paragraph">
                  <wp:posOffset>493395</wp:posOffset>
                </wp:positionV>
                <wp:extent cx="8943975" cy="46926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8943975" cy="469265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1"/>
                                    <w:rPr>
                                      <w:rFonts w:ascii="方正小标宋简体"/>
                                      <w:sz w:val="17"/>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1"/>
                                    <w:rPr>
                                      <w:rFonts w:ascii="方正小标宋简体"/>
                                      <w:sz w:val="17"/>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1"/>
                                    <w:rPr>
                                      <w:rFonts w:ascii="方正小标宋简体"/>
                                      <w:sz w:val="17"/>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6"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3"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spacing w:before="4"/>
                                    <w:rPr>
                                      <w:rFonts w:ascii="方正小标宋简体"/>
                                      <w:sz w:val="14"/>
                                    </w:rPr>
                                  </w:pPr>
                                </w:p>
                                <w:p>
                                  <w:pPr>
                                    <w:pStyle w:val="8"/>
                                    <w:spacing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2"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4"/>
                                    <w:rPr>
                                      <w:rFonts w:ascii="方正小标宋简体"/>
                                      <w:sz w:val="14"/>
                                    </w:rPr>
                                  </w:pPr>
                                </w:p>
                                <w:p>
                                  <w:pPr>
                                    <w:pStyle w:val="8"/>
                                    <w:spacing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4"/>
                                    <w:rPr>
                                      <w:rFonts w:ascii="方正小标宋简体"/>
                                      <w:sz w:val="14"/>
                                    </w:rPr>
                                  </w:pPr>
                                </w:p>
                                <w:p>
                                  <w:pPr>
                                    <w:pStyle w:val="8"/>
                                    <w:spacing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2"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spacing w:before="4"/>
                                    <w:rPr>
                                      <w:rFonts w:ascii="方正小标宋简体"/>
                                      <w:sz w:val="14"/>
                                    </w:rPr>
                                  </w:pPr>
                                </w:p>
                                <w:p>
                                  <w:pPr>
                                    <w:pStyle w:val="8"/>
                                    <w:spacing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2" w:hRule="atLeast"/>
                              </w:trPr>
                              <w:tc>
                                <w:tcPr>
                                  <w:tcW w:w="531" w:type="dxa"/>
                                  <w:vAlign w:val="center"/>
                                </w:tcPr>
                                <w:p>
                                  <w:pPr>
                                    <w:pStyle w:val="8"/>
                                    <w:spacing w:before="1"/>
                                    <w:ind w:left="10"/>
                                    <w:jc w:val="center"/>
                                    <w:rPr>
                                      <w:sz w:val="18"/>
                                    </w:rPr>
                                  </w:pPr>
                                  <w:r>
                                    <w:rPr>
                                      <w:sz w:val="18"/>
                                    </w:rPr>
                                    <w:t>1</w:t>
                                  </w:r>
                                </w:p>
                              </w:tc>
                              <w:tc>
                                <w:tcPr>
                                  <w:tcW w:w="561" w:type="dxa"/>
                                  <w:vAlign w:val="center"/>
                                </w:tcPr>
                                <w:p>
                                  <w:pPr>
                                    <w:pStyle w:val="8"/>
                                    <w:spacing w:line="374" w:lineRule="auto"/>
                                    <w:ind w:left="188" w:right="180"/>
                                    <w:jc w:val="center"/>
                                    <w:rPr>
                                      <w:sz w:val="18"/>
                                    </w:rPr>
                                  </w:pPr>
                                  <w:r>
                                    <w:rPr>
                                      <w:sz w:val="18"/>
                                    </w:rPr>
                                    <w:t>党务公开</w:t>
                                  </w:r>
                                </w:p>
                              </w:tc>
                              <w:tc>
                                <w:tcPr>
                                  <w:tcW w:w="883" w:type="dxa"/>
                                  <w:vAlign w:val="center"/>
                                </w:tcPr>
                                <w:p>
                                  <w:pPr>
                                    <w:pStyle w:val="8"/>
                                    <w:jc w:val="center"/>
                                    <w:rPr>
                                      <w:rFonts w:ascii="Times New Roman"/>
                                      <w:sz w:val="18"/>
                                    </w:rPr>
                                  </w:pPr>
                                </w:p>
                              </w:tc>
                              <w:tc>
                                <w:tcPr>
                                  <w:tcW w:w="2518" w:type="dxa"/>
                                  <w:vAlign w:val="center"/>
                                </w:tcPr>
                                <w:p>
                                  <w:pPr>
                                    <w:pStyle w:val="8"/>
                                    <w:spacing w:before="10"/>
                                    <w:jc w:val="both"/>
                                    <w:rPr>
                                      <w:rFonts w:ascii="方正小标宋简体"/>
                                      <w:sz w:val="9"/>
                                    </w:rPr>
                                  </w:pPr>
                                </w:p>
                                <w:p>
                                  <w:pPr>
                                    <w:pStyle w:val="8"/>
                                    <w:ind w:left="107"/>
                                    <w:jc w:val="both"/>
                                    <w:rPr>
                                      <w:sz w:val="18"/>
                                    </w:rPr>
                                  </w:pPr>
                                  <w:r>
                                    <w:rPr>
                                      <w:sz w:val="18"/>
                                    </w:rPr>
                                    <w:t>年度党组织工作目标</w:t>
                                  </w:r>
                                </w:p>
                                <w:p>
                                  <w:pPr>
                                    <w:pStyle w:val="8"/>
                                    <w:spacing w:before="129" w:line="374" w:lineRule="auto"/>
                                    <w:ind w:left="107" w:right="149"/>
                                    <w:jc w:val="both"/>
                                    <w:rPr>
                                      <w:sz w:val="18"/>
                                    </w:rPr>
                                  </w:pPr>
                                  <w:r>
                                    <w:rPr>
                                      <w:sz w:val="18"/>
                                    </w:rPr>
                                    <w:t>年度党组织工作目标完成情况</w:t>
                                  </w:r>
                                </w:p>
                                <w:p>
                                  <w:pPr>
                                    <w:pStyle w:val="8"/>
                                    <w:spacing w:before="1"/>
                                    <w:ind w:left="107"/>
                                    <w:jc w:val="both"/>
                                    <w:rPr>
                                      <w:sz w:val="18"/>
                                    </w:rPr>
                                  </w:pPr>
                                  <w:r>
                                    <w:rPr>
                                      <w:sz w:val="18"/>
                                    </w:rPr>
                                    <w:t>村干部分工</w:t>
                                  </w:r>
                                </w:p>
                                <w:p>
                                  <w:pPr>
                                    <w:pStyle w:val="8"/>
                                    <w:spacing w:before="129"/>
                                    <w:ind w:left="107"/>
                                    <w:jc w:val="both"/>
                                    <w:rPr>
                                      <w:sz w:val="18"/>
                                    </w:rPr>
                                  </w:pPr>
                                  <w:r>
                                    <w:rPr>
                                      <w:sz w:val="18"/>
                                    </w:rPr>
                                    <w:t>入党积极分子情况</w:t>
                                  </w:r>
                                </w:p>
                                <w:p>
                                  <w:pPr>
                                    <w:pStyle w:val="8"/>
                                    <w:spacing w:before="130"/>
                                    <w:ind w:left="107"/>
                                    <w:jc w:val="both"/>
                                    <w:rPr>
                                      <w:sz w:val="18"/>
                                    </w:rPr>
                                  </w:pPr>
                                  <w:r>
                                    <w:rPr>
                                      <w:spacing w:val="-1"/>
                                      <w:sz w:val="18"/>
                                    </w:rPr>
                                    <w:t>预备党员情况</w:t>
                                  </w:r>
                                </w:p>
                                <w:p>
                                  <w:pPr>
                                    <w:pStyle w:val="8"/>
                                    <w:spacing w:before="129"/>
                                    <w:ind w:left="107"/>
                                    <w:jc w:val="both"/>
                                    <w:rPr>
                                      <w:sz w:val="18"/>
                                    </w:rPr>
                                  </w:pPr>
                                  <w:r>
                                    <w:rPr>
                                      <w:spacing w:val="-1"/>
                                      <w:sz w:val="18"/>
                                    </w:rPr>
                                    <w:t>转正党员情况</w:t>
                                  </w:r>
                                </w:p>
                                <w:p>
                                  <w:pPr>
                                    <w:pStyle w:val="8"/>
                                    <w:spacing w:before="129"/>
                                    <w:ind w:left="107"/>
                                    <w:jc w:val="both"/>
                                    <w:rPr>
                                      <w:sz w:val="18"/>
                                    </w:rPr>
                                  </w:pPr>
                                  <w:r>
                                    <w:rPr>
                                      <w:spacing w:val="-1"/>
                                      <w:sz w:val="18"/>
                                    </w:rPr>
                                    <w:t>党员奖励情况</w:t>
                                  </w:r>
                                </w:p>
                                <w:p>
                                  <w:pPr>
                                    <w:pStyle w:val="8"/>
                                    <w:spacing w:before="130"/>
                                    <w:ind w:left="107"/>
                                    <w:jc w:val="both"/>
                                    <w:rPr>
                                      <w:sz w:val="18"/>
                                    </w:rPr>
                                  </w:pPr>
                                  <w:r>
                                    <w:rPr>
                                      <w:sz w:val="18"/>
                                    </w:rPr>
                                    <w:t>党员受处理情况</w:t>
                                  </w:r>
                                </w:p>
                                <w:p>
                                  <w:pPr>
                                    <w:pStyle w:val="8"/>
                                    <w:spacing w:before="129"/>
                                    <w:ind w:left="107"/>
                                    <w:jc w:val="both"/>
                                    <w:rPr>
                                      <w:sz w:val="18"/>
                                    </w:rPr>
                                  </w:pPr>
                                  <w:r>
                                    <w:rPr>
                                      <w:sz w:val="18"/>
                                    </w:rPr>
                                    <w:t>村干部民主评议情况</w:t>
                                  </w:r>
                                </w:p>
                                <w:p>
                                  <w:pPr>
                                    <w:pStyle w:val="8"/>
                                    <w:spacing w:before="129" w:line="374" w:lineRule="auto"/>
                                    <w:ind w:left="107" w:right="38"/>
                                    <w:jc w:val="both"/>
                                    <w:rPr>
                                      <w:sz w:val="18"/>
                                    </w:rPr>
                                  </w:pPr>
                                  <w:r>
                                    <w:rPr>
                                      <w:sz w:val="18"/>
                                    </w:rPr>
                                    <w:t>村干部以外其他党员民主评议情况</w:t>
                                  </w:r>
                                </w:p>
                                <w:p>
                                  <w:pPr>
                                    <w:pStyle w:val="8"/>
                                    <w:spacing w:before="1"/>
                                    <w:ind w:left="107"/>
                                    <w:jc w:val="both"/>
                                    <w:rPr>
                                      <w:sz w:val="18"/>
                                    </w:rPr>
                                  </w:pPr>
                                  <w:r>
                                    <w:rPr>
                                      <w:sz w:val="18"/>
                                    </w:rPr>
                                    <w:t>四议两公开决议公开</w:t>
                                  </w:r>
                                </w:p>
                                <w:p>
                                  <w:pPr>
                                    <w:pStyle w:val="8"/>
                                    <w:spacing w:before="129"/>
                                    <w:ind w:left="107"/>
                                    <w:jc w:val="both"/>
                                    <w:rPr>
                                      <w:sz w:val="18"/>
                                    </w:rPr>
                                  </w:pPr>
                                  <w:r>
                                    <w:rPr>
                                      <w:sz w:val="18"/>
                                    </w:rPr>
                                    <w:t>四议两公开实施结果公开</w:t>
                                  </w:r>
                                </w:p>
                                <w:p>
                                  <w:pPr>
                                    <w:pStyle w:val="8"/>
                                    <w:spacing w:before="130"/>
                                    <w:ind w:left="107"/>
                                    <w:jc w:val="both"/>
                                    <w:rPr>
                                      <w:sz w:val="18"/>
                                    </w:rPr>
                                  </w:pPr>
                                  <w:r>
                                    <w:rPr>
                                      <w:sz w:val="18"/>
                                    </w:rPr>
                                    <w:t>村干部值班名单</w:t>
                                  </w:r>
                                </w:p>
                                <w:p>
                                  <w:pPr>
                                    <w:pStyle w:val="8"/>
                                    <w:spacing w:before="129"/>
                                    <w:ind w:left="107"/>
                                    <w:jc w:val="both"/>
                                    <w:rPr>
                                      <w:sz w:val="18"/>
                                    </w:rPr>
                                  </w:pPr>
                                  <w:r>
                                    <w:rPr>
                                      <w:sz w:val="18"/>
                                    </w:rPr>
                                    <w:t>党费收缴情况</w:t>
                                  </w:r>
                                </w:p>
                              </w:tc>
                              <w:tc>
                                <w:tcPr>
                                  <w:tcW w:w="1488" w:type="dxa"/>
                                  <w:vAlign w:val="center"/>
                                </w:tcPr>
                                <w:p>
                                  <w:pPr>
                                    <w:pStyle w:val="8"/>
                                    <w:spacing w:line="374" w:lineRule="auto"/>
                                    <w:ind w:left="107" w:right="5"/>
                                    <w:jc w:val="center"/>
                                    <w:rPr>
                                      <w:sz w:val="18"/>
                                    </w:rPr>
                                  </w:pPr>
                                  <w:r>
                                    <w:rPr>
                                      <w:sz w:val="18"/>
                                    </w:rPr>
                                    <w:t>《中国共产党党务公开条例（试行</w:t>
                                  </w:r>
                                  <w:r>
                                    <w:rPr>
                                      <w:spacing w:val="-72"/>
                                      <w:sz w:val="18"/>
                                    </w:rPr>
                                    <w:t>）</w:t>
                                  </w:r>
                                  <w:r>
                                    <w:rPr>
                                      <w:spacing w:val="-142"/>
                                      <w:sz w:val="18"/>
                                    </w:rPr>
                                    <w:t>》</w:t>
                                  </w:r>
                                  <w:r>
                                    <w:rPr>
                                      <w:sz w:val="18"/>
                                    </w:rPr>
                                    <w:t>（2017</w:t>
                                  </w:r>
                                  <w:r>
                                    <w:rPr>
                                      <w:spacing w:val="-23"/>
                                      <w:sz w:val="18"/>
                                    </w:rPr>
                                    <w:t xml:space="preserve"> 年</w:t>
                                  </w:r>
                                  <w:r>
                                    <w:rPr>
                                      <w:spacing w:val="-89"/>
                                      <w:sz w:val="18"/>
                                    </w:rPr>
                                    <w:t>）</w:t>
                                  </w:r>
                                  <w:r>
                                    <w:rPr>
                                      <w:spacing w:val="-15"/>
                                      <w:sz w:val="18"/>
                                    </w:rPr>
                                    <w:t>、</w:t>
                                  </w:r>
                                </w:p>
                                <w:p>
                                  <w:pPr>
                                    <w:pStyle w:val="8"/>
                                    <w:spacing w:before="1" w:line="374" w:lineRule="auto"/>
                                    <w:ind w:left="107" w:right="5"/>
                                    <w:jc w:val="center"/>
                                    <w:rPr>
                                      <w:sz w:val="18"/>
                                    </w:rPr>
                                  </w:pPr>
                                  <w:r>
                                    <w:rPr>
                                      <w:sz w:val="18"/>
                                    </w:rPr>
                                    <w:t>《河南省党务公开实施细则（试行</w:t>
                                  </w:r>
                                  <w:r>
                                    <w:rPr>
                                      <w:spacing w:val="-41"/>
                                      <w:sz w:val="18"/>
                                    </w:rPr>
                                    <w:t>）</w:t>
                                  </w:r>
                                  <w:r>
                                    <w:rPr>
                                      <w:spacing w:val="-82"/>
                                      <w:sz w:val="18"/>
                                    </w:rPr>
                                    <w:t>》</w:t>
                                  </w:r>
                                  <w:r>
                                    <w:rPr>
                                      <w:sz w:val="18"/>
                                    </w:rPr>
                                    <w:t>（2018</w:t>
                                  </w:r>
                                  <w:r>
                                    <w:rPr>
                                      <w:spacing w:val="-23"/>
                                      <w:sz w:val="18"/>
                                    </w:rPr>
                                    <w:t xml:space="preserve"> 年</w:t>
                                  </w:r>
                                  <w:r>
                                    <w:rPr>
                                      <w:spacing w:val="-15"/>
                                      <w:sz w:val="18"/>
                                    </w:rPr>
                                    <w:t>）</w:t>
                                  </w:r>
                                </w:p>
                              </w:tc>
                              <w:tc>
                                <w:tcPr>
                                  <w:tcW w:w="945" w:type="dxa"/>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pPr>
                              <w:pStyle w:val="3"/>
                            </w:pPr>
                          </w:p>
                        </w:txbxContent>
                      </wps:txbx>
                      <wps:bodyPr lIns="0" tIns="0" rIns="0" bIns="0" upright="1"/>
                    </wps:wsp>
                  </a:graphicData>
                </a:graphic>
              </wp:anchor>
            </w:drawing>
          </mc:Choice>
          <mc:Fallback>
            <w:pict>
              <v:shape id="文本框 4" o:spid="_x0000_s1026" o:spt="202" type="#_x0000_t202" style="position:absolute;left:0pt;margin-left:66.35pt;margin-top:38.85pt;height:369.5pt;width:704.25pt;mso-position-horizontal-relative:page;z-index:251660288;mso-width-relative:page;mso-height-relative:page;" filled="f" stroked="f" coordsize="21600,21600" o:gfxdata="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Z/aOnaAAAACwEAAA8AAAAAAAAAAQAgAAAAIgAAAGRycy9kb3ducmV2Lnht&#10;bFBLAQIUABQAAAAIAIdO4kCtGMxNvgEAAHMDAAAOAAAAAAAAAAEAIAAAACkBAABkcnMvZTJvRG9j&#10;LnhtbFBLBQYAAAAABgAGAFkBAABZ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1"/>
                              <w:rPr>
                                <w:rFonts w:ascii="方正小标宋简体"/>
                                <w:sz w:val="17"/>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1"/>
                              <w:rPr>
                                <w:rFonts w:ascii="方正小标宋简体"/>
                                <w:sz w:val="17"/>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方正小标宋简体"/>
                                <w:sz w:val="18"/>
                              </w:rPr>
                            </w:pPr>
                          </w:p>
                          <w:p>
                            <w:pPr>
                              <w:pStyle w:val="8"/>
                              <w:spacing w:before="14"/>
                              <w:rPr>
                                <w:rFonts w:ascii="方正小标宋简体"/>
                                <w:sz w:val="10"/>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1"/>
                              <w:rPr>
                                <w:rFonts w:ascii="方正小标宋简体"/>
                                <w:sz w:val="17"/>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6"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3"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spacing w:before="4"/>
                              <w:rPr>
                                <w:rFonts w:ascii="方正小标宋简体"/>
                                <w:sz w:val="14"/>
                              </w:rPr>
                            </w:pPr>
                          </w:p>
                          <w:p>
                            <w:pPr>
                              <w:pStyle w:val="8"/>
                              <w:spacing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2"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4"/>
                              <w:rPr>
                                <w:rFonts w:ascii="方正小标宋简体"/>
                                <w:sz w:val="14"/>
                              </w:rPr>
                            </w:pPr>
                          </w:p>
                          <w:p>
                            <w:pPr>
                              <w:pStyle w:val="8"/>
                              <w:spacing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4"/>
                              <w:rPr>
                                <w:rFonts w:ascii="方正小标宋简体"/>
                                <w:sz w:val="14"/>
                              </w:rPr>
                            </w:pPr>
                          </w:p>
                          <w:p>
                            <w:pPr>
                              <w:pStyle w:val="8"/>
                              <w:spacing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2"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4"/>
                              <w:rPr>
                                <w:rFonts w:ascii="方正小标宋简体"/>
                                <w:sz w:val="14"/>
                              </w:rPr>
                            </w:pPr>
                          </w:p>
                          <w:p>
                            <w:pPr>
                              <w:pStyle w:val="8"/>
                              <w:spacing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spacing w:before="4"/>
                              <w:rPr>
                                <w:rFonts w:ascii="方正小标宋简体"/>
                                <w:sz w:val="14"/>
                              </w:rPr>
                            </w:pPr>
                          </w:p>
                          <w:p>
                            <w:pPr>
                              <w:pStyle w:val="8"/>
                              <w:spacing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2" w:hRule="atLeast"/>
                        </w:trPr>
                        <w:tc>
                          <w:tcPr>
                            <w:tcW w:w="531" w:type="dxa"/>
                            <w:vAlign w:val="center"/>
                          </w:tcPr>
                          <w:p>
                            <w:pPr>
                              <w:pStyle w:val="8"/>
                              <w:spacing w:before="1"/>
                              <w:ind w:left="10"/>
                              <w:jc w:val="center"/>
                              <w:rPr>
                                <w:sz w:val="18"/>
                              </w:rPr>
                            </w:pPr>
                            <w:r>
                              <w:rPr>
                                <w:sz w:val="18"/>
                              </w:rPr>
                              <w:t>1</w:t>
                            </w:r>
                          </w:p>
                        </w:tc>
                        <w:tc>
                          <w:tcPr>
                            <w:tcW w:w="561" w:type="dxa"/>
                            <w:vAlign w:val="center"/>
                          </w:tcPr>
                          <w:p>
                            <w:pPr>
                              <w:pStyle w:val="8"/>
                              <w:spacing w:line="374" w:lineRule="auto"/>
                              <w:ind w:left="188" w:right="180"/>
                              <w:jc w:val="center"/>
                              <w:rPr>
                                <w:sz w:val="18"/>
                              </w:rPr>
                            </w:pPr>
                            <w:r>
                              <w:rPr>
                                <w:sz w:val="18"/>
                              </w:rPr>
                              <w:t>党务公开</w:t>
                            </w:r>
                          </w:p>
                        </w:tc>
                        <w:tc>
                          <w:tcPr>
                            <w:tcW w:w="883" w:type="dxa"/>
                            <w:vAlign w:val="center"/>
                          </w:tcPr>
                          <w:p>
                            <w:pPr>
                              <w:pStyle w:val="8"/>
                              <w:jc w:val="center"/>
                              <w:rPr>
                                <w:rFonts w:ascii="Times New Roman"/>
                                <w:sz w:val="18"/>
                              </w:rPr>
                            </w:pPr>
                          </w:p>
                        </w:tc>
                        <w:tc>
                          <w:tcPr>
                            <w:tcW w:w="2518" w:type="dxa"/>
                            <w:vAlign w:val="center"/>
                          </w:tcPr>
                          <w:p>
                            <w:pPr>
                              <w:pStyle w:val="8"/>
                              <w:spacing w:before="10"/>
                              <w:jc w:val="both"/>
                              <w:rPr>
                                <w:rFonts w:ascii="方正小标宋简体"/>
                                <w:sz w:val="9"/>
                              </w:rPr>
                            </w:pPr>
                          </w:p>
                          <w:p>
                            <w:pPr>
                              <w:pStyle w:val="8"/>
                              <w:ind w:left="107"/>
                              <w:jc w:val="both"/>
                              <w:rPr>
                                <w:sz w:val="18"/>
                              </w:rPr>
                            </w:pPr>
                            <w:r>
                              <w:rPr>
                                <w:sz w:val="18"/>
                              </w:rPr>
                              <w:t>年度党组织工作目标</w:t>
                            </w:r>
                          </w:p>
                          <w:p>
                            <w:pPr>
                              <w:pStyle w:val="8"/>
                              <w:spacing w:before="129" w:line="374" w:lineRule="auto"/>
                              <w:ind w:left="107" w:right="149"/>
                              <w:jc w:val="both"/>
                              <w:rPr>
                                <w:sz w:val="18"/>
                              </w:rPr>
                            </w:pPr>
                            <w:r>
                              <w:rPr>
                                <w:sz w:val="18"/>
                              </w:rPr>
                              <w:t>年度党组织工作目标完成情况</w:t>
                            </w:r>
                          </w:p>
                          <w:p>
                            <w:pPr>
                              <w:pStyle w:val="8"/>
                              <w:spacing w:before="1"/>
                              <w:ind w:left="107"/>
                              <w:jc w:val="both"/>
                              <w:rPr>
                                <w:sz w:val="18"/>
                              </w:rPr>
                            </w:pPr>
                            <w:r>
                              <w:rPr>
                                <w:sz w:val="18"/>
                              </w:rPr>
                              <w:t>村干部分工</w:t>
                            </w:r>
                          </w:p>
                          <w:p>
                            <w:pPr>
                              <w:pStyle w:val="8"/>
                              <w:spacing w:before="129"/>
                              <w:ind w:left="107"/>
                              <w:jc w:val="both"/>
                              <w:rPr>
                                <w:sz w:val="18"/>
                              </w:rPr>
                            </w:pPr>
                            <w:r>
                              <w:rPr>
                                <w:sz w:val="18"/>
                              </w:rPr>
                              <w:t>入党积极分子情况</w:t>
                            </w:r>
                          </w:p>
                          <w:p>
                            <w:pPr>
                              <w:pStyle w:val="8"/>
                              <w:spacing w:before="130"/>
                              <w:ind w:left="107"/>
                              <w:jc w:val="both"/>
                              <w:rPr>
                                <w:sz w:val="18"/>
                              </w:rPr>
                            </w:pPr>
                            <w:r>
                              <w:rPr>
                                <w:spacing w:val="-1"/>
                                <w:sz w:val="18"/>
                              </w:rPr>
                              <w:t>预备党员情况</w:t>
                            </w:r>
                          </w:p>
                          <w:p>
                            <w:pPr>
                              <w:pStyle w:val="8"/>
                              <w:spacing w:before="129"/>
                              <w:ind w:left="107"/>
                              <w:jc w:val="both"/>
                              <w:rPr>
                                <w:sz w:val="18"/>
                              </w:rPr>
                            </w:pPr>
                            <w:r>
                              <w:rPr>
                                <w:spacing w:val="-1"/>
                                <w:sz w:val="18"/>
                              </w:rPr>
                              <w:t>转正党员情况</w:t>
                            </w:r>
                          </w:p>
                          <w:p>
                            <w:pPr>
                              <w:pStyle w:val="8"/>
                              <w:spacing w:before="129"/>
                              <w:ind w:left="107"/>
                              <w:jc w:val="both"/>
                              <w:rPr>
                                <w:sz w:val="18"/>
                              </w:rPr>
                            </w:pPr>
                            <w:r>
                              <w:rPr>
                                <w:spacing w:val="-1"/>
                                <w:sz w:val="18"/>
                              </w:rPr>
                              <w:t>党员奖励情况</w:t>
                            </w:r>
                          </w:p>
                          <w:p>
                            <w:pPr>
                              <w:pStyle w:val="8"/>
                              <w:spacing w:before="130"/>
                              <w:ind w:left="107"/>
                              <w:jc w:val="both"/>
                              <w:rPr>
                                <w:sz w:val="18"/>
                              </w:rPr>
                            </w:pPr>
                            <w:r>
                              <w:rPr>
                                <w:sz w:val="18"/>
                              </w:rPr>
                              <w:t>党员受处理情况</w:t>
                            </w:r>
                          </w:p>
                          <w:p>
                            <w:pPr>
                              <w:pStyle w:val="8"/>
                              <w:spacing w:before="129"/>
                              <w:ind w:left="107"/>
                              <w:jc w:val="both"/>
                              <w:rPr>
                                <w:sz w:val="18"/>
                              </w:rPr>
                            </w:pPr>
                            <w:r>
                              <w:rPr>
                                <w:sz w:val="18"/>
                              </w:rPr>
                              <w:t>村干部民主评议情况</w:t>
                            </w:r>
                          </w:p>
                          <w:p>
                            <w:pPr>
                              <w:pStyle w:val="8"/>
                              <w:spacing w:before="129" w:line="374" w:lineRule="auto"/>
                              <w:ind w:left="107" w:right="38"/>
                              <w:jc w:val="both"/>
                              <w:rPr>
                                <w:sz w:val="18"/>
                              </w:rPr>
                            </w:pPr>
                            <w:r>
                              <w:rPr>
                                <w:sz w:val="18"/>
                              </w:rPr>
                              <w:t>村干部以外其他党员民主评议情况</w:t>
                            </w:r>
                          </w:p>
                          <w:p>
                            <w:pPr>
                              <w:pStyle w:val="8"/>
                              <w:spacing w:before="1"/>
                              <w:ind w:left="107"/>
                              <w:jc w:val="both"/>
                              <w:rPr>
                                <w:sz w:val="18"/>
                              </w:rPr>
                            </w:pPr>
                            <w:r>
                              <w:rPr>
                                <w:sz w:val="18"/>
                              </w:rPr>
                              <w:t>四议两公开决议公开</w:t>
                            </w:r>
                          </w:p>
                          <w:p>
                            <w:pPr>
                              <w:pStyle w:val="8"/>
                              <w:spacing w:before="129"/>
                              <w:ind w:left="107"/>
                              <w:jc w:val="both"/>
                              <w:rPr>
                                <w:sz w:val="18"/>
                              </w:rPr>
                            </w:pPr>
                            <w:r>
                              <w:rPr>
                                <w:sz w:val="18"/>
                              </w:rPr>
                              <w:t>四议两公开实施结果公开</w:t>
                            </w:r>
                          </w:p>
                          <w:p>
                            <w:pPr>
                              <w:pStyle w:val="8"/>
                              <w:spacing w:before="130"/>
                              <w:ind w:left="107"/>
                              <w:jc w:val="both"/>
                              <w:rPr>
                                <w:sz w:val="18"/>
                              </w:rPr>
                            </w:pPr>
                            <w:r>
                              <w:rPr>
                                <w:sz w:val="18"/>
                              </w:rPr>
                              <w:t>村干部值班名单</w:t>
                            </w:r>
                          </w:p>
                          <w:p>
                            <w:pPr>
                              <w:pStyle w:val="8"/>
                              <w:spacing w:before="129"/>
                              <w:ind w:left="107"/>
                              <w:jc w:val="both"/>
                              <w:rPr>
                                <w:sz w:val="18"/>
                              </w:rPr>
                            </w:pPr>
                            <w:r>
                              <w:rPr>
                                <w:sz w:val="18"/>
                              </w:rPr>
                              <w:t>党费收缴情况</w:t>
                            </w:r>
                          </w:p>
                        </w:tc>
                        <w:tc>
                          <w:tcPr>
                            <w:tcW w:w="1488" w:type="dxa"/>
                            <w:vAlign w:val="center"/>
                          </w:tcPr>
                          <w:p>
                            <w:pPr>
                              <w:pStyle w:val="8"/>
                              <w:spacing w:line="374" w:lineRule="auto"/>
                              <w:ind w:left="107" w:right="5"/>
                              <w:jc w:val="center"/>
                              <w:rPr>
                                <w:sz w:val="18"/>
                              </w:rPr>
                            </w:pPr>
                            <w:r>
                              <w:rPr>
                                <w:sz w:val="18"/>
                              </w:rPr>
                              <w:t>《中国共产党党务公开条例（试行</w:t>
                            </w:r>
                            <w:r>
                              <w:rPr>
                                <w:spacing w:val="-72"/>
                                <w:sz w:val="18"/>
                              </w:rPr>
                              <w:t>）</w:t>
                            </w:r>
                            <w:r>
                              <w:rPr>
                                <w:spacing w:val="-142"/>
                                <w:sz w:val="18"/>
                              </w:rPr>
                              <w:t>》</w:t>
                            </w:r>
                            <w:r>
                              <w:rPr>
                                <w:sz w:val="18"/>
                              </w:rPr>
                              <w:t>（2017</w:t>
                            </w:r>
                            <w:r>
                              <w:rPr>
                                <w:spacing w:val="-23"/>
                                <w:sz w:val="18"/>
                              </w:rPr>
                              <w:t xml:space="preserve"> 年</w:t>
                            </w:r>
                            <w:r>
                              <w:rPr>
                                <w:spacing w:val="-89"/>
                                <w:sz w:val="18"/>
                              </w:rPr>
                              <w:t>）</w:t>
                            </w:r>
                            <w:r>
                              <w:rPr>
                                <w:spacing w:val="-15"/>
                                <w:sz w:val="18"/>
                              </w:rPr>
                              <w:t>、</w:t>
                            </w:r>
                          </w:p>
                          <w:p>
                            <w:pPr>
                              <w:pStyle w:val="8"/>
                              <w:spacing w:before="1" w:line="374" w:lineRule="auto"/>
                              <w:ind w:left="107" w:right="5"/>
                              <w:jc w:val="center"/>
                              <w:rPr>
                                <w:sz w:val="18"/>
                              </w:rPr>
                            </w:pPr>
                            <w:r>
                              <w:rPr>
                                <w:sz w:val="18"/>
                              </w:rPr>
                              <w:t>《河南省党务公开实施细则（试行</w:t>
                            </w:r>
                            <w:r>
                              <w:rPr>
                                <w:spacing w:val="-41"/>
                                <w:sz w:val="18"/>
                              </w:rPr>
                              <w:t>）</w:t>
                            </w:r>
                            <w:r>
                              <w:rPr>
                                <w:spacing w:val="-82"/>
                                <w:sz w:val="18"/>
                              </w:rPr>
                              <w:t>》</w:t>
                            </w:r>
                            <w:r>
                              <w:rPr>
                                <w:sz w:val="18"/>
                              </w:rPr>
                              <w:t>（2018</w:t>
                            </w:r>
                            <w:r>
                              <w:rPr>
                                <w:spacing w:val="-23"/>
                                <w:sz w:val="18"/>
                              </w:rPr>
                              <w:t xml:space="preserve"> 年</w:t>
                            </w:r>
                            <w:r>
                              <w:rPr>
                                <w:spacing w:val="-15"/>
                                <w:sz w:val="18"/>
                              </w:rPr>
                              <w:t>）</w:t>
                            </w:r>
                          </w:p>
                        </w:tc>
                        <w:tc>
                          <w:tcPr>
                            <w:tcW w:w="945" w:type="dxa"/>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pPr>
                        <w:pStyle w:val="3"/>
                      </w:pPr>
                    </w:p>
                  </w:txbxContent>
                </v:textbox>
              </v:shape>
            </w:pict>
          </mc:Fallback>
        </mc:AlternateContent>
      </w:r>
      <w:bookmarkStart w:id="12" w:name="李楼镇村级党务、村务、财务领域基层政务公开标准目录"/>
      <w:bookmarkEnd w:id="12"/>
      <w:r>
        <w:rPr>
          <w:rFonts w:hint="eastAsia" w:ascii="方正小标宋简体" w:eastAsia="方正小标宋简体"/>
          <w:sz w:val="44"/>
          <w:lang w:eastAsia="zh-CN"/>
        </w:rPr>
        <w:t>三川镇</w:t>
      </w:r>
      <w:r>
        <w:rPr>
          <w:rFonts w:hint="eastAsia" w:ascii="方正小标宋简体" w:eastAsia="方正小标宋简体"/>
          <w:sz w:val="44"/>
        </w:rPr>
        <w:t>村级党务、村务、财务领域基层政务公开标准目录</w:t>
      </w:r>
    </w:p>
    <w:p>
      <w:pPr>
        <w:spacing w:after="0"/>
        <w:jc w:val="center"/>
        <w:rPr>
          <w:rFonts w:hint="eastAsia" w:ascii="方正小标宋简体" w:eastAsia="方正小标宋简体"/>
          <w:sz w:val="44"/>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531" w:type="dxa"/>
            <w:vMerge w:val="restart"/>
            <w:vAlign w:val="center"/>
          </w:tcPr>
          <w:p>
            <w:pPr>
              <w:pStyle w:val="8"/>
              <w:ind w:left="107"/>
              <w:jc w:val="center"/>
              <w:rPr>
                <w:sz w:val="18"/>
              </w:rPr>
            </w:pPr>
            <w:r>
              <w:rPr>
                <w:sz w:val="18"/>
              </w:rPr>
              <w:t>2</w:t>
            </w:r>
          </w:p>
        </w:tc>
        <w:tc>
          <w:tcPr>
            <w:tcW w:w="561" w:type="dxa"/>
            <w:vMerge w:val="restart"/>
            <w:vAlign w:val="center"/>
          </w:tcPr>
          <w:p>
            <w:pPr>
              <w:pStyle w:val="8"/>
              <w:spacing w:line="374" w:lineRule="auto"/>
              <w:ind w:left="188" w:right="180"/>
              <w:jc w:val="center"/>
              <w:rPr>
                <w:sz w:val="18"/>
              </w:rPr>
            </w:pPr>
            <w:r>
              <w:rPr>
                <w:sz w:val="18"/>
              </w:rPr>
              <w:t>村务公开</w:t>
            </w:r>
          </w:p>
        </w:tc>
        <w:tc>
          <w:tcPr>
            <w:tcW w:w="883" w:type="dxa"/>
            <w:vAlign w:val="center"/>
          </w:tcPr>
          <w:p>
            <w:pPr>
              <w:pStyle w:val="8"/>
              <w:spacing w:line="374" w:lineRule="auto"/>
              <w:ind w:left="107" w:right="96"/>
              <w:jc w:val="center"/>
              <w:rPr>
                <w:sz w:val="18"/>
              </w:rPr>
            </w:pPr>
            <w:r>
              <w:rPr>
                <w:sz w:val="18"/>
              </w:rPr>
              <w:t>任期目</w:t>
            </w:r>
            <w:r>
              <w:rPr>
                <w:spacing w:val="-18"/>
                <w:sz w:val="18"/>
              </w:rPr>
              <w:t>标、工作</w:t>
            </w:r>
            <w:r>
              <w:rPr>
                <w:sz w:val="18"/>
              </w:rPr>
              <w:t>计划</w:t>
            </w:r>
          </w:p>
        </w:tc>
        <w:tc>
          <w:tcPr>
            <w:tcW w:w="2518" w:type="dxa"/>
            <w:vAlign w:val="center"/>
          </w:tcPr>
          <w:p>
            <w:pPr>
              <w:pStyle w:val="8"/>
              <w:spacing w:line="374" w:lineRule="auto"/>
              <w:ind w:left="107" w:right="58"/>
              <w:jc w:val="center"/>
              <w:rPr>
                <w:sz w:val="18"/>
              </w:rPr>
            </w:pPr>
            <w:r>
              <w:rPr>
                <w:sz w:val="18"/>
              </w:rPr>
              <w:t>村民委员会任期内有关农村、农业经济与社会发展规划、年度工作计划</w:t>
            </w:r>
          </w:p>
        </w:tc>
        <w:tc>
          <w:tcPr>
            <w:tcW w:w="1488" w:type="dxa"/>
            <w:vMerge w:val="restart"/>
            <w:vAlign w:val="center"/>
          </w:tcPr>
          <w:p>
            <w:pPr>
              <w:pStyle w:val="8"/>
              <w:spacing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47"/>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47"/>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47"/>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集体经济</w:t>
            </w:r>
          </w:p>
        </w:tc>
        <w:tc>
          <w:tcPr>
            <w:tcW w:w="2518" w:type="dxa"/>
            <w:vAlign w:val="center"/>
          </w:tcPr>
          <w:p>
            <w:pPr>
              <w:pStyle w:val="8"/>
              <w:spacing w:before="1" w:line="360" w:lineRule="exact"/>
              <w:ind w:left="107" w:right="96"/>
              <w:jc w:val="center"/>
              <w:rPr>
                <w:sz w:val="18"/>
              </w:rPr>
            </w:pPr>
            <w:r>
              <w:rPr>
                <w:sz w:val="18"/>
              </w:rPr>
              <w:t>集体经济组织土地承包和经</w:t>
            </w:r>
            <w:r>
              <w:rPr>
                <w:spacing w:val="-7"/>
                <w:sz w:val="18"/>
              </w:rPr>
              <w:t>营权的流转、调整情况；宅基</w:t>
            </w:r>
            <w:r>
              <w:rPr>
                <w:sz w:val="18"/>
              </w:rPr>
              <w:t>地的申请、批准等情况；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集体土地</w:t>
            </w:r>
          </w:p>
        </w:tc>
        <w:tc>
          <w:tcPr>
            <w:tcW w:w="2518" w:type="dxa"/>
            <w:vAlign w:val="center"/>
          </w:tcPr>
          <w:p>
            <w:pPr>
              <w:pStyle w:val="8"/>
              <w:spacing w:line="360" w:lineRule="exact"/>
              <w:ind w:left="107" w:right="61"/>
              <w:jc w:val="center"/>
              <w:rPr>
                <w:sz w:val="18"/>
              </w:rPr>
            </w:pPr>
            <w:r>
              <w:rPr>
                <w:sz w:val="18"/>
              </w:rPr>
              <w:t>国家征用土地的数量、补偿费用、补偿安置政策和方案，以及集体经济组织决定补偿费用的分配和安置方案的落实情况；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集体资产</w:t>
            </w:r>
          </w:p>
        </w:tc>
        <w:tc>
          <w:tcPr>
            <w:tcW w:w="2518" w:type="dxa"/>
            <w:vAlign w:val="center"/>
          </w:tcPr>
          <w:p>
            <w:pPr>
              <w:pStyle w:val="8"/>
              <w:spacing w:line="360" w:lineRule="exact"/>
              <w:ind w:left="107" w:right="96"/>
              <w:jc w:val="center"/>
              <w:rPr>
                <w:sz w:val="18"/>
              </w:rPr>
            </w:pPr>
            <w:r>
              <w:rPr>
                <w:spacing w:val="-5"/>
                <w:sz w:val="18"/>
              </w:rPr>
              <w:t>村集体资产及其债权债务；村</w:t>
            </w:r>
            <w:r>
              <w:rPr>
                <w:spacing w:val="-6"/>
                <w:sz w:val="18"/>
              </w:rPr>
              <w:t>集体资产的使用、经营、处置</w:t>
            </w:r>
            <w:r>
              <w:rPr>
                <w:sz w:val="18"/>
              </w:rPr>
              <w:t>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误工补贴</w:t>
            </w:r>
          </w:p>
        </w:tc>
        <w:tc>
          <w:tcPr>
            <w:tcW w:w="2518" w:type="dxa"/>
            <w:vAlign w:val="center"/>
          </w:tcPr>
          <w:p>
            <w:pPr>
              <w:pStyle w:val="8"/>
              <w:spacing w:before="107" w:line="374" w:lineRule="auto"/>
              <w:ind w:left="107" w:right="58"/>
              <w:jc w:val="center"/>
              <w:rPr>
                <w:sz w:val="18"/>
              </w:rPr>
            </w:pPr>
            <w:r>
              <w:rPr>
                <w:sz w:val="18"/>
              </w:rPr>
              <w:t xml:space="preserve">村民应当承担的公共劳务和 </w:t>
            </w:r>
            <w:r>
              <w:rPr>
                <w:spacing w:val="-2"/>
                <w:sz w:val="18"/>
              </w:rPr>
              <w:t>费用；享受误工补贴的人数、</w:t>
            </w:r>
          </w:p>
          <w:p>
            <w:pPr>
              <w:pStyle w:val="8"/>
              <w:spacing w:before="1" w:line="229" w:lineRule="exact"/>
              <w:ind w:left="107"/>
              <w:jc w:val="center"/>
              <w:rPr>
                <w:sz w:val="18"/>
              </w:rPr>
            </w:pPr>
            <w:r>
              <w:rPr>
                <w:sz w:val="18"/>
              </w:rPr>
              <w:t>标准及数额；</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31" w:type="dxa"/>
            <w:vMerge w:val="restart"/>
            <w:vAlign w:val="center"/>
          </w:tcPr>
          <w:p>
            <w:pPr>
              <w:pStyle w:val="8"/>
              <w:spacing w:before="132"/>
              <w:ind w:left="107"/>
              <w:jc w:val="center"/>
              <w:rPr>
                <w:sz w:val="18"/>
              </w:rPr>
            </w:pPr>
            <w:r>
              <w:rPr>
                <w:sz w:val="18"/>
              </w:rPr>
              <w:t>2</w:t>
            </w:r>
          </w:p>
        </w:tc>
        <w:tc>
          <w:tcPr>
            <w:tcW w:w="561" w:type="dxa"/>
            <w:vMerge w:val="restart"/>
            <w:vAlign w:val="center"/>
          </w:tcPr>
          <w:p>
            <w:pPr>
              <w:pStyle w:val="8"/>
              <w:spacing w:before="132" w:line="374" w:lineRule="auto"/>
              <w:ind w:left="188" w:right="180"/>
              <w:jc w:val="center"/>
              <w:rPr>
                <w:sz w:val="18"/>
              </w:rPr>
            </w:pPr>
            <w:r>
              <w:rPr>
                <w:sz w:val="18"/>
              </w:rPr>
              <w:t>村务公开</w:t>
            </w:r>
          </w:p>
        </w:tc>
        <w:tc>
          <w:tcPr>
            <w:tcW w:w="883" w:type="dxa"/>
            <w:vAlign w:val="center"/>
          </w:tcPr>
          <w:p>
            <w:pPr>
              <w:pStyle w:val="8"/>
              <w:spacing w:before="105" w:line="374" w:lineRule="auto"/>
              <w:ind w:left="107" w:right="223"/>
              <w:jc w:val="center"/>
              <w:rPr>
                <w:sz w:val="18"/>
              </w:rPr>
            </w:pPr>
            <w:r>
              <w:rPr>
                <w:sz w:val="18"/>
              </w:rPr>
              <w:t>项目资金</w:t>
            </w:r>
          </w:p>
          <w:p>
            <w:pPr>
              <w:pStyle w:val="8"/>
              <w:spacing w:before="1"/>
              <w:ind w:left="107"/>
              <w:jc w:val="center"/>
              <w:rPr>
                <w:sz w:val="18"/>
              </w:rPr>
            </w:pPr>
            <w:r>
              <w:rPr>
                <w:sz w:val="18"/>
              </w:rPr>
              <w:t>使用情</w:t>
            </w:r>
          </w:p>
          <w:p>
            <w:pPr>
              <w:pStyle w:val="8"/>
              <w:spacing w:before="129"/>
              <w:ind w:left="107"/>
              <w:jc w:val="center"/>
              <w:rPr>
                <w:sz w:val="18"/>
              </w:rPr>
            </w:pPr>
            <w:r>
              <w:rPr>
                <w:sz w:val="18"/>
              </w:rPr>
              <w:t>况</w:t>
            </w:r>
          </w:p>
        </w:tc>
        <w:tc>
          <w:tcPr>
            <w:tcW w:w="2518" w:type="dxa"/>
            <w:vAlign w:val="center"/>
          </w:tcPr>
          <w:p>
            <w:pPr>
              <w:pStyle w:val="8"/>
              <w:spacing w:before="105" w:line="374" w:lineRule="auto"/>
              <w:ind w:left="107" w:right="96"/>
              <w:jc w:val="center"/>
              <w:rPr>
                <w:sz w:val="18"/>
              </w:rPr>
            </w:pPr>
            <w:r>
              <w:rPr>
                <w:sz w:val="18"/>
              </w:rPr>
              <w:t>村基本建设和公益事业建设</w:t>
            </w:r>
            <w:r>
              <w:rPr>
                <w:spacing w:val="-6"/>
                <w:sz w:val="18"/>
              </w:rPr>
              <w:t>的经费筹集方案、建设承包方</w:t>
            </w:r>
            <w:r>
              <w:rPr>
                <w:sz w:val="18"/>
              </w:rPr>
              <w:t>案及项目资金使用和工程建</w:t>
            </w:r>
          </w:p>
          <w:p>
            <w:pPr>
              <w:pStyle w:val="8"/>
              <w:spacing w:before="1"/>
              <w:ind w:left="107"/>
              <w:jc w:val="center"/>
              <w:rPr>
                <w:sz w:val="18"/>
              </w:rPr>
            </w:pPr>
            <w:r>
              <w:rPr>
                <w:sz w:val="18"/>
              </w:rPr>
              <w:t>设情况；</w:t>
            </w:r>
          </w:p>
        </w:tc>
        <w:tc>
          <w:tcPr>
            <w:tcW w:w="1488" w:type="dxa"/>
            <w:vMerge w:val="restart"/>
            <w:vAlign w:val="center"/>
          </w:tcPr>
          <w:p>
            <w:pPr>
              <w:pStyle w:val="8"/>
              <w:spacing w:before="132"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spacing w:before="1"/>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before="124"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惠民补贴</w:t>
            </w:r>
          </w:p>
        </w:tc>
        <w:tc>
          <w:tcPr>
            <w:tcW w:w="2518" w:type="dxa"/>
            <w:vAlign w:val="center"/>
          </w:tcPr>
          <w:p>
            <w:pPr>
              <w:pStyle w:val="8"/>
              <w:spacing w:before="1" w:line="360" w:lineRule="exact"/>
              <w:ind w:left="107" w:right="61"/>
              <w:jc w:val="center"/>
              <w:rPr>
                <w:sz w:val="18"/>
              </w:rPr>
            </w:pPr>
            <w:r>
              <w:rPr>
                <w:sz w:val="18"/>
              </w:rPr>
              <w:t>国家惠农补贴、扶持农业开发和资助村集体等政策的落实情况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民政公开</w:t>
            </w:r>
          </w:p>
        </w:tc>
        <w:tc>
          <w:tcPr>
            <w:tcW w:w="2518" w:type="dxa"/>
            <w:vAlign w:val="center"/>
          </w:tcPr>
          <w:p>
            <w:pPr>
              <w:pStyle w:val="8"/>
              <w:spacing w:before="107" w:line="374" w:lineRule="auto"/>
              <w:ind w:left="107" w:right="58"/>
              <w:jc w:val="center"/>
              <w:rPr>
                <w:sz w:val="18"/>
              </w:rPr>
            </w:pPr>
            <w:r>
              <w:rPr>
                <w:sz w:val="18"/>
              </w:rPr>
              <w:t>扶贫开发、救灾救济、社会捐赠款物、农村最低生活保障、五保供养、优待抚恤、高龄补贴、残疾人两项补贴、农村医疗救助、专项经费的数量以及</w:t>
            </w:r>
          </w:p>
          <w:p>
            <w:pPr>
              <w:pStyle w:val="8"/>
              <w:spacing w:before="1"/>
              <w:ind w:left="107"/>
              <w:jc w:val="center"/>
              <w:rPr>
                <w:sz w:val="18"/>
              </w:rPr>
            </w:pPr>
            <w:r>
              <w:rPr>
                <w:sz w:val="18"/>
              </w:rPr>
              <w:t>分配、使用等情况；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jc w:val="center"/>
              <w:rPr>
                <w:rFonts w:ascii="Times New Roman"/>
                <w:sz w:val="18"/>
              </w:rPr>
            </w:pPr>
          </w:p>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社保公开</w:t>
            </w:r>
          </w:p>
        </w:tc>
        <w:tc>
          <w:tcPr>
            <w:tcW w:w="2518" w:type="dxa"/>
            <w:vAlign w:val="center"/>
          </w:tcPr>
          <w:p>
            <w:pPr>
              <w:pStyle w:val="8"/>
              <w:spacing w:before="108" w:line="374" w:lineRule="auto"/>
              <w:ind w:left="107" w:right="96"/>
              <w:jc w:val="center"/>
              <w:rPr>
                <w:sz w:val="18"/>
              </w:rPr>
            </w:pPr>
            <w:r>
              <w:rPr>
                <w:sz w:val="18"/>
              </w:rPr>
              <w:t>新型农村合作医疗基金的缴</w:t>
            </w:r>
            <w:r>
              <w:rPr>
                <w:spacing w:val="-7"/>
                <w:sz w:val="18"/>
              </w:rPr>
              <w:t>纳和报销情况，农村养老保险</w:t>
            </w:r>
            <w:r>
              <w:rPr>
                <w:sz w:val="18"/>
              </w:rPr>
              <w:t>的参保和发放情况；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一事一议</w:t>
            </w:r>
          </w:p>
        </w:tc>
        <w:tc>
          <w:tcPr>
            <w:tcW w:w="2518" w:type="dxa"/>
            <w:vAlign w:val="center"/>
          </w:tcPr>
          <w:p>
            <w:pPr>
              <w:pStyle w:val="8"/>
              <w:spacing w:before="29" w:line="360" w:lineRule="atLeast"/>
              <w:ind w:left="107" w:right="38"/>
              <w:jc w:val="center"/>
              <w:rPr>
                <w:sz w:val="18"/>
              </w:rPr>
            </w:pPr>
            <w:r>
              <w:rPr>
                <w:sz w:val="18"/>
              </w:rPr>
              <w:t>一事一议筹资筹劳的项目、范围、标准及实施情况；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bl>
    <w:p>
      <w:pPr>
        <w:spacing w:after="0"/>
        <w:rPr>
          <w:sz w:val="18"/>
        </w:rPr>
        <w:sectPr>
          <w:footerReference r:id="rId5" w:type="default"/>
          <w:pgSz w:w="16840" w:h="11910" w:orient="landscape"/>
          <w:pgMar w:top="1100" w:right="620" w:bottom="1640" w:left="1140" w:header="0" w:footer="1453" w:gutter="0"/>
          <w:pgNumType w:start="2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31" w:type="dxa"/>
            <w:vMerge w:val="restart"/>
            <w:vAlign w:val="center"/>
          </w:tcPr>
          <w:p>
            <w:pPr>
              <w:pStyle w:val="8"/>
              <w:ind w:left="107"/>
              <w:jc w:val="center"/>
              <w:rPr>
                <w:sz w:val="18"/>
              </w:rPr>
            </w:pPr>
            <w:r>
              <w:rPr>
                <w:sz w:val="18"/>
              </w:rPr>
              <w:t>2</w:t>
            </w:r>
          </w:p>
        </w:tc>
        <w:tc>
          <w:tcPr>
            <w:tcW w:w="561" w:type="dxa"/>
            <w:vMerge w:val="restart"/>
            <w:vAlign w:val="center"/>
          </w:tcPr>
          <w:p>
            <w:pPr>
              <w:pStyle w:val="8"/>
              <w:spacing w:before="141" w:line="374" w:lineRule="auto"/>
              <w:ind w:left="188" w:right="180"/>
              <w:jc w:val="center"/>
              <w:rPr>
                <w:sz w:val="18"/>
              </w:rPr>
            </w:pPr>
            <w:r>
              <w:rPr>
                <w:sz w:val="18"/>
              </w:rPr>
              <w:t>村务公开</w:t>
            </w:r>
          </w:p>
        </w:tc>
        <w:tc>
          <w:tcPr>
            <w:tcW w:w="883" w:type="dxa"/>
            <w:vAlign w:val="center"/>
          </w:tcPr>
          <w:p>
            <w:pPr>
              <w:pStyle w:val="8"/>
              <w:spacing w:line="374" w:lineRule="auto"/>
              <w:ind w:left="107" w:right="223"/>
              <w:jc w:val="center"/>
              <w:rPr>
                <w:sz w:val="18"/>
              </w:rPr>
            </w:pPr>
            <w:r>
              <w:rPr>
                <w:sz w:val="18"/>
              </w:rPr>
              <w:t>民主评议</w:t>
            </w:r>
          </w:p>
        </w:tc>
        <w:tc>
          <w:tcPr>
            <w:tcW w:w="2518" w:type="dxa"/>
            <w:vAlign w:val="center"/>
          </w:tcPr>
          <w:p>
            <w:pPr>
              <w:pStyle w:val="8"/>
              <w:spacing w:before="105" w:line="374" w:lineRule="auto"/>
              <w:ind w:left="107" w:right="96"/>
              <w:jc w:val="center"/>
              <w:rPr>
                <w:sz w:val="18"/>
              </w:rPr>
            </w:pPr>
            <w:r>
              <w:rPr>
                <w:spacing w:val="-5"/>
                <w:sz w:val="18"/>
              </w:rPr>
              <w:t>民主评议村民委员会成员、村</w:t>
            </w:r>
            <w:r>
              <w:rPr>
                <w:sz w:val="18"/>
              </w:rPr>
              <w:t>民小组长情况以及其他村务</w:t>
            </w:r>
            <w:r>
              <w:rPr>
                <w:spacing w:val="-7"/>
                <w:sz w:val="18"/>
              </w:rPr>
              <w:t>管理人员情况；村民委员会成</w:t>
            </w:r>
          </w:p>
          <w:p>
            <w:pPr>
              <w:pStyle w:val="8"/>
              <w:spacing w:before="1"/>
              <w:ind w:left="107"/>
              <w:jc w:val="center"/>
              <w:rPr>
                <w:sz w:val="18"/>
              </w:rPr>
            </w:pPr>
            <w:r>
              <w:rPr>
                <w:sz w:val="18"/>
              </w:rPr>
              <w:t>员的报酬与补贴情况</w:t>
            </w:r>
          </w:p>
        </w:tc>
        <w:tc>
          <w:tcPr>
            <w:tcW w:w="1488" w:type="dxa"/>
            <w:vMerge w:val="restart"/>
            <w:vAlign w:val="center"/>
          </w:tcPr>
          <w:p>
            <w:pPr>
              <w:pStyle w:val="8"/>
              <w:spacing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村民会议</w:t>
            </w:r>
          </w:p>
        </w:tc>
        <w:tc>
          <w:tcPr>
            <w:tcW w:w="2518" w:type="dxa"/>
            <w:vAlign w:val="center"/>
          </w:tcPr>
          <w:p>
            <w:pPr>
              <w:pStyle w:val="8"/>
              <w:spacing w:before="1" w:line="360" w:lineRule="exact"/>
              <w:ind w:left="107" w:right="238"/>
              <w:jc w:val="center"/>
              <w:rPr>
                <w:sz w:val="18"/>
              </w:rPr>
            </w:pPr>
            <w:r>
              <w:rPr>
                <w:sz w:val="18"/>
              </w:rPr>
              <w:t>村民会议或者村民代表会议讨论决定的其他事项及其实施情况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107" w:line="374" w:lineRule="auto"/>
              <w:ind w:left="107" w:right="223"/>
              <w:jc w:val="center"/>
              <w:rPr>
                <w:sz w:val="18"/>
              </w:rPr>
            </w:pPr>
            <w:r>
              <w:rPr>
                <w:sz w:val="18"/>
              </w:rPr>
              <w:t>村民提议</w:t>
            </w:r>
          </w:p>
          <w:p>
            <w:pPr>
              <w:pStyle w:val="8"/>
              <w:spacing w:before="1"/>
              <w:ind w:left="107"/>
              <w:jc w:val="center"/>
              <w:rPr>
                <w:sz w:val="18"/>
              </w:rPr>
            </w:pPr>
            <w:r>
              <w:rPr>
                <w:sz w:val="18"/>
              </w:rPr>
              <w:t>公开事</w:t>
            </w:r>
          </w:p>
          <w:p>
            <w:pPr>
              <w:pStyle w:val="8"/>
              <w:spacing w:before="129"/>
              <w:ind w:left="107"/>
              <w:jc w:val="center"/>
              <w:rPr>
                <w:sz w:val="18"/>
              </w:rPr>
            </w:pPr>
            <w:r>
              <w:rPr>
                <w:sz w:val="18"/>
              </w:rPr>
              <w:t>项</w:t>
            </w:r>
          </w:p>
        </w:tc>
        <w:tc>
          <w:tcPr>
            <w:tcW w:w="2518" w:type="dxa"/>
            <w:vAlign w:val="center"/>
          </w:tcPr>
          <w:p>
            <w:pPr>
              <w:pStyle w:val="8"/>
              <w:jc w:val="center"/>
              <w:rPr>
                <w:rFonts w:ascii="Times New Roman"/>
                <w:sz w:val="25"/>
              </w:rPr>
            </w:pPr>
          </w:p>
          <w:p>
            <w:pPr>
              <w:pStyle w:val="8"/>
              <w:spacing w:line="374" w:lineRule="auto"/>
              <w:ind w:left="107" w:right="238"/>
              <w:jc w:val="center"/>
              <w:rPr>
                <w:sz w:val="18"/>
              </w:rPr>
            </w:pPr>
            <w:r>
              <w:rPr>
                <w:sz w:val="18"/>
              </w:rPr>
              <w:t>经本村十分之一以上村民或者五分之一以上村民代表联名要求公开的事项</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财务收支</w:t>
            </w:r>
          </w:p>
        </w:tc>
        <w:tc>
          <w:tcPr>
            <w:tcW w:w="2518" w:type="dxa"/>
            <w:vAlign w:val="center"/>
          </w:tcPr>
          <w:p>
            <w:pPr>
              <w:pStyle w:val="8"/>
              <w:spacing w:before="158"/>
              <w:ind w:left="107"/>
              <w:jc w:val="center"/>
              <w:rPr>
                <w:sz w:val="18"/>
              </w:rPr>
            </w:pPr>
            <w:r>
              <w:rPr>
                <w:sz w:val="18"/>
              </w:rPr>
              <w:t>村各项收入和支出情况；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财务审计</w:t>
            </w:r>
          </w:p>
        </w:tc>
        <w:tc>
          <w:tcPr>
            <w:tcW w:w="2518" w:type="dxa"/>
            <w:vAlign w:val="center"/>
          </w:tcPr>
          <w:p>
            <w:pPr>
              <w:pStyle w:val="8"/>
              <w:spacing w:before="131"/>
              <w:ind w:left="107"/>
              <w:jc w:val="center"/>
              <w:rPr>
                <w:sz w:val="18"/>
              </w:rPr>
            </w:pPr>
            <w:r>
              <w:rPr>
                <w:sz w:val="18"/>
              </w:rPr>
              <w:t>集体财务审计情况；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计生人口变动</w:t>
            </w:r>
          </w:p>
        </w:tc>
        <w:tc>
          <w:tcPr>
            <w:tcW w:w="2518" w:type="dxa"/>
            <w:vAlign w:val="center"/>
          </w:tcPr>
          <w:p>
            <w:pPr>
              <w:pStyle w:val="8"/>
              <w:spacing w:before="29" w:line="360" w:lineRule="atLeast"/>
              <w:ind w:left="107" w:right="238"/>
              <w:jc w:val="center"/>
              <w:rPr>
                <w:sz w:val="18"/>
              </w:rPr>
            </w:pPr>
            <w:r>
              <w:rPr>
                <w:sz w:val="18"/>
              </w:rPr>
              <w:t>计划生育政策的落实和人口变动情况；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3" w:hRule="atLeast"/>
        </w:trPr>
        <w:tc>
          <w:tcPr>
            <w:tcW w:w="531" w:type="dxa"/>
            <w:vAlign w:val="center"/>
          </w:tcPr>
          <w:p>
            <w:pPr>
              <w:pStyle w:val="8"/>
              <w:spacing w:before="1"/>
              <w:ind w:left="10"/>
              <w:jc w:val="center"/>
              <w:rPr>
                <w:sz w:val="18"/>
              </w:rPr>
            </w:pPr>
            <w:r>
              <w:rPr>
                <w:sz w:val="18"/>
              </w:rPr>
              <w:t>3</w:t>
            </w:r>
          </w:p>
        </w:tc>
        <w:tc>
          <w:tcPr>
            <w:tcW w:w="561" w:type="dxa"/>
            <w:vAlign w:val="center"/>
          </w:tcPr>
          <w:p>
            <w:pPr>
              <w:pStyle w:val="8"/>
              <w:spacing w:line="374" w:lineRule="auto"/>
              <w:ind w:left="188" w:right="180"/>
              <w:jc w:val="center"/>
              <w:rPr>
                <w:sz w:val="18"/>
              </w:rPr>
            </w:pPr>
            <w:r>
              <w:rPr>
                <w:sz w:val="18"/>
              </w:rPr>
              <w:t>财务公开</w:t>
            </w:r>
          </w:p>
        </w:tc>
        <w:tc>
          <w:tcPr>
            <w:tcW w:w="883" w:type="dxa"/>
            <w:vAlign w:val="center"/>
          </w:tcPr>
          <w:p>
            <w:pPr>
              <w:pStyle w:val="8"/>
              <w:jc w:val="center"/>
              <w:rPr>
                <w:rFonts w:ascii="Times New Roman"/>
                <w:sz w:val="18"/>
              </w:rPr>
            </w:pPr>
          </w:p>
        </w:tc>
        <w:tc>
          <w:tcPr>
            <w:tcW w:w="2518" w:type="dxa"/>
            <w:vAlign w:val="center"/>
          </w:tcPr>
          <w:p>
            <w:pPr>
              <w:pStyle w:val="8"/>
              <w:spacing w:before="149" w:line="374" w:lineRule="auto"/>
              <w:ind w:left="107" w:right="96"/>
              <w:jc w:val="center"/>
              <w:rPr>
                <w:sz w:val="18"/>
              </w:rPr>
            </w:pPr>
            <w:r>
              <w:rPr>
                <w:sz w:val="18"/>
              </w:rPr>
              <w:t>村级经常性支出、临时性支</w:t>
            </w:r>
            <w:r>
              <w:rPr>
                <w:spacing w:val="-8"/>
                <w:sz w:val="18"/>
              </w:rPr>
              <w:t>出、专项资金支出及重点工程</w:t>
            </w:r>
            <w:r>
              <w:rPr>
                <w:sz w:val="18"/>
              </w:rPr>
              <w:t>支出。</w:t>
            </w:r>
          </w:p>
        </w:tc>
        <w:tc>
          <w:tcPr>
            <w:tcW w:w="1488" w:type="dxa"/>
            <w:vAlign w:val="center"/>
          </w:tcPr>
          <w:p>
            <w:pPr>
              <w:pStyle w:val="8"/>
              <w:spacing w:line="374" w:lineRule="auto"/>
              <w:ind w:left="107" w:right="5"/>
              <w:jc w:val="center"/>
              <w:rPr>
                <w:sz w:val="18"/>
              </w:rPr>
            </w:pPr>
            <w:r>
              <w:rPr>
                <w:sz w:val="18"/>
              </w:rPr>
              <w:t>村合作经济组织</w:t>
            </w:r>
            <w:r>
              <w:rPr>
                <w:spacing w:val="-20"/>
                <w:sz w:val="18"/>
              </w:rPr>
              <w:t>财务制度</w:t>
            </w:r>
            <w:r>
              <w:rPr>
                <w:sz w:val="18"/>
              </w:rPr>
              <w:t>（试行</w:t>
            </w:r>
            <w:r>
              <w:rPr>
                <w:spacing w:val="-17"/>
                <w:sz w:val="18"/>
              </w:rPr>
              <w:t>）</w:t>
            </w:r>
          </w:p>
          <w:p>
            <w:pPr>
              <w:pStyle w:val="8"/>
              <w:spacing w:line="374" w:lineRule="auto"/>
              <w:ind w:left="107" w:right="96"/>
              <w:jc w:val="center"/>
              <w:rPr>
                <w:sz w:val="18"/>
              </w:rPr>
            </w:pPr>
            <w:r>
              <w:rPr>
                <w:sz w:val="18"/>
              </w:rPr>
              <w:t>（[96]财农字第50</w:t>
            </w:r>
            <w:r>
              <w:rPr>
                <w:spacing w:val="-23"/>
                <w:sz w:val="18"/>
              </w:rPr>
              <w:t xml:space="preserve"> 号</w:t>
            </w:r>
            <w:r>
              <w:rPr>
                <w:spacing w:val="-17"/>
                <w:sz w:val="18"/>
              </w:rPr>
              <w:t>）</w:t>
            </w:r>
            <w:r>
              <w:rPr>
                <w:spacing w:val="-9"/>
                <w:sz w:val="18"/>
              </w:rPr>
              <w:t>、中共河</w:t>
            </w:r>
            <w:r>
              <w:rPr>
                <w:sz w:val="18"/>
              </w:rPr>
              <w:t>南省纪委、河南省监察厅、河南省财政厅、河南省农业厅关于印发《关于在全省推行农村集体 “三资”委托代理服务工作的意见》的通知（豫纪发[2008]18</w:t>
            </w:r>
          </w:p>
          <w:p>
            <w:pPr>
              <w:pStyle w:val="8"/>
              <w:spacing w:before="3"/>
              <w:ind w:left="107"/>
              <w:jc w:val="center"/>
              <w:rPr>
                <w:sz w:val="18"/>
              </w:rPr>
            </w:pPr>
            <w:r>
              <w:rPr>
                <w:sz w:val="18"/>
              </w:rPr>
              <w:t>号）</w:t>
            </w:r>
          </w:p>
        </w:tc>
        <w:tc>
          <w:tcPr>
            <w:tcW w:w="945" w:type="dxa"/>
            <w:vAlign w:val="center"/>
          </w:tcPr>
          <w:p>
            <w:pPr>
              <w:pStyle w:val="8"/>
              <w:spacing w:before="149" w:line="374" w:lineRule="auto"/>
              <w:ind w:left="107" w:right="105"/>
              <w:jc w:val="center"/>
              <w:rPr>
                <w:sz w:val="18"/>
              </w:rPr>
            </w:pPr>
            <w:r>
              <w:rPr>
                <w:sz w:val="18"/>
              </w:rPr>
              <w:t>每月固定时间更新公示</w:t>
            </w:r>
          </w:p>
        </w:tc>
        <w:tc>
          <w:tcPr>
            <w:tcW w:w="716" w:type="dxa"/>
            <w:vAlign w:val="center"/>
          </w:tcPr>
          <w:p>
            <w:pPr>
              <w:pStyle w:val="8"/>
              <w:spacing w:before="149" w:line="374" w:lineRule="auto"/>
              <w:ind w:left="108" w:right="96"/>
              <w:jc w:val="center"/>
              <w:rPr>
                <w:sz w:val="18"/>
              </w:rPr>
            </w:pPr>
            <w:r>
              <w:rPr>
                <w:sz w:val="18"/>
              </w:rPr>
              <w:t>镇人民政</w:t>
            </w:r>
            <w:r>
              <w:rPr>
                <w:spacing w:val="-20"/>
                <w:sz w:val="18"/>
              </w:rPr>
              <w:t>府、村</w:t>
            </w:r>
          </w:p>
        </w:tc>
        <w:tc>
          <w:tcPr>
            <w:tcW w:w="2960" w:type="dxa"/>
            <w:vAlign w:val="center"/>
          </w:tcPr>
          <w:p>
            <w:pPr>
              <w:pStyle w:val="8"/>
              <w:spacing w:before="122"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sectPr>
      <w:pgSz w:w="16840" w:h="11910" w:orient="landscape"/>
      <w:pgMar w:top="1100" w:right="620" w:bottom="1640" w:left="1140" w:header="0" w:footer="14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43191808" behindDoc="1" locked="0" layoutInCell="1" allowOverlap="1">
              <wp:simplePos x="0" y="0"/>
              <wp:positionH relativeFrom="page">
                <wp:posOffset>5132070</wp:posOffset>
              </wp:positionH>
              <wp:positionV relativeFrom="page">
                <wp:posOffset>6447155</wp:posOffset>
              </wp:positionV>
              <wp:extent cx="42672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426720"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4</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1" o:spid="_x0000_s1026" o:spt="202" type="#_x0000_t202" style="position:absolute;left:0pt;margin-left:404.1pt;margin-top:507.65pt;height:12pt;width:33.6pt;mso-position-horizontal-relative:page;mso-position-vertical-relative:page;z-index:-260124672;mso-width-relative:page;mso-height-relative:page;" filled="f" stroked="f" coordsize="21600,21600" o:gfxdata="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xmR7bAAAADQEAAA8AAAAAAAAAAQAgAAAAIgAAAGRycy9kb3ducmV2LnhtbFBL&#10;AQIUABQAAAAIAIdO4kCjv95YugEAAHEDAAAOAAAAAAAAAAEAIAAAACoBAABkcnMvZTJvRG9jLnht&#10;bFBLBQYAAAAABgAGAFkBAABWBQ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4</w:t>
                    </w:r>
                    <w:r>
                      <w:fldChar w:fldCharType="end"/>
                    </w:r>
                    <w:r>
                      <w:rPr>
                        <w:rFonts w:ascii="Trebuchet MS" w:hAnsi="Trebuchet MS"/>
                        <w:sz w:val="18"/>
                      </w:rPr>
                      <w:t xml:space="preserve"> </w:t>
                    </w:r>
                    <w:r>
                      <w:rPr>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3192832" behindDoc="1" locked="0" layoutInCell="1" allowOverlap="1">
              <wp:simplePos x="0" y="0"/>
              <wp:positionH relativeFrom="page">
                <wp:posOffset>5102860</wp:posOffset>
              </wp:positionH>
              <wp:positionV relativeFrom="page">
                <wp:posOffset>6447155</wp:posOffset>
              </wp:positionV>
              <wp:extent cx="484505" cy="1524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10</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2" o:spid="_x0000_s1026" o:spt="202" type="#_x0000_t202" style="position:absolute;left:0pt;margin-left:401.8pt;margin-top:507.65pt;height:12pt;width:38.15pt;mso-position-horizontal-relative:page;mso-position-vertical-relative:page;z-index:-260123648;mso-width-relative:page;mso-height-relative:page;" filled="f" stroked="f" coordsize="21600,21600"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nRgUNoAAAANAQAADwAAAAAAAAABACAAAAAiAAAAZHJzL2Rvd25yZXYueG1sUEsB&#10;AhQAFAAAAAgAh07iQHIoQz66AQAAcQMAAA4AAAAAAAAAAQAgAAAAKQEAAGRycy9lMm9Eb2MueG1s&#10;UEsFBgAAAAAGAAYAWQEAAFUFA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10</w:t>
                    </w:r>
                    <w:r>
                      <w:fldChar w:fldCharType="end"/>
                    </w:r>
                    <w:r>
                      <w:rPr>
                        <w:rFonts w:ascii="Trebuchet MS" w:hAnsi="Trebuchet MS"/>
                        <w:sz w:val="18"/>
                      </w:rPr>
                      <w:t xml:space="preserve"> </w:t>
                    </w:r>
                    <w:r>
                      <w:rPr>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3193856" behindDoc="1" locked="0" layoutInCell="1" allowOverlap="1">
              <wp:simplePos x="0" y="0"/>
              <wp:positionH relativeFrom="page">
                <wp:posOffset>5102860</wp:posOffset>
              </wp:positionH>
              <wp:positionV relativeFrom="page">
                <wp:posOffset>6447155</wp:posOffset>
              </wp:positionV>
              <wp:extent cx="484505" cy="1524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20</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3" o:spid="_x0000_s1026" o:spt="202" type="#_x0000_t202" style="position:absolute;left:0pt;margin-left:401.8pt;margin-top:507.65pt;height:12pt;width:38.15pt;mso-position-horizontal-relative:page;mso-position-vertical-relative:page;z-index:-260122624;mso-width-relative:page;mso-height-relative:page;" filled="f" stroked="f" coordsize="21600,21600"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J0YFDaAAAADQEAAA8AAAAAAAAAAQAgAAAAIgAAAGRycy9kb3ducmV2LnhtbFBL&#10;AQIUABQAAAAIAIdO4kDwURyluwEAAHEDAAAOAAAAAAAAAAEAIAAAACkBAABkcnMvZTJvRG9jLnht&#10;bFBLBQYAAAAABgAGAFkBAABWBQ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20</w:t>
                    </w:r>
                    <w:r>
                      <w:fldChar w:fldCharType="end"/>
                    </w:r>
                    <w:r>
                      <w:rPr>
                        <w:rFonts w:ascii="Trebuchet MS" w:hAnsi="Trebuchet MS"/>
                        <w:sz w:val="18"/>
                      </w:rPr>
                      <w:t xml:space="preserve"> </w:t>
                    </w:r>
                    <w:r>
                      <w:rPr>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296"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27" w:hanging="185"/>
      </w:pPr>
      <w:rPr>
        <w:rFonts w:hint="default"/>
        <w:lang w:val="zh-CN" w:eastAsia="zh-CN" w:bidi="zh-CN"/>
      </w:rPr>
    </w:lvl>
    <w:lvl w:ilvl="2" w:tentative="0">
      <w:start w:val="0"/>
      <w:numFmt w:val="bullet"/>
      <w:lvlText w:val="•"/>
      <w:lvlJc w:val="left"/>
      <w:pPr>
        <w:ind w:left="954" w:hanging="185"/>
      </w:pPr>
      <w:rPr>
        <w:rFonts w:hint="default"/>
        <w:lang w:val="zh-CN" w:eastAsia="zh-CN" w:bidi="zh-CN"/>
      </w:rPr>
    </w:lvl>
    <w:lvl w:ilvl="3" w:tentative="0">
      <w:start w:val="0"/>
      <w:numFmt w:val="bullet"/>
      <w:lvlText w:val="•"/>
      <w:lvlJc w:val="left"/>
      <w:pPr>
        <w:ind w:left="1281" w:hanging="185"/>
      </w:pPr>
      <w:rPr>
        <w:rFonts w:hint="default"/>
        <w:lang w:val="zh-CN" w:eastAsia="zh-CN" w:bidi="zh-CN"/>
      </w:rPr>
    </w:lvl>
    <w:lvl w:ilvl="4" w:tentative="0">
      <w:start w:val="0"/>
      <w:numFmt w:val="bullet"/>
      <w:lvlText w:val="•"/>
      <w:lvlJc w:val="left"/>
      <w:pPr>
        <w:ind w:left="1608" w:hanging="185"/>
      </w:pPr>
      <w:rPr>
        <w:rFonts w:hint="default"/>
        <w:lang w:val="zh-CN" w:eastAsia="zh-CN" w:bidi="zh-CN"/>
      </w:rPr>
    </w:lvl>
    <w:lvl w:ilvl="5" w:tentative="0">
      <w:start w:val="0"/>
      <w:numFmt w:val="bullet"/>
      <w:lvlText w:val="•"/>
      <w:lvlJc w:val="left"/>
      <w:pPr>
        <w:ind w:left="1935" w:hanging="185"/>
      </w:pPr>
      <w:rPr>
        <w:rFonts w:hint="default"/>
        <w:lang w:val="zh-CN" w:eastAsia="zh-CN" w:bidi="zh-CN"/>
      </w:rPr>
    </w:lvl>
    <w:lvl w:ilvl="6" w:tentative="0">
      <w:start w:val="0"/>
      <w:numFmt w:val="bullet"/>
      <w:lvlText w:val="•"/>
      <w:lvlJc w:val="left"/>
      <w:pPr>
        <w:ind w:left="2262" w:hanging="185"/>
      </w:pPr>
      <w:rPr>
        <w:rFonts w:hint="default"/>
        <w:lang w:val="zh-CN" w:eastAsia="zh-CN" w:bidi="zh-CN"/>
      </w:rPr>
    </w:lvl>
    <w:lvl w:ilvl="7" w:tentative="0">
      <w:start w:val="0"/>
      <w:numFmt w:val="bullet"/>
      <w:lvlText w:val="•"/>
      <w:lvlJc w:val="left"/>
      <w:pPr>
        <w:ind w:left="2589" w:hanging="185"/>
      </w:pPr>
      <w:rPr>
        <w:rFonts w:hint="default"/>
        <w:lang w:val="zh-CN" w:eastAsia="zh-CN" w:bidi="zh-CN"/>
      </w:rPr>
    </w:lvl>
    <w:lvl w:ilvl="8" w:tentative="0">
      <w:start w:val="0"/>
      <w:numFmt w:val="bullet"/>
      <w:lvlText w:val="•"/>
      <w:lvlJc w:val="left"/>
      <w:pPr>
        <w:ind w:left="2916" w:hanging="18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153A3"/>
    <w:rsid w:val="2EED7661"/>
    <w:rsid w:val="61047017"/>
    <w:rsid w:val="674B58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51" w:lineRule="exact"/>
      <w:ind w:right="52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36"/>
      <w:szCs w:val="36"/>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2020-10-09T08:18:00Z</dcterms:created>
  <dc:creator>lenovo</dc:creator>
  <cp:lastModifiedBy>lenovo</cp:lastModifiedBy>
  <dcterms:modified xsi:type="dcterms:W3CDTF">2020-12-11T07:07:04Z</dcterms:modified>
  <dc:title>河南省试点领域基层政务公开标准目录汇编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2020-10-09T00:00:00Z</vt:filetime>
  </property>
  <property fmtid="{D5CDD505-2E9C-101B-9397-08002B2CF9AE}" pid="5" name="KSOProductBuildVer">
    <vt:lpwstr>2052-11.1.0.10132</vt:lpwstr>
  </property>
</Properties>
</file>