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sz w:val="44"/>
          <w:szCs w:val="44"/>
        </w:rPr>
      </w:pPr>
      <w:r>
        <w:rPr>
          <w:rFonts w:hint="eastAsia" w:ascii="宋体" w:hAnsi="宋体"/>
          <w:sz w:val="44"/>
          <w:szCs w:val="44"/>
        </w:rPr>
        <w:t>栾川乡政府</w:t>
      </w:r>
      <w:r>
        <w:rPr>
          <w:rFonts w:ascii="宋体" w:hAnsi="宋体"/>
          <w:sz w:val="44"/>
          <w:szCs w:val="44"/>
        </w:rPr>
        <w:t>2018</w:t>
      </w:r>
      <w:r>
        <w:rPr>
          <w:rFonts w:hint="eastAsia" w:ascii="宋体" w:hAnsi="宋体"/>
          <w:sz w:val="44"/>
          <w:szCs w:val="44"/>
        </w:rPr>
        <w:t>年度部门预算公开</w:t>
      </w:r>
    </w:p>
    <w:p>
      <w:pPr>
        <w:rPr>
          <w:rFonts w:ascii="宋体" w:hAnsi="宋体"/>
          <w:sz w:val="30"/>
          <w:szCs w:val="30"/>
        </w:rPr>
      </w:pPr>
    </w:p>
    <w:p>
      <w:pPr>
        <w:ind w:firstLine="643" w:firstLineChars="200"/>
        <w:rPr>
          <w:rFonts w:ascii="宋体" w:hAnsi="宋体" w:cs="宋体"/>
          <w:b/>
          <w:sz w:val="32"/>
          <w:szCs w:val="32"/>
        </w:rPr>
      </w:pPr>
      <w:r>
        <w:rPr>
          <w:rFonts w:hint="eastAsia" w:ascii="宋体" w:hAnsi="宋体" w:cs="宋体"/>
          <w:b/>
          <w:sz w:val="32"/>
          <w:szCs w:val="32"/>
        </w:rPr>
        <w:t>一、部门职责及机构设置情况</w:t>
      </w:r>
    </w:p>
    <w:p>
      <w:pPr>
        <w:ind w:firstLine="600" w:firstLineChars="200"/>
        <w:rPr>
          <w:rFonts w:ascii="宋体" w:hAnsi="宋体" w:cs="宋体"/>
          <w:sz w:val="30"/>
          <w:szCs w:val="30"/>
        </w:rPr>
      </w:pPr>
      <w:r>
        <w:rPr>
          <w:rFonts w:hint="eastAsia" w:ascii="宋体" w:hAnsi="宋体" w:cs="宋体"/>
          <w:sz w:val="30"/>
          <w:szCs w:val="30"/>
        </w:rPr>
        <w:t>栾川乡政府主要职责是贯彻执行党的路线方针政策和上级党组织及本镇党员代表大会的决议；执行本级人民代表大会的决议和上级国家行政机关的决定和命令，发布决定和命令；执行本行政区域内的经济和社会发展计划，加强公共设施建设和管理，发展各项服务事业；依法管理本级财政、执行本级预算；承办上级人民政府交办的其他事项。</w:t>
      </w:r>
    </w:p>
    <w:p>
      <w:pPr>
        <w:ind w:firstLine="600" w:firstLineChars="200"/>
        <w:rPr>
          <w:rFonts w:ascii="宋体" w:hAnsi="宋体" w:cs="宋体"/>
          <w:sz w:val="30"/>
          <w:szCs w:val="30"/>
        </w:rPr>
      </w:pPr>
      <w:r>
        <w:rPr>
          <w:rFonts w:hint="eastAsia" w:ascii="宋体" w:hAnsi="宋体" w:cs="宋体"/>
          <w:sz w:val="30"/>
          <w:szCs w:val="30"/>
        </w:rPr>
        <w:t>栾川乡政府下设党政办公室、财政所、社会事务管理办公室、计划生育服务中心、农业服务中心、文化服务中心、村镇建设发展中心，核定编制数</w:t>
      </w:r>
      <w:r>
        <w:rPr>
          <w:rFonts w:ascii="宋体" w:hAnsi="宋体" w:cs="宋体"/>
          <w:sz w:val="30"/>
          <w:szCs w:val="30"/>
        </w:rPr>
        <w:t>60</w:t>
      </w:r>
      <w:r>
        <w:rPr>
          <w:rFonts w:hint="eastAsia" w:ascii="宋体" w:hAnsi="宋体" w:cs="宋体"/>
          <w:sz w:val="30"/>
          <w:szCs w:val="30"/>
        </w:rPr>
        <w:t>名，实有在职人员</w:t>
      </w:r>
      <w:r>
        <w:rPr>
          <w:rFonts w:ascii="宋体" w:hAnsi="宋体" w:cs="宋体"/>
          <w:sz w:val="30"/>
          <w:szCs w:val="30"/>
        </w:rPr>
        <w:t>85</w:t>
      </w:r>
      <w:r>
        <w:rPr>
          <w:rFonts w:hint="eastAsia" w:ascii="宋体" w:hAnsi="宋体" w:cs="宋体"/>
          <w:sz w:val="30"/>
          <w:szCs w:val="30"/>
        </w:rPr>
        <w:t>名，其中在编人员</w:t>
      </w:r>
      <w:r>
        <w:rPr>
          <w:rFonts w:ascii="宋体" w:hAnsi="宋体" w:cs="宋体"/>
          <w:sz w:val="30"/>
          <w:szCs w:val="30"/>
        </w:rPr>
        <w:t>53</w:t>
      </w:r>
      <w:r>
        <w:rPr>
          <w:rFonts w:hint="eastAsia" w:ascii="宋体" w:hAnsi="宋体" w:cs="宋体"/>
          <w:sz w:val="30"/>
          <w:szCs w:val="30"/>
        </w:rPr>
        <w:t>名（其中行政编制</w:t>
      </w:r>
      <w:r>
        <w:rPr>
          <w:rFonts w:ascii="宋体" w:hAnsi="宋体" w:cs="宋体"/>
          <w:sz w:val="30"/>
          <w:szCs w:val="30"/>
        </w:rPr>
        <w:t>16</w:t>
      </w:r>
      <w:r>
        <w:rPr>
          <w:rFonts w:hint="eastAsia" w:ascii="宋体" w:hAnsi="宋体" w:cs="宋体"/>
          <w:sz w:val="30"/>
          <w:szCs w:val="30"/>
        </w:rPr>
        <w:t>人、事业编制</w:t>
      </w:r>
      <w:r>
        <w:rPr>
          <w:rFonts w:ascii="宋体" w:hAnsi="宋体" w:cs="宋体"/>
          <w:sz w:val="30"/>
          <w:szCs w:val="30"/>
        </w:rPr>
        <w:t>37</w:t>
      </w:r>
      <w:r>
        <w:rPr>
          <w:rFonts w:hint="eastAsia" w:ascii="宋体" w:hAnsi="宋体" w:cs="宋体"/>
          <w:sz w:val="30"/>
          <w:szCs w:val="30"/>
        </w:rPr>
        <w:t>人）、退休人员</w:t>
      </w:r>
      <w:r>
        <w:rPr>
          <w:rFonts w:ascii="宋体" w:hAnsi="宋体" w:cs="宋体"/>
          <w:sz w:val="30"/>
          <w:szCs w:val="30"/>
        </w:rPr>
        <w:t>29</w:t>
      </w:r>
      <w:r>
        <w:rPr>
          <w:rFonts w:hint="eastAsia" w:ascii="宋体" w:hAnsi="宋体" w:cs="宋体"/>
          <w:sz w:val="30"/>
          <w:szCs w:val="30"/>
        </w:rPr>
        <w:t>名，遗属抚恤人员</w:t>
      </w:r>
      <w:r>
        <w:rPr>
          <w:rFonts w:ascii="宋体" w:hAnsi="宋体" w:cs="宋体"/>
          <w:sz w:val="30"/>
          <w:szCs w:val="30"/>
        </w:rPr>
        <w:t>9</w:t>
      </w:r>
      <w:r>
        <w:rPr>
          <w:rFonts w:hint="eastAsia" w:ascii="宋体" w:hAnsi="宋体" w:cs="宋体"/>
          <w:sz w:val="30"/>
          <w:szCs w:val="30"/>
        </w:rPr>
        <w:t>名。</w:t>
      </w:r>
    </w:p>
    <w:p>
      <w:pPr>
        <w:pStyle w:val="3"/>
        <w:jc w:val="center"/>
        <w:rPr>
          <w:b/>
          <w:kern w:val="2"/>
          <w:sz w:val="32"/>
          <w:szCs w:val="32"/>
        </w:rPr>
      </w:pPr>
      <w:r>
        <w:rPr>
          <w:rFonts w:hint="eastAsia"/>
          <w:b/>
          <w:color w:val="000000"/>
          <w:sz w:val="30"/>
          <w:szCs w:val="30"/>
        </w:rPr>
        <w:t>第</w:t>
      </w:r>
      <w:r>
        <w:rPr>
          <w:rFonts w:hint="eastAsia"/>
          <w:b/>
          <w:kern w:val="2"/>
          <w:sz w:val="32"/>
          <w:szCs w:val="32"/>
        </w:rPr>
        <w:t>二部分 部门</w:t>
      </w:r>
      <w:r>
        <w:rPr>
          <w:rFonts w:hint="eastAsia"/>
          <w:b/>
          <w:color w:val="000000"/>
          <w:sz w:val="30"/>
          <w:szCs w:val="30"/>
        </w:rPr>
        <w:t>预算</w:t>
      </w:r>
      <w:r>
        <w:rPr>
          <w:rFonts w:hint="eastAsia"/>
          <w:b/>
          <w:kern w:val="2"/>
          <w:sz w:val="32"/>
          <w:szCs w:val="32"/>
        </w:rPr>
        <w:t>情况说明</w:t>
      </w:r>
    </w:p>
    <w:p>
      <w:pPr>
        <w:pStyle w:val="3"/>
        <w:rPr>
          <w:rFonts w:hint="eastAsia"/>
          <w:b/>
          <w:color w:val="000000"/>
          <w:sz w:val="30"/>
          <w:szCs w:val="30"/>
        </w:rPr>
      </w:pPr>
      <w:r>
        <w:rPr>
          <w:rFonts w:hint="eastAsia"/>
          <w:b/>
          <w:color w:val="000000"/>
          <w:sz w:val="30"/>
          <w:szCs w:val="30"/>
        </w:rPr>
        <w:t>一、部门收入支出总体情况说明</w:t>
      </w:r>
    </w:p>
    <w:p>
      <w:pPr>
        <w:pStyle w:val="3"/>
        <w:ind w:firstLine="600" w:firstLineChars="200"/>
        <w:rPr>
          <w:color w:val="000000"/>
          <w:sz w:val="30"/>
          <w:szCs w:val="30"/>
        </w:rPr>
      </w:pPr>
      <w:r>
        <w:rPr>
          <w:color w:val="000000"/>
          <w:sz w:val="30"/>
          <w:szCs w:val="30"/>
        </w:rPr>
        <w:t>栾川乡</w:t>
      </w:r>
      <w:r>
        <w:rPr>
          <w:rFonts w:hint="eastAsia"/>
          <w:color w:val="000000"/>
          <w:sz w:val="30"/>
          <w:szCs w:val="30"/>
        </w:rPr>
        <w:t>2018年收入总计</w:t>
      </w:r>
      <w:r>
        <w:rPr>
          <w:color w:val="000000"/>
          <w:sz w:val="30"/>
          <w:szCs w:val="30"/>
        </w:rPr>
        <w:t>2037.1</w:t>
      </w:r>
      <w:r>
        <w:rPr>
          <w:rFonts w:hint="eastAsia"/>
          <w:color w:val="000000"/>
          <w:sz w:val="30"/>
          <w:szCs w:val="30"/>
        </w:rPr>
        <w:t>万元，支出总计</w:t>
      </w:r>
      <w:r>
        <w:rPr>
          <w:color w:val="000000"/>
          <w:sz w:val="30"/>
          <w:szCs w:val="30"/>
        </w:rPr>
        <w:t>2037.1</w:t>
      </w:r>
      <w:r>
        <w:rPr>
          <w:rFonts w:hint="eastAsia"/>
          <w:color w:val="000000"/>
          <w:sz w:val="30"/>
          <w:szCs w:val="30"/>
        </w:rPr>
        <w:t>万元，与2017年相比，收、支总计各增加</w:t>
      </w:r>
      <w:r>
        <w:rPr>
          <w:color w:val="000000"/>
          <w:sz w:val="30"/>
          <w:szCs w:val="30"/>
        </w:rPr>
        <w:t>24.1</w:t>
      </w:r>
      <w:r>
        <w:rPr>
          <w:rFonts w:hint="eastAsia"/>
          <w:color w:val="000000"/>
          <w:sz w:val="30"/>
          <w:szCs w:val="30"/>
        </w:rPr>
        <w:t>万元，增长1.</w:t>
      </w:r>
      <w:r>
        <w:rPr>
          <w:color w:val="000000"/>
          <w:sz w:val="30"/>
          <w:szCs w:val="30"/>
        </w:rPr>
        <w:t>1</w:t>
      </w:r>
      <w:r>
        <w:rPr>
          <w:rFonts w:hint="eastAsia"/>
          <w:color w:val="000000"/>
          <w:sz w:val="30"/>
          <w:szCs w:val="30"/>
        </w:rPr>
        <w:t>9%。主要原因为正常的人员变动及工资晋级。</w:t>
      </w:r>
    </w:p>
    <w:p>
      <w:pPr>
        <w:widowControl/>
        <w:spacing w:before="100" w:beforeAutospacing="1" w:after="100" w:afterAutospacing="1"/>
        <w:jc w:val="left"/>
        <w:rPr>
          <w:rFonts w:ascii="宋体" w:hAnsi="宋体" w:cs="宋体"/>
          <w:b/>
          <w:color w:val="000000"/>
          <w:kern w:val="0"/>
          <w:sz w:val="30"/>
          <w:szCs w:val="30"/>
        </w:rPr>
      </w:pPr>
      <w:r>
        <w:rPr>
          <w:rFonts w:hint="eastAsia" w:ascii="宋体" w:hAnsi="宋体" w:cs="宋体"/>
          <w:b/>
          <w:color w:val="000000"/>
          <w:kern w:val="0"/>
          <w:sz w:val="30"/>
          <w:szCs w:val="30"/>
        </w:rPr>
        <w:t>二、部门收入总体情况说明</w:t>
      </w:r>
    </w:p>
    <w:p>
      <w:pPr>
        <w:widowControl/>
        <w:spacing w:before="100" w:beforeAutospacing="1" w:after="100" w:afterAutospacing="1"/>
        <w:ind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2018年收入合计</w:t>
      </w:r>
      <w:r>
        <w:rPr>
          <w:rFonts w:ascii="宋体" w:hAnsi="宋体" w:cs="宋体"/>
          <w:color w:val="000000"/>
          <w:kern w:val="0"/>
          <w:sz w:val="30"/>
          <w:szCs w:val="30"/>
        </w:rPr>
        <w:t>2037.1</w:t>
      </w:r>
      <w:r>
        <w:rPr>
          <w:rFonts w:hint="eastAsia" w:ascii="宋体" w:hAnsi="宋体" w:cs="宋体"/>
          <w:color w:val="000000"/>
          <w:kern w:val="0"/>
          <w:sz w:val="30"/>
          <w:szCs w:val="30"/>
        </w:rPr>
        <w:t>万元，其中：一般公共预算收入</w:t>
      </w:r>
      <w:r>
        <w:rPr>
          <w:rFonts w:ascii="宋体" w:hAnsi="宋体" w:cs="宋体"/>
          <w:color w:val="000000"/>
          <w:kern w:val="0"/>
          <w:sz w:val="30"/>
          <w:szCs w:val="30"/>
        </w:rPr>
        <w:t>2037.1</w:t>
      </w:r>
      <w:r>
        <w:rPr>
          <w:rFonts w:hint="eastAsia" w:ascii="宋体" w:hAnsi="宋体" w:cs="宋体"/>
          <w:color w:val="000000"/>
          <w:kern w:val="0"/>
          <w:sz w:val="30"/>
          <w:szCs w:val="30"/>
        </w:rPr>
        <w:t>万元。</w:t>
      </w:r>
    </w:p>
    <w:p>
      <w:pPr>
        <w:widowControl/>
        <w:spacing w:before="100" w:beforeAutospacing="1" w:after="100" w:afterAutospacing="1"/>
        <w:jc w:val="left"/>
        <w:rPr>
          <w:rFonts w:hint="eastAsia" w:ascii="宋体" w:hAnsi="宋体" w:cs="宋体"/>
          <w:b/>
          <w:color w:val="000000"/>
          <w:kern w:val="0"/>
          <w:sz w:val="30"/>
          <w:szCs w:val="30"/>
        </w:rPr>
      </w:pPr>
      <w:r>
        <w:rPr>
          <w:rFonts w:hint="eastAsia" w:ascii="宋体" w:hAnsi="宋体" w:cs="宋体"/>
          <w:b/>
          <w:color w:val="000000"/>
          <w:kern w:val="0"/>
          <w:sz w:val="30"/>
          <w:szCs w:val="30"/>
        </w:rPr>
        <w:t>三、部门支出总体情况说明</w:t>
      </w:r>
    </w:p>
    <w:p>
      <w:pPr>
        <w:widowControl/>
        <w:spacing w:before="100" w:beforeAutospacing="1" w:after="100" w:afterAutospacing="1"/>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2018年支出合计</w:t>
      </w:r>
      <w:r>
        <w:rPr>
          <w:rFonts w:ascii="宋体" w:hAnsi="宋体" w:cs="宋体"/>
          <w:color w:val="000000"/>
          <w:kern w:val="0"/>
          <w:sz w:val="30"/>
          <w:szCs w:val="30"/>
        </w:rPr>
        <w:t>2037.1</w:t>
      </w:r>
      <w:r>
        <w:rPr>
          <w:rFonts w:hint="eastAsia" w:ascii="宋体" w:hAnsi="宋体" w:cs="宋体"/>
          <w:color w:val="000000"/>
          <w:kern w:val="0"/>
          <w:sz w:val="30"/>
          <w:szCs w:val="30"/>
        </w:rPr>
        <w:t>万元，其中：基本支出</w:t>
      </w:r>
      <w:r>
        <w:rPr>
          <w:rFonts w:ascii="宋体" w:hAnsi="宋体" w:cs="宋体"/>
          <w:color w:val="000000"/>
          <w:kern w:val="0"/>
          <w:sz w:val="30"/>
          <w:szCs w:val="30"/>
        </w:rPr>
        <w:t>642.99</w:t>
      </w:r>
      <w:r>
        <w:rPr>
          <w:rFonts w:hint="eastAsia" w:ascii="宋体" w:hAnsi="宋体" w:cs="宋体"/>
          <w:color w:val="000000"/>
          <w:kern w:val="0"/>
          <w:sz w:val="30"/>
          <w:szCs w:val="30"/>
        </w:rPr>
        <w:t>万元，占总支出的</w:t>
      </w:r>
      <w:r>
        <w:rPr>
          <w:rFonts w:ascii="宋体" w:hAnsi="宋体" w:cs="宋体"/>
          <w:color w:val="000000"/>
          <w:kern w:val="0"/>
          <w:sz w:val="30"/>
          <w:szCs w:val="30"/>
        </w:rPr>
        <w:t>31.56</w:t>
      </w:r>
      <w:r>
        <w:rPr>
          <w:rFonts w:hint="eastAsia" w:ascii="宋体" w:hAnsi="宋体" w:cs="宋体"/>
          <w:color w:val="000000"/>
          <w:kern w:val="0"/>
          <w:sz w:val="30"/>
          <w:szCs w:val="30"/>
        </w:rPr>
        <w:t>%；项目支出</w:t>
      </w:r>
      <w:r>
        <w:rPr>
          <w:rFonts w:ascii="宋体" w:hAnsi="宋体" w:cs="宋体"/>
          <w:color w:val="000000"/>
          <w:kern w:val="0"/>
          <w:sz w:val="30"/>
          <w:szCs w:val="30"/>
        </w:rPr>
        <w:t>1394.08</w:t>
      </w:r>
      <w:r>
        <w:rPr>
          <w:rFonts w:hint="eastAsia" w:ascii="宋体" w:hAnsi="宋体" w:cs="宋体"/>
          <w:color w:val="000000"/>
          <w:kern w:val="0"/>
          <w:sz w:val="30"/>
          <w:szCs w:val="30"/>
        </w:rPr>
        <w:t>万元，占总支出的</w:t>
      </w:r>
      <w:r>
        <w:rPr>
          <w:rFonts w:ascii="宋体" w:hAnsi="宋体" w:cs="宋体"/>
          <w:color w:val="000000"/>
          <w:kern w:val="0"/>
          <w:sz w:val="30"/>
          <w:szCs w:val="30"/>
        </w:rPr>
        <w:t>68.43</w:t>
      </w:r>
      <w:r>
        <w:rPr>
          <w:rFonts w:hint="eastAsia" w:ascii="宋体" w:hAnsi="宋体" w:cs="宋体"/>
          <w:color w:val="000000"/>
          <w:kern w:val="0"/>
          <w:sz w:val="30"/>
          <w:szCs w:val="30"/>
        </w:rPr>
        <w:t>%。</w:t>
      </w:r>
    </w:p>
    <w:p>
      <w:pPr>
        <w:widowControl/>
        <w:spacing w:before="100" w:beforeAutospacing="1" w:after="100" w:afterAutospacing="1"/>
        <w:jc w:val="left"/>
        <w:rPr>
          <w:rFonts w:ascii="宋体" w:hAnsi="宋体" w:cs="宋体"/>
          <w:b/>
          <w:color w:val="000000"/>
          <w:kern w:val="0"/>
          <w:sz w:val="30"/>
          <w:szCs w:val="30"/>
        </w:rPr>
      </w:pPr>
      <w:r>
        <w:rPr>
          <w:rFonts w:hint="eastAsia" w:ascii="宋体" w:hAnsi="宋体" w:cs="宋体"/>
          <w:b/>
          <w:color w:val="000000"/>
          <w:kern w:val="0"/>
          <w:sz w:val="30"/>
          <w:szCs w:val="30"/>
        </w:rPr>
        <w:t>四、财政拨款收入情况说明</w:t>
      </w:r>
    </w:p>
    <w:p>
      <w:pPr>
        <w:widowControl/>
        <w:spacing w:before="100" w:beforeAutospacing="1" w:after="100" w:afterAutospacing="1"/>
        <w:ind w:firstLine="600" w:firstLineChars="200"/>
        <w:jc w:val="left"/>
        <w:rPr>
          <w:rFonts w:ascii="宋体" w:hAnsi="宋体"/>
          <w:color w:val="000000"/>
          <w:sz w:val="30"/>
          <w:szCs w:val="30"/>
        </w:rPr>
      </w:pPr>
      <w:r>
        <w:rPr>
          <w:rFonts w:hint="eastAsia" w:ascii="宋体" w:hAnsi="宋体"/>
          <w:color w:val="000000"/>
          <w:sz w:val="30"/>
          <w:szCs w:val="30"/>
        </w:rPr>
        <w:t>2018年度本年收入预算</w:t>
      </w:r>
      <w:r>
        <w:rPr>
          <w:rFonts w:ascii="宋体" w:hAnsi="宋体"/>
          <w:color w:val="000000"/>
          <w:sz w:val="30"/>
          <w:szCs w:val="30"/>
        </w:rPr>
        <w:t>2037.1</w:t>
      </w:r>
      <w:r>
        <w:rPr>
          <w:rFonts w:hint="eastAsia" w:ascii="宋体" w:hAnsi="宋体"/>
          <w:color w:val="000000"/>
          <w:sz w:val="30"/>
          <w:szCs w:val="30"/>
        </w:rPr>
        <w:t>万元，其中：一般公共预算财政拨款收入为</w:t>
      </w:r>
      <w:r>
        <w:rPr>
          <w:rFonts w:ascii="宋体" w:hAnsi="宋体"/>
          <w:color w:val="000000"/>
          <w:sz w:val="30"/>
          <w:szCs w:val="30"/>
        </w:rPr>
        <w:t>2037.1</w:t>
      </w:r>
      <w:r>
        <w:rPr>
          <w:rFonts w:hint="eastAsia" w:ascii="宋体" w:hAnsi="宋体"/>
          <w:color w:val="000000"/>
          <w:sz w:val="30"/>
          <w:szCs w:val="30"/>
        </w:rPr>
        <w:t>元。</w:t>
      </w:r>
    </w:p>
    <w:p>
      <w:pPr>
        <w:widowControl/>
        <w:spacing w:before="100" w:beforeAutospacing="1" w:after="100" w:afterAutospacing="1"/>
        <w:jc w:val="left"/>
        <w:rPr>
          <w:rFonts w:hint="eastAsia" w:ascii="宋体" w:hAnsi="宋体" w:cs="宋体"/>
          <w:b/>
          <w:sz w:val="30"/>
          <w:szCs w:val="30"/>
        </w:rPr>
      </w:pPr>
      <w:r>
        <w:rPr>
          <w:rFonts w:ascii="宋体" w:hAnsi="宋体"/>
          <w:b/>
          <w:color w:val="000000"/>
          <w:sz w:val="30"/>
          <w:szCs w:val="30"/>
        </w:rPr>
        <w:t>五</w:t>
      </w:r>
      <w:r>
        <w:rPr>
          <w:rFonts w:hint="eastAsia" w:ascii="宋体" w:hAnsi="宋体"/>
          <w:b/>
          <w:color w:val="000000"/>
          <w:sz w:val="30"/>
          <w:szCs w:val="30"/>
        </w:rPr>
        <w:t>、年度财政拨款支出预算</w:t>
      </w:r>
    </w:p>
    <w:p>
      <w:pPr>
        <w:ind w:firstLine="600" w:firstLineChars="200"/>
        <w:rPr>
          <w:rFonts w:hint="eastAsia" w:ascii="宋体" w:hAnsi="宋体" w:cs="宋体"/>
          <w:sz w:val="30"/>
          <w:szCs w:val="30"/>
        </w:rPr>
      </w:pPr>
      <w:r>
        <w:rPr>
          <w:rFonts w:hint="eastAsia" w:ascii="宋体" w:hAnsi="宋体" w:cs="宋体"/>
          <w:sz w:val="30"/>
          <w:szCs w:val="30"/>
        </w:rPr>
        <w:t>①基本支出：</w:t>
      </w:r>
      <w:r>
        <w:rPr>
          <w:rFonts w:ascii="宋体" w:hAnsi="宋体" w:cs="宋体"/>
          <w:sz w:val="30"/>
          <w:szCs w:val="30"/>
        </w:rPr>
        <w:t>2018</w:t>
      </w:r>
      <w:r>
        <w:rPr>
          <w:rFonts w:hint="eastAsia" w:ascii="宋体" w:hAnsi="宋体" w:cs="宋体"/>
          <w:sz w:val="30"/>
          <w:szCs w:val="30"/>
        </w:rPr>
        <w:t>年度财政拨款基本支出</w:t>
      </w:r>
      <w:r>
        <w:rPr>
          <w:rFonts w:ascii="宋体" w:hAnsi="宋体" w:cs="宋体"/>
          <w:sz w:val="30"/>
          <w:szCs w:val="30"/>
        </w:rPr>
        <w:t>643</w:t>
      </w:r>
      <w:r>
        <w:rPr>
          <w:rFonts w:hint="eastAsia" w:ascii="宋体" w:hAnsi="宋体" w:cs="宋体"/>
          <w:sz w:val="30"/>
          <w:szCs w:val="30"/>
        </w:rPr>
        <w:t>万元，占年度预算的31.56%其中：</w:t>
      </w:r>
    </w:p>
    <w:p>
      <w:pPr>
        <w:ind w:firstLine="600" w:firstLineChars="200"/>
        <w:rPr>
          <w:rFonts w:hint="eastAsia" w:ascii="宋体" w:hAnsi="宋体" w:cs="宋体"/>
          <w:sz w:val="30"/>
          <w:szCs w:val="30"/>
        </w:rPr>
      </w:pPr>
      <w:r>
        <w:rPr>
          <w:rFonts w:hint="eastAsia" w:ascii="宋体" w:hAnsi="宋体" w:cs="宋体"/>
          <w:sz w:val="30"/>
          <w:szCs w:val="30"/>
        </w:rPr>
        <w:t>人员经费</w:t>
      </w:r>
      <w:r>
        <w:rPr>
          <w:rFonts w:ascii="宋体" w:hAnsi="宋体" w:cs="宋体"/>
          <w:sz w:val="30"/>
          <w:szCs w:val="30"/>
        </w:rPr>
        <w:t>562.25</w:t>
      </w:r>
      <w:r>
        <w:rPr>
          <w:rFonts w:hint="eastAsia" w:ascii="宋体" w:hAnsi="宋体" w:cs="宋体"/>
          <w:sz w:val="30"/>
          <w:szCs w:val="30"/>
        </w:rPr>
        <w:t>万元，主要包括：（基本工资、津贴补贴、奖金、社会保障缴费、其他工资福利支出、抚恤金、住房公积金等）；</w:t>
      </w:r>
    </w:p>
    <w:p>
      <w:pPr>
        <w:ind w:firstLine="600" w:firstLineChars="200"/>
        <w:rPr>
          <w:rFonts w:hint="eastAsia" w:ascii="宋体" w:hAnsi="宋体" w:cs="宋体"/>
          <w:sz w:val="30"/>
          <w:szCs w:val="30"/>
        </w:rPr>
      </w:pPr>
      <w:r>
        <w:rPr>
          <w:rFonts w:hint="eastAsia" w:ascii="宋体" w:hAnsi="宋体" w:cs="宋体"/>
          <w:sz w:val="30"/>
          <w:szCs w:val="30"/>
          <w:lang w:eastAsia="zh-CN"/>
        </w:rPr>
        <w:t>机关运行</w:t>
      </w:r>
      <w:r>
        <w:rPr>
          <w:rFonts w:hint="eastAsia" w:ascii="宋体" w:hAnsi="宋体" w:cs="宋体"/>
          <w:sz w:val="30"/>
          <w:szCs w:val="30"/>
        </w:rPr>
        <w:t>经费</w:t>
      </w:r>
      <w:r>
        <w:rPr>
          <w:rFonts w:ascii="宋体" w:hAnsi="宋体" w:cs="宋体"/>
          <w:sz w:val="30"/>
          <w:szCs w:val="30"/>
        </w:rPr>
        <w:t>75.5</w:t>
      </w:r>
      <w:r>
        <w:rPr>
          <w:rFonts w:hint="eastAsia" w:ascii="宋体" w:hAnsi="宋体" w:cs="宋体"/>
          <w:sz w:val="30"/>
          <w:szCs w:val="30"/>
        </w:rPr>
        <w:t>万元，主要包括：（办公费、印刷费、手续费、水费、电费、邮电费、差旅费、因公出国（境）费、维修（护）费、会议费、培训费、公务接待费、劳务费、委托业务费、工会经费、福利费、、税金及附加费用、等）；</w:t>
      </w:r>
    </w:p>
    <w:p>
      <w:pPr>
        <w:ind w:firstLine="600" w:firstLineChars="200"/>
        <w:rPr>
          <w:rFonts w:ascii="宋体" w:hAnsi="宋体" w:cs="宋体"/>
          <w:sz w:val="30"/>
          <w:szCs w:val="30"/>
        </w:rPr>
      </w:pPr>
      <w:r>
        <w:rPr>
          <w:rFonts w:hint="eastAsia" w:ascii="宋体" w:hAnsi="宋体" w:cs="宋体"/>
          <w:sz w:val="30"/>
          <w:szCs w:val="30"/>
        </w:rPr>
        <w:t>对个人和家庭补助</w:t>
      </w:r>
      <w:r>
        <w:rPr>
          <w:rFonts w:ascii="宋体" w:hAnsi="宋体" w:cs="宋体"/>
          <w:sz w:val="30"/>
          <w:szCs w:val="30"/>
        </w:rPr>
        <w:t>5.25</w:t>
      </w:r>
      <w:r>
        <w:rPr>
          <w:rFonts w:hint="eastAsia" w:ascii="宋体" w:hAnsi="宋体" w:cs="宋体"/>
          <w:sz w:val="30"/>
          <w:szCs w:val="30"/>
        </w:rPr>
        <w:t>万元。</w:t>
      </w:r>
    </w:p>
    <w:p>
      <w:pPr>
        <w:widowControl/>
        <w:spacing w:before="100" w:beforeAutospacing="1" w:after="100" w:afterAutospacing="1"/>
        <w:ind w:firstLine="600" w:firstLineChars="200"/>
        <w:jc w:val="left"/>
        <w:rPr>
          <w:rFonts w:hint="eastAsia" w:ascii="宋体" w:hAnsi="宋体" w:cs="宋体"/>
          <w:color w:val="000000"/>
          <w:kern w:val="0"/>
          <w:sz w:val="30"/>
          <w:szCs w:val="30"/>
        </w:rPr>
      </w:pPr>
      <w:r>
        <w:rPr>
          <w:rFonts w:hint="eastAsia" w:ascii="宋体" w:hAnsi="宋体" w:cs="宋体"/>
          <w:sz w:val="30"/>
          <w:szCs w:val="30"/>
        </w:rPr>
        <w:t>②项目支出：栾川乡</w:t>
      </w:r>
      <w:r>
        <w:rPr>
          <w:rFonts w:hint="eastAsia" w:ascii="宋体" w:hAnsi="宋体"/>
          <w:sz w:val="30"/>
          <w:szCs w:val="30"/>
        </w:rPr>
        <w:t>政府事务（公务接待）、农业（农、林、水、牧）、计生、社保、村镇建设、教育、文化支出预算为</w:t>
      </w:r>
      <w:r>
        <w:rPr>
          <w:rFonts w:ascii="宋体" w:hAnsi="宋体" w:cs="宋体"/>
          <w:sz w:val="30"/>
          <w:szCs w:val="30"/>
        </w:rPr>
        <w:t>1394.1</w:t>
      </w:r>
      <w:r>
        <w:rPr>
          <w:rFonts w:hint="eastAsia" w:ascii="宋体" w:hAnsi="宋体"/>
          <w:sz w:val="30"/>
          <w:szCs w:val="30"/>
        </w:rPr>
        <w:t>万元，</w:t>
      </w:r>
      <w:r>
        <w:rPr>
          <w:rFonts w:hint="eastAsia" w:ascii="宋体" w:hAnsi="宋体" w:cs="宋体"/>
          <w:color w:val="000000"/>
          <w:kern w:val="0"/>
          <w:sz w:val="30"/>
          <w:szCs w:val="30"/>
        </w:rPr>
        <w:t>占总年度预算的</w:t>
      </w:r>
      <w:r>
        <w:rPr>
          <w:rFonts w:ascii="宋体" w:hAnsi="宋体" w:cs="宋体"/>
          <w:color w:val="000000"/>
          <w:kern w:val="0"/>
          <w:sz w:val="30"/>
          <w:szCs w:val="30"/>
        </w:rPr>
        <w:t>68.43</w:t>
      </w:r>
      <w:r>
        <w:rPr>
          <w:rFonts w:hint="eastAsia" w:ascii="宋体" w:hAnsi="宋体" w:cs="宋体"/>
          <w:color w:val="000000"/>
          <w:kern w:val="0"/>
          <w:sz w:val="30"/>
          <w:szCs w:val="30"/>
        </w:rPr>
        <w:t>%。</w:t>
      </w:r>
    </w:p>
    <w:p>
      <w:pPr>
        <w:widowControl/>
        <w:spacing w:before="100" w:beforeAutospacing="1" w:after="100" w:afterAutospacing="1"/>
        <w:ind w:firstLine="600" w:firstLineChars="200"/>
        <w:jc w:val="left"/>
        <w:rPr>
          <w:rFonts w:hint="eastAsia" w:ascii="宋体" w:hAnsi="宋体" w:eastAsia="宋体" w:cs="宋体"/>
          <w:color w:val="000000"/>
          <w:kern w:val="0"/>
          <w:sz w:val="30"/>
          <w:szCs w:val="30"/>
          <w:lang w:val="en-US" w:eastAsia="zh-CN"/>
        </w:rPr>
      </w:pPr>
      <w:r>
        <w:rPr>
          <w:rFonts w:hint="eastAsia" w:ascii="宋体" w:hAnsi="宋体" w:cs="宋体"/>
          <w:color w:val="000000"/>
          <w:kern w:val="0"/>
          <w:sz w:val="30"/>
          <w:szCs w:val="30"/>
          <w:lang w:val="en-US" w:eastAsia="zh-CN"/>
        </w:rPr>
        <w:t>2018年未安排政府采购预算。</w:t>
      </w:r>
      <w:bookmarkStart w:id="0" w:name="_GoBack"/>
      <w:bookmarkEnd w:id="0"/>
    </w:p>
    <w:p>
      <w:pPr>
        <w:ind w:firstLine="600" w:firstLineChars="200"/>
        <w:rPr>
          <w:rFonts w:ascii="宋体" w:hAnsi="宋体" w:cs="宋体"/>
          <w:sz w:val="30"/>
          <w:szCs w:val="30"/>
        </w:rPr>
      </w:pPr>
    </w:p>
    <w:p>
      <w:pPr>
        <w:ind w:firstLine="602" w:firstLineChars="200"/>
        <w:rPr>
          <w:rFonts w:ascii="宋体" w:hAnsi="宋体" w:cs="宋体"/>
          <w:sz w:val="30"/>
          <w:szCs w:val="30"/>
        </w:rPr>
      </w:pPr>
      <w:r>
        <w:rPr>
          <w:rFonts w:ascii="宋体" w:hAnsi="宋体" w:cs="宋体"/>
          <w:b/>
          <w:sz w:val="30"/>
          <w:szCs w:val="30"/>
        </w:rPr>
        <w:t>六</w:t>
      </w:r>
      <w:r>
        <w:rPr>
          <w:rFonts w:hint="eastAsia" w:ascii="宋体" w:hAnsi="宋体" w:cs="宋体"/>
          <w:b/>
          <w:sz w:val="30"/>
          <w:szCs w:val="30"/>
        </w:rPr>
        <w:t>、年度“三公”经费预算。</w:t>
      </w:r>
    </w:p>
    <w:p>
      <w:pPr>
        <w:ind w:firstLine="600" w:firstLineChars="200"/>
        <w:rPr>
          <w:rFonts w:ascii="宋体" w:hAnsi="宋体" w:cs="宋体"/>
          <w:sz w:val="30"/>
          <w:szCs w:val="30"/>
        </w:rPr>
      </w:pPr>
      <w:r>
        <w:rPr>
          <w:rFonts w:ascii="宋体" w:hAnsi="宋体" w:cs="宋体"/>
          <w:sz w:val="30"/>
          <w:szCs w:val="30"/>
        </w:rPr>
        <w:t xml:space="preserve">2018 </w:t>
      </w:r>
      <w:r>
        <w:rPr>
          <w:rFonts w:hint="eastAsia" w:ascii="宋体" w:hAnsi="宋体" w:cs="宋体"/>
          <w:sz w:val="30"/>
          <w:szCs w:val="30"/>
        </w:rPr>
        <w:t>年度“三公”经费财政拨款支出预算为</w:t>
      </w:r>
      <w:r>
        <w:rPr>
          <w:rFonts w:ascii="宋体" w:hAnsi="宋体" w:cs="宋体"/>
          <w:sz w:val="30"/>
          <w:szCs w:val="30"/>
        </w:rPr>
        <w:t>8</w:t>
      </w:r>
      <w:r>
        <w:rPr>
          <w:rFonts w:hint="eastAsia" w:ascii="宋体" w:hAnsi="宋体" w:cs="宋体"/>
          <w:sz w:val="30"/>
          <w:szCs w:val="30"/>
        </w:rPr>
        <w:t>万元，其中公务接待费支出预算为</w:t>
      </w:r>
      <w:r>
        <w:rPr>
          <w:rFonts w:ascii="宋体" w:hAnsi="宋体" w:cs="宋体"/>
          <w:sz w:val="30"/>
          <w:szCs w:val="30"/>
        </w:rPr>
        <w:t>8</w:t>
      </w:r>
      <w:r>
        <w:rPr>
          <w:rFonts w:hint="eastAsia" w:ascii="宋体" w:hAnsi="宋体" w:cs="宋体"/>
          <w:sz w:val="30"/>
          <w:szCs w:val="30"/>
        </w:rPr>
        <w:t>万元（与上年预算持平），因公出国和公务用车经费为</w:t>
      </w:r>
      <w:r>
        <w:rPr>
          <w:rFonts w:ascii="宋体" w:hAnsi="宋体" w:cs="宋体"/>
          <w:sz w:val="30"/>
          <w:szCs w:val="30"/>
        </w:rPr>
        <w:t>0</w:t>
      </w:r>
      <w:r>
        <w:rPr>
          <w:rFonts w:hint="eastAsia" w:ascii="宋体" w:hAnsi="宋体" w:cs="宋体"/>
          <w:sz w:val="30"/>
          <w:szCs w:val="30"/>
        </w:rPr>
        <w:t>，公务车购置及运行费为0</w:t>
      </w:r>
      <w:r>
        <w:rPr>
          <w:rFonts w:hint="eastAsia" w:ascii="宋体" w:hAnsi="宋体"/>
          <w:color w:val="000000"/>
          <w:sz w:val="30"/>
          <w:szCs w:val="30"/>
        </w:rPr>
        <w:t>（因公务车辆运行费用年初没有预算编制，随后追加指标。）</w:t>
      </w:r>
    </w:p>
    <w:p>
      <w:pPr>
        <w:pStyle w:val="8"/>
        <w:rPr>
          <w:rFonts w:ascii="宋体" w:hAnsi="宋体"/>
          <w:sz w:val="30"/>
          <w:szCs w:val="30"/>
        </w:rPr>
      </w:pPr>
      <w:r>
        <w:rPr>
          <w:rFonts w:hint="eastAsia" w:ascii="宋体" w:hAnsi="宋体"/>
          <w:sz w:val="30"/>
          <w:szCs w:val="30"/>
        </w:rPr>
        <w:t>三、名词解释</w:t>
      </w:r>
    </w:p>
    <w:p>
      <w:pPr>
        <w:ind w:firstLine="600" w:firstLineChars="200"/>
        <w:rPr>
          <w:rFonts w:ascii="宋体" w:hAnsi="宋体" w:cs="宋体"/>
          <w:sz w:val="30"/>
          <w:szCs w:val="30"/>
        </w:rPr>
      </w:pPr>
      <w:r>
        <w:rPr>
          <w:rFonts w:ascii="宋体" w:hAnsi="宋体" w:cs="宋体"/>
          <w:sz w:val="30"/>
          <w:szCs w:val="30"/>
        </w:rPr>
        <w:t>1</w:t>
      </w:r>
      <w:r>
        <w:rPr>
          <w:rFonts w:hint="eastAsia" w:ascii="宋体" w:hAnsi="宋体" w:cs="宋体"/>
          <w:sz w:val="30"/>
          <w:szCs w:val="30"/>
        </w:rPr>
        <w:t>、财政拨款收入：是指上级财政当年拨付的资金。</w:t>
      </w:r>
    </w:p>
    <w:p>
      <w:pPr>
        <w:ind w:firstLine="600" w:firstLineChars="200"/>
        <w:rPr>
          <w:rFonts w:ascii="宋体" w:hAnsi="宋体" w:cs="宋体"/>
          <w:sz w:val="30"/>
          <w:szCs w:val="30"/>
        </w:rPr>
      </w:pPr>
      <w:r>
        <w:rPr>
          <w:rFonts w:ascii="宋体" w:hAnsi="宋体" w:cs="宋体"/>
          <w:sz w:val="30"/>
          <w:szCs w:val="30"/>
        </w:rPr>
        <w:t>2</w:t>
      </w:r>
      <w:r>
        <w:rPr>
          <w:rFonts w:hint="eastAsia" w:ascii="宋体" w:hAnsi="宋体" w:cs="宋体"/>
          <w:sz w:val="30"/>
          <w:szCs w:val="30"/>
        </w:rPr>
        <w:t>、基本支出：是指为保障机构正常运转、完成日常工作任务所必需的开支，其内容包括人员经费和日常公用经费两部分。</w:t>
      </w:r>
    </w:p>
    <w:p>
      <w:pPr>
        <w:ind w:firstLine="600" w:firstLineChars="200"/>
        <w:rPr>
          <w:rFonts w:ascii="宋体" w:hAnsi="宋体" w:cs="宋体"/>
          <w:sz w:val="30"/>
          <w:szCs w:val="30"/>
        </w:rPr>
      </w:pPr>
      <w:r>
        <w:rPr>
          <w:rFonts w:ascii="宋体" w:hAnsi="宋体" w:cs="宋体"/>
          <w:sz w:val="30"/>
          <w:szCs w:val="30"/>
        </w:rPr>
        <w:t>3</w:t>
      </w:r>
      <w:r>
        <w:rPr>
          <w:rFonts w:hint="eastAsia" w:ascii="宋体" w:hAnsi="宋体" w:cs="宋体"/>
          <w:sz w:val="30"/>
          <w:szCs w:val="30"/>
        </w:rPr>
        <w:t>、项目支出：是指在基本支出之外，为完成特定的行政工作任务或事业发展目标所发生的支出。</w:t>
      </w:r>
    </w:p>
    <w:p>
      <w:pPr>
        <w:ind w:firstLine="600" w:firstLineChars="200"/>
        <w:rPr>
          <w:rFonts w:ascii="宋体" w:hAnsi="宋体" w:cs="宋体"/>
          <w:sz w:val="30"/>
          <w:szCs w:val="30"/>
        </w:rPr>
      </w:pPr>
      <w:r>
        <w:rPr>
          <w:rFonts w:ascii="宋体" w:hAnsi="宋体" w:cs="宋体"/>
          <w:sz w:val="30"/>
          <w:szCs w:val="30"/>
        </w:rPr>
        <w:t>4</w:t>
      </w:r>
      <w:r>
        <w:rPr>
          <w:rFonts w:hint="eastAsia" w:ascii="宋体" w:hAnsi="宋体" w:cs="宋体"/>
          <w:sz w:val="30"/>
          <w:szCs w:val="30"/>
        </w:rPr>
        <w:t>、“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AAE"/>
    <w:rsid w:val="00006FCA"/>
    <w:rsid w:val="00043B61"/>
    <w:rsid w:val="00063D5A"/>
    <w:rsid w:val="000C0A7F"/>
    <w:rsid w:val="001B7B9D"/>
    <w:rsid w:val="00351340"/>
    <w:rsid w:val="00471099"/>
    <w:rsid w:val="004828D7"/>
    <w:rsid w:val="00537CCB"/>
    <w:rsid w:val="006F1AAE"/>
    <w:rsid w:val="007232FC"/>
    <w:rsid w:val="00761791"/>
    <w:rsid w:val="007D5DA3"/>
    <w:rsid w:val="007F57CA"/>
    <w:rsid w:val="00831F4C"/>
    <w:rsid w:val="0085232C"/>
    <w:rsid w:val="009E0CE9"/>
    <w:rsid w:val="00A10AE7"/>
    <w:rsid w:val="00AC0920"/>
    <w:rsid w:val="00AC65CE"/>
    <w:rsid w:val="00B605B5"/>
    <w:rsid w:val="00CA3337"/>
    <w:rsid w:val="00F24B82"/>
    <w:rsid w:val="00F25BC7"/>
    <w:rsid w:val="32027637"/>
    <w:rsid w:val="3B68505C"/>
    <w:rsid w:val="406D4881"/>
    <w:rsid w:val="71667D9E"/>
    <w:rsid w:val="787B4A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locked/>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link w:val="10"/>
    <w:qFormat/>
    <w:locked/>
    <w:uiPriority w:val="0"/>
    <w:pPr>
      <w:spacing w:before="240" w:after="60"/>
      <w:jc w:val="center"/>
      <w:outlineLvl w:val="0"/>
    </w:pPr>
    <w:rPr>
      <w:rFonts w:ascii="Cambria" w:hAnsi="Cambria"/>
      <w:b/>
      <w:bCs/>
      <w:sz w:val="32"/>
      <w:szCs w:val="32"/>
    </w:rPr>
  </w:style>
  <w:style w:type="character" w:styleId="6">
    <w:name w:val="Strong"/>
    <w:qFormat/>
    <w:uiPriority w:val="99"/>
    <w:rPr>
      <w:rFonts w:cs="Times New Roman"/>
      <w:b/>
    </w:rPr>
  </w:style>
  <w:style w:type="paragraph" w:styleId="8">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9">
    <w:name w:val="标题 1 Char"/>
    <w:link w:val="2"/>
    <w:uiPriority w:val="0"/>
    <w:rPr>
      <w:b/>
      <w:bCs/>
      <w:kern w:val="44"/>
      <w:sz w:val="44"/>
      <w:szCs w:val="44"/>
    </w:rPr>
  </w:style>
  <w:style w:type="character" w:customStyle="1" w:styleId="10">
    <w:name w:val="标题 Char"/>
    <w:link w:val="4"/>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E6007-B85E-4685-A5E7-1817EB1F718E}">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1165</Characters>
  <Lines>9</Lines>
  <Paragraphs>2</Paragraphs>
  <TotalTime>1</TotalTime>
  <ScaleCrop>false</ScaleCrop>
  <LinksUpToDate>false</LinksUpToDate>
  <CharactersWithSpaces>1367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2018-10-09T02:58:00Z</dcterms:created>
  <dc:creator>Administrator</dc:creator>
  <cp:lastModifiedBy>超人韦</cp:lastModifiedBy>
  <cp:lastPrinted>2018-04-19T02:44:00Z</cp:lastPrinted>
  <dcterms:modified xsi:type="dcterms:W3CDTF">2018-10-09T11:01:32Z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