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9F59A2" w:rsidRDefault="00407998" w:rsidP="00230DFD">
      <w:pPr>
        <w:jc w:val="center"/>
        <w:rPr>
          <w:rFonts w:ascii="新宋体" w:eastAsia="新宋体" w:hAnsi="新宋体"/>
          <w:b/>
          <w:sz w:val="36"/>
          <w:szCs w:val="36"/>
        </w:rPr>
      </w:pPr>
      <w:r>
        <w:rPr>
          <w:rFonts w:ascii="新宋体" w:eastAsia="新宋体" w:hAnsi="新宋体" w:hint="eastAsia"/>
          <w:b/>
          <w:sz w:val="36"/>
          <w:szCs w:val="36"/>
        </w:rPr>
        <w:t>栾川县广播电视台</w:t>
      </w:r>
      <w:r w:rsidR="005221DE">
        <w:rPr>
          <w:rFonts w:ascii="新宋体" w:eastAsia="新宋体" w:hAnsi="新宋体" w:hint="eastAsia"/>
          <w:b/>
          <w:sz w:val="36"/>
          <w:szCs w:val="36"/>
        </w:rPr>
        <w:t>2016年决</w:t>
      </w:r>
      <w:r w:rsidR="00230DFD" w:rsidRPr="009F59A2">
        <w:rPr>
          <w:rFonts w:ascii="新宋体" w:eastAsia="新宋体" w:hAnsi="新宋体" w:hint="eastAsia"/>
          <w:b/>
          <w:sz w:val="36"/>
          <w:szCs w:val="36"/>
        </w:rPr>
        <w:t>算公开说明</w:t>
      </w:r>
    </w:p>
    <w:p w:rsidR="00230DFD" w:rsidRDefault="00230DFD"/>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230DFD" w:rsidP="00D4115E">
      <w:pPr>
        <w:spacing w:line="600" w:lineRule="atLeast"/>
        <w:ind w:firstLineChars="100" w:firstLine="241"/>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4C2856" w:rsidRPr="00304336" w:rsidRDefault="0023009D" w:rsidP="00407998">
      <w:pPr>
        <w:widowControl/>
        <w:spacing w:line="600" w:lineRule="atLeas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 xml:space="preserve">播映广播新闻、电视节目和其他信息，促进社会经济文化发展。           广播新闻 专题新闻：政策解释广播（理论/法制/国防/社会公德/科教知识/医药卫生知识/外语知识/）教育广播  文艺广播   资讯服务  广告      广播技术服务:广播节目录制，广播节目发射、广播节目传输、广播节目覆盖技术服务、网络广播      广播研究：广播学术研究、广播技术研究、广播听众研究  广播业务培训  电视节目制作  电视节目播出  电视节目转播    电视产业经营：电视设备与技术引进、电视节目销售、电视广告经营 </w:t>
      </w:r>
      <w:r w:rsidR="00407998">
        <w:rPr>
          <w:rFonts w:ascii="新宋体" w:eastAsia="新宋体" w:hAnsi="新宋体" w:cs="宋体" w:hint="eastAsia"/>
          <w:kern w:val="0"/>
          <w:sz w:val="24"/>
          <w:szCs w:val="24"/>
        </w:rPr>
        <w:t xml:space="preserve">   </w:t>
      </w:r>
      <w:r>
        <w:rPr>
          <w:rFonts w:ascii="新宋体" w:eastAsia="新宋体" w:hAnsi="新宋体" w:cs="宋体" w:hint="eastAsia"/>
          <w:kern w:val="0"/>
          <w:sz w:val="24"/>
          <w:szCs w:val="24"/>
        </w:rPr>
        <w:t>电视研究：电视节目研究、电视传输手段研究、电视节目保障研究、电视宣传管</w:t>
      </w:r>
      <w:r w:rsidR="00407998">
        <w:rPr>
          <w:rFonts w:ascii="新宋体" w:eastAsia="新宋体" w:hAnsi="新宋体" w:cs="宋体" w:hint="eastAsia"/>
          <w:kern w:val="0"/>
          <w:sz w:val="24"/>
          <w:szCs w:val="24"/>
        </w:rPr>
        <w:t>。</w:t>
      </w:r>
    </w:p>
    <w:p w:rsidR="00120CDF" w:rsidRPr="00407998" w:rsidRDefault="00230DFD" w:rsidP="00D4115E">
      <w:pPr>
        <w:spacing w:line="600" w:lineRule="atLeast"/>
        <w:rPr>
          <w:rFonts w:ascii="新宋体" w:eastAsia="新宋体" w:hAnsi="新宋体" w:cs="Times New Roman" w:hint="eastAsia"/>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Pr="00304336">
        <w:rPr>
          <w:rFonts w:ascii="新宋体" w:eastAsia="新宋体" w:hAnsi="新宋体" w:hint="eastAsia"/>
          <w:b/>
          <w:sz w:val="24"/>
          <w:szCs w:val="24"/>
        </w:rPr>
        <w:t>（</w:t>
      </w:r>
      <w:r w:rsidRPr="00407998">
        <w:rPr>
          <w:rFonts w:ascii="新宋体" w:eastAsia="新宋体" w:hAnsi="新宋体" w:cs="Times New Roman" w:hint="eastAsia"/>
          <w:sz w:val="24"/>
          <w:szCs w:val="24"/>
        </w:rPr>
        <w:t>二）</w:t>
      </w:r>
      <w:r w:rsidR="00120CDF" w:rsidRPr="00407998">
        <w:rPr>
          <w:rFonts w:ascii="新宋体" w:eastAsia="新宋体" w:hAnsi="新宋体" w:cs="Times New Roman" w:hint="eastAsia"/>
          <w:sz w:val="24"/>
          <w:szCs w:val="24"/>
        </w:rPr>
        <w:t>机构设置</w:t>
      </w:r>
    </w:p>
    <w:p w:rsidR="004C2856" w:rsidRPr="00407998" w:rsidRDefault="00BD3441" w:rsidP="00407998">
      <w:pPr>
        <w:spacing w:line="600" w:lineRule="atLeast"/>
        <w:rPr>
          <w:rFonts w:ascii="新宋体" w:eastAsia="新宋体" w:hAnsi="新宋体" w:cs="Times New Roman"/>
          <w:sz w:val="24"/>
          <w:szCs w:val="24"/>
        </w:rPr>
      </w:pPr>
      <w:r w:rsidRPr="00407998">
        <w:rPr>
          <w:rFonts w:ascii="新宋体" w:eastAsia="新宋体" w:hAnsi="新宋体" w:cs="Times New Roman" w:hint="eastAsia"/>
          <w:sz w:val="24"/>
          <w:szCs w:val="24"/>
        </w:rPr>
        <w:t xml:space="preserve">    县广播电视台内设办公室（财务人事股），技术保障与事业发展股，电视一部，电视二部，广播电台部，新媒体运营部等6个内设科室，机关党建和纪检监察机构按有关规定设置，共核定股级领导职数9名。</w:t>
      </w:r>
    </w:p>
    <w:p w:rsidR="00A04A2A" w:rsidRPr="00304336" w:rsidRDefault="00A04A2A" w:rsidP="00D4115E">
      <w:pPr>
        <w:spacing w:line="600" w:lineRule="atLeast"/>
        <w:ind w:firstLineChars="200" w:firstLine="480"/>
        <w:rPr>
          <w:rFonts w:ascii="新宋体" w:eastAsia="新宋体" w:hAnsi="新宋体"/>
          <w:sz w:val="24"/>
          <w:szCs w:val="24"/>
        </w:rPr>
      </w:pP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5221DE">
        <w:rPr>
          <w:rFonts w:ascii="新宋体" w:eastAsia="新宋体" w:hAnsi="新宋体" w:hint="eastAsia"/>
          <w:b/>
          <w:sz w:val="32"/>
          <w:szCs w:val="32"/>
        </w:rPr>
        <w:t>2016年决</w:t>
      </w:r>
      <w:r w:rsidR="00A42C4C" w:rsidRPr="00304336">
        <w:rPr>
          <w:rFonts w:ascii="新宋体" w:eastAsia="新宋体" w:hAnsi="新宋体" w:hint="eastAsia"/>
          <w:b/>
          <w:sz w:val="32"/>
          <w:szCs w:val="32"/>
        </w:rPr>
        <w:t>算情况</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收支情况</w:t>
      </w:r>
    </w:p>
    <w:p w:rsidR="00242A79" w:rsidRDefault="00242A79" w:rsidP="003F5289">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w:t>
      </w:r>
      <w:r w:rsidR="00407998">
        <w:rPr>
          <w:rFonts w:ascii="新宋体" w:eastAsia="新宋体" w:hAnsi="新宋体" w:hint="eastAsia"/>
          <w:sz w:val="24"/>
          <w:szCs w:val="24"/>
        </w:rPr>
        <w:t>811.29</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066BBE">
        <w:rPr>
          <w:rFonts w:ascii="新宋体" w:eastAsia="新宋体" w:hAnsi="新宋体" w:hint="eastAsia"/>
          <w:sz w:val="24"/>
          <w:szCs w:val="24"/>
        </w:rPr>
        <w:t>80.51</w:t>
      </w:r>
      <w:r w:rsidRPr="00304336">
        <w:rPr>
          <w:rFonts w:ascii="新宋体" w:eastAsia="新宋体" w:hAnsi="新宋体" w:hint="eastAsia"/>
          <w:sz w:val="24"/>
          <w:szCs w:val="24"/>
        </w:rPr>
        <w:t>万元，增长</w:t>
      </w:r>
      <w:r w:rsidR="00C1350A">
        <w:rPr>
          <w:rFonts w:ascii="新宋体" w:eastAsia="新宋体" w:hAnsi="新宋体" w:hint="eastAsia"/>
          <w:sz w:val="24"/>
          <w:szCs w:val="24"/>
        </w:rPr>
        <w:t>19</w:t>
      </w:r>
      <w:r w:rsidRPr="00304336">
        <w:rPr>
          <w:rFonts w:ascii="新宋体" w:eastAsia="新宋体" w:hAnsi="新宋体" w:hint="eastAsia"/>
          <w:sz w:val="24"/>
          <w:szCs w:val="24"/>
        </w:rPr>
        <w:t>%</w:t>
      </w:r>
      <w:r>
        <w:rPr>
          <w:rFonts w:ascii="新宋体" w:eastAsia="新宋体" w:hAnsi="新宋体" w:hint="eastAsia"/>
          <w:sz w:val="24"/>
          <w:szCs w:val="24"/>
        </w:rPr>
        <w:t>。其中：财政拨款收入</w:t>
      </w:r>
      <w:r w:rsidR="00407998">
        <w:rPr>
          <w:rFonts w:ascii="新宋体" w:eastAsia="新宋体" w:hAnsi="新宋体" w:hint="eastAsia"/>
          <w:sz w:val="24"/>
          <w:szCs w:val="24"/>
        </w:rPr>
        <w:t>688.09</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hint="eastAsia"/>
          <w:sz w:val="24"/>
          <w:szCs w:val="24"/>
        </w:rPr>
        <w:t>85.41</w:t>
      </w:r>
      <w:r w:rsidRPr="00304336">
        <w:rPr>
          <w:rFonts w:ascii="新宋体" w:eastAsia="新宋体" w:hAnsi="新宋体" w:hint="eastAsia"/>
          <w:sz w:val="24"/>
          <w:szCs w:val="24"/>
        </w:rPr>
        <w:t>万元，增长</w:t>
      </w:r>
      <w:r w:rsidR="00C1350A">
        <w:rPr>
          <w:rFonts w:ascii="新宋体" w:eastAsia="新宋体" w:hAnsi="新宋体" w:hint="eastAsia"/>
          <w:sz w:val="24"/>
          <w:szCs w:val="24"/>
        </w:rPr>
        <w:t>25</w:t>
      </w:r>
      <w:r w:rsidRPr="00304336">
        <w:rPr>
          <w:rFonts w:ascii="新宋体" w:eastAsia="新宋体" w:hAnsi="新宋体" w:hint="eastAsia"/>
          <w:sz w:val="24"/>
          <w:szCs w:val="24"/>
        </w:rPr>
        <w:t>%</w:t>
      </w:r>
      <w:r>
        <w:rPr>
          <w:rFonts w:ascii="新宋体" w:eastAsia="新宋体" w:hAnsi="新宋体" w:hint="eastAsia"/>
          <w:sz w:val="24"/>
          <w:szCs w:val="24"/>
        </w:rPr>
        <w:t>。</w:t>
      </w:r>
      <w:r w:rsidR="007775E1">
        <w:rPr>
          <w:rFonts w:ascii="新宋体" w:eastAsia="新宋体" w:hAnsi="新宋体" w:hint="eastAsia"/>
          <w:sz w:val="24"/>
          <w:szCs w:val="24"/>
        </w:rPr>
        <w:t>年初</w:t>
      </w:r>
      <w:r>
        <w:rPr>
          <w:rFonts w:ascii="新宋体" w:eastAsia="新宋体" w:hAnsi="新宋体" w:hint="eastAsia"/>
          <w:sz w:val="24"/>
          <w:szCs w:val="24"/>
        </w:rPr>
        <w:t>结转和结余</w:t>
      </w:r>
      <w:r w:rsidR="00407998">
        <w:rPr>
          <w:rFonts w:ascii="新宋体" w:eastAsia="新宋体" w:hAnsi="新宋体" w:hint="eastAsia"/>
          <w:sz w:val="24"/>
          <w:szCs w:val="24"/>
        </w:rPr>
        <w:t>120</w:t>
      </w:r>
      <w:r w:rsidR="007775E1">
        <w:rPr>
          <w:rFonts w:ascii="新宋体" w:eastAsia="新宋体" w:hAnsi="新宋体" w:hint="eastAsia"/>
          <w:sz w:val="24"/>
          <w:szCs w:val="24"/>
        </w:rPr>
        <w:t>万元，</w:t>
      </w:r>
      <w:r w:rsidR="007775E1" w:rsidRPr="00304336">
        <w:rPr>
          <w:rFonts w:ascii="新宋体" w:eastAsia="新宋体" w:hAnsi="新宋体" w:hint="eastAsia"/>
          <w:sz w:val="24"/>
          <w:szCs w:val="24"/>
        </w:rPr>
        <w:t>比</w:t>
      </w:r>
      <w:r w:rsidR="007775E1">
        <w:rPr>
          <w:rFonts w:ascii="新宋体" w:eastAsia="新宋体" w:hAnsi="新宋体" w:hint="eastAsia"/>
          <w:sz w:val="24"/>
          <w:szCs w:val="24"/>
        </w:rPr>
        <w:t>上</w:t>
      </w:r>
      <w:r w:rsidR="00066BBE">
        <w:rPr>
          <w:rFonts w:ascii="新宋体" w:eastAsia="新宋体" w:hAnsi="新宋体" w:hint="eastAsia"/>
          <w:sz w:val="24"/>
          <w:szCs w:val="24"/>
        </w:rPr>
        <w:t>年减少4.9万元，减少</w:t>
      </w:r>
      <w:r w:rsidR="00C1350A">
        <w:rPr>
          <w:rFonts w:ascii="新宋体" w:eastAsia="新宋体" w:hAnsi="新宋体" w:hint="eastAsia"/>
          <w:sz w:val="24"/>
          <w:szCs w:val="24"/>
        </w:rPr>
        <w:t>6</w:t>
      </w:r>
      <w:r w:rsidR="007775E1" w:rsidRPr="00304336">
        <w:rPr>
          <w:rFonts w:ascii="新宋体" w:eastAsia="新宋体" w:hAnsi="新宋体" w:hint="eastAsia"/>
          <w:sz w:val="24"/>
          <w:szCs w:val="24"/>
        </w:rPr>
        <w:t>%</w:t>
      </w:r>
      <w:r w:rsidR="00C1350A">
        <w:rPr>
          <w:rFonts w:ascii="新宋体" w:eastAsia="新宋体" w:hAnsi="新宋体" w:hint="eastAsia"/>
          <w:sz w:val="24"/>
          <w:szCs w:val="24"/>
        </w:rPr>
        <w:t>。</w:t>
      </w:r>
      <w:r w:rsidR="00C1350A" w:rsidRPr="00304336">
        <w:rPr>
          <w:rFonts w:ascii="新宋体" w:eastAsia="新宋体" w:hAnsi="新宋体" w:hint="eastAsia"/>
          <w:sz w:val="24"/>
          <w:szCs w:val="24"/>
        </w:rPr>
        <w:t>增长的原因主要是人员工资增长</w:t>
      </w:r>
      <w:r w:rsidR="00C1350A">
        <w:rPr>
          <w:rFonts w:ascii="新宋体" w:eastAsia="新宋体" w:hAnsi="新宋体" w:hint="eastAsia"/>
          <w:sz w:val="24"/>
          <w:szCs w:val="24"/>
        </w:rPr>
        <w:t>和机关养老保险缴费。</w:t>
      </w:r>
    </w:p>
    <w:p w:rsidR="003F5289" w:rsidRDefault="00FA26FD" w:rsidP="00682280">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lastRenderedPageBreak/>
        <w:t>一般公共财政预算收入</w:t>
      </w:r>
      <w:r w:rsidR="00407998">
        <w:rPr>
          <w:rFonts w:ascii="新宋体" w:eastAsia="新宋体" w:hAnsi="新宋体" w:hint="eastAsia"/>
          <w:sz w:val="24"/>
          <w:szCs w:val="24"/>
        </w:rPr>
        <w:t>123.2</w:t>
      </w:r>
      <w:r w:rsidR="00C33EF8"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7A027A">
        <w:rPr>
          <w:rFonts w:ascii="新宋体" w:eastAsia="新宋体" w:hAnsi="新宋体" w:hint="eastAsia"/>
          <w:sz w:val="24"/>
          <w:szCs w:val="24"/>
        </w:rPr>
        <w:t>85.41</w:t>
      </w:r>
      <w:r w:rsidR="00C33EF8" w:rsidRPr="00304336">
        <w:rPr>
          <w:rFonts w:ascii="新宋体" w:eastAsia="新宋体" w:hAnsi="新宋体" w:hint="eastAsia"/>
          <w:sz w:val="24"/>
          <w:szCs w:val="24"/>
        </w:rPr>
        <w:t>万元，增长</w:t>
      </w:r>
      <w:r w:rsidR="00C1350A">
        <w:rPr>
          <w:rFonts w:ascii="新宋体" w:eastAsia="新宋体" w:hAnsi="新宋体" w:hint="eastAsia"/>
          <w:sz w:val="24"/>
          <w:szCs w:val="24"/>
        </w:rPr>
        <w:t>25</w:t>
      </w:r>
      <w:r w:rsidR="00C33EF8" w:rsidRPr="00304336">
        <w:rPr>
          <w:rFonts w:ascii="新宋体" w:eastAsia="新宋体" w:hAnsi="新宋体" w:hint="eastAsia"/>
          <w:sz w:val="24"/>
          <w:szCs w:val="24"/>
        </w:rPr>
        <w:t>%</w:t>
      </w:r>
      <w:r w:rsidR="00F54E10">
        <w:rPr>
          <w:rFonts w:ascii="新宋体" w:eastAsia="新宋体" w:hAnsi="新宋体" w:hint="eastAsia"/>
          <w:sz w:val="24"/>
          <w:szCs w:val="24"/>
        </w:rPr>
        <w:t>。</w:t>
      </w:r>
      <w:r w:rsidR="00682280" w:rsidRPr="00304336">
        <w:rPr>
          <w:rFonts w:ascii="新宋体" w:eastAsia="新宋体" w:hAnsi="新宋体" w:hint="eastAsia"/>
          <w:sz w:val="24"/>
          <w:szCs w:val="24"/>
        </w:rPr>
        <w:t>增长的原因主要是人员工资增长</w:t>
      </w:r>
      <w:r w:rsidR="00682280">
        <w:rPr>
          <w:rFonts w:ascii="新宋体" w:eastAsia="新宋体" w:hAnsi="新宋体" w:hint="eastAsia"/>
          <w:sz w:val="24"/>
          <w:szCs w:val="24"/>
        </w:rPr>
        <w:t>和机关养老保险缴费。</w:t>
      </w:r>
      <w:r w:rsidR="0014656A" w:rsidRPr="00304336">
        <w:rPr>
          <w:rFonts w:ascii="新宋体" w:eastAsia="新宋体" w:hAnsi="新宋体" w:hint="eastAsia"/>
          <w:sz w:val="24"/>
          <w:szCs w:val="24"/>
        </w:rPr>
        <w:t>一般公共财政预算</w:t>
      </w:r>
      <w:r w:rsidR="00C33EF8" w:rsidRPr="00304336">
        <w:rPr>
          <w:rFonts w:ascii="新宋体" w:eastAsia="新宋体" w:hAnsi="新宋体" w:hint="eastAsia"/>
          <w:sz w:val="24"/>
          <w:szCs w:val="24"/>
        </w:rPr>
        <w:t>支出</w:t>
      </w:r>
      <w:r w:rsidR="00407998">
        <w:rPr>
          <w:rFonts w:ascii="新宋体" w:eastAsia="新宋体" w:hAnsi="新宋体" w:hint="eastAsia"/>
          <w:sz w:val="24"/>
          <w:szCs w:val="24"/>
        </w:rPr>
        <w:t>274.1</w:t>
      </w:r>
      <w:r w:rsidR="0014656A" w:rsidRPr="00304336">
        <w:rPr>
          <w:rFonts w:ascii="新宋体" w:eastAsia="新宋体" w:hAnsi="新宋体" w:hint="eastAsia"/>
          <w:sz w:val="24"/>
          <w:szCs w:val="24"/>
        </w:rPr>
        <w:t>万元，</w:t>
      </w:r>
      <w:r w:rsidR="00C33EF8"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407998">
        <w:rPr>
          <w:rFonts w:ascii="新宋体" w:eastAsia="新宋体" w:hAnsi="新宋体" w:hint="eastAsia"/>
          <w:sz w:val="24"/>
          <w:szCs w:val="24"/>
        </w:rPr>
        <w:t>29</w:t>
      </w:r>
      <w:r w:rsidR="00C33EF8" w:rsidRPr="00304336">
        <w:rPr>
          <w:rFonts w:ascii="新宋体" w:eastAsia="新宋体" w:hAnsi="新宋体" w:hint="eastAsia"/>
          <w:sz w:val="24"/>
          <w:szCs w:val="24"/>
        </w:rPr>
        <w:t>万元，增长</w:t>
      </w:r>
      <w:r w:rsidR="00407998">
        <w:rPr>
          <w:rFonts w:ascii="新宋体" w:eastAsia="新宋体" w:hAnsi="新宋体" w:hint="eastAsia"/>
          <w:sz w:val="24"/>
          <w:szCs w:val="24"/>
        </w:rPr>
        <w:t>10</w:t>
      </w:r>
      <w:r w:rsidR="00C33EF8" w:rsidRPr="00304336">
        <w:rPr>
          <w:rFonts w:ascii="新宋体" w:eastAsia="新宋体" w:hAnsi="新宋体" w:hint="eastAsia"/>
          <w:sz w:val="24"/>
          <w:szCs w:val="24"/>
        </w:rPr>
        <w:t>%</w:t>
      </w:r>
      <w:r w:rsidR="0054754A">
        <w:rPr>
          <w:rFonts w:ascii="新宋体" w:eastAsia="新宋体" w:hAnsi="新宋体" w:hint="eastAsia"/>
          <w:sz w:val="24"/>
          <w:szCs w:val="24"/>
        </w:rPr>
        <w:t>。</w:t>
      </w:r>
      <w:r w:rsidR="0059277F" w:rsidRPr="00304336">
        <w:rPr>
          <w:rFonts w:ascii="新宋体" w:eastAsia="新宋体" w:hAnsi="新宋体" w:hint="eastAsia"/>
          <w:sz w:val="24"/>
          <w:szCs w:val="24"/>
        </w:rPr>
        <w:t>支出分别为</w:t>
      </w:r>
      <w:r w:rsidR="007D188B">
        <w:rPr>
          <w:rFonts w:ascii="新宋体" w:eastAsia="新宋体" w:hAnsi="新宋体" w:hint="eastAsia"/>
          <w:sz w:val="24"/>
          <w:szCs w:val="24"/>
        </w:rPr>
        <w:t>：</w:t>
      </w:r>
      <w:r w:rsidR="0059277F" w:rsidRPr="00304336">
        <w:rPr>
          <w:rFonts w:ascii="新宋体" w:eastAsia="新宋体" w:hAnsi="新宋体" w:hint="eastAsia"/>
          <w:sz w:val="24"/>
          <w:szCs w:val="24"/>
        </w:rPr>
        <w:t>基本支出</w:t>
      </w:r>
      <w:r w:rsidR="00F54E10">
        <w:rPr>
          <w:rFonts w:ascii="新宋体" w:eastAsia="新宋体" w:hAnsi="新宋体" w:hint="eastAsia"/>
          <w:sz w:val="24"/>
          <w:szCs w:val="24"/>
        </w:rPr>
        <w:t>270.76</w:t>
      </w:r>
      <w:r w:rsidR="00897E6A">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407998">
        <w:rPr>
          <w:rFonts w:ascii="新宋体" w:eastAsia="新宋体" w:hAnsi="新宋体" w:hint="eastAsia"/>
          <w:sz w:val="24"/>
          <w:szCs w:val="24"/>
        </w:rPr>
        <w:t>30</w:t>
      </w:r>
      <w:r w:rsidR="00682280" w:rsidRPr="00304336">
        <w:rPr>
          <w:rFonts w:ascii="新宋体" w:eastAsia="新宋体" w:hAnsi="新宋体" w:hint="eastAsia"/>
          <w:sz w:val="24"/>
          <w:szCs w:val="24"/>
        </w:rPr>
        <w:t>万元</w:t>
      </w:r>
      <w:r w:rsidR="00682280">
        <w:rPr>
          <w:rFonts w:ascii="新宋体" w:eastAsia="新宋体" w:hAnsi="新宋体" w:hint="eastAsia"/>
          <w:sz w:val="24"/>
          <w:szCs w:val="24"/>
        </w:rPr>
        <w:t>，</w:t>
      </w:r>
      <w:r w:rsidR="00897E6A" w:rsidRPr="00304336">
        <w:rPr>
          <w:rFonts w:ascii="新宋体" w:eastAsia="新宋体" w:hAnsi="新宋体" w:hint="eastAsia"/>
          <w:sz w:val="24"/>
          <w:szCs w:val="24"/>
        </w:rPr>
        <w:t>增长</w:t>
      </w:r>
      <w:r w:rsidR="00897E6A">
        <w:rPr>
          <w:rFonts w:ascii="新宋体" w:eastAsia="新宋体" w:hAnsi="新宋体" w:hint="eastAsia"/>
          <w:sz w:val="24"/>
          <w:szCs w:val="24"/>
        </w:rPr>
        <w:t>14</w:t>
      </w:r>
      <w:r w:rsidR="00897E6A" w:rsidRPr="00304336">
        <w:rPr>
          <w:rFonts w:ascii="新宋体" w:eastAsia="新宋体" w:hAnsi="新宋体" w:hint="eastAsia"/>
          <w:sz w:val="24"/>
          <w:szCs w:val="24"/>
        </w:rPr>
        <w:t>%</w:t>
      </w:r>
      <w:r w:rsidR="00897E6A">
        <w:rPr>
          <w:rFonts w:ascii="新宋体" w:eastAsia="新宋体" w:hAnsi="新宋体" w:hint="eastAsia"/>
          <w:sz w:val="24"/>
          <w:szCs w:val="24"/>
        </w:rPr>
        <w:t>。</w:t>
      </w:r>
      <w:r w:rsidR="00F16308" w:rsidRPr="00304336">
        <w:rPr>
          <w:rFonts w:ascii="新宋体" w:eastAsia="新宋体" w:hAnsi="新宋体" w:hint="eastAsia"/>
          <w:sz w:val="24"/>
          <w:szCs w:val="24"/>
        </w:rPr>
        <w:t>支出增长的原因主要是</w:t>
      </w:r>
      <w:r w:rsidR="0059277F" w:rsidRPr="00304336">
        <w:rPr>
          <w:rFonts w:ascii="新宋体" w:eastAsia="新宋体" w:hAnsi="新宋体" w:hint="eastAsia"/>
          <w:sz w:val="24"/>
          <w:szCs w:val="24"/>
        </w:rPr>
        <w:t>人员工资增长</w:t>
      </w:r>
      <w:r w:rsidR="009F59A2">
        <w:rPr>
          <w:rFonts w:ascii="新宋体" w:eastAsia="新宋体" w:hAnsi="新宋体" w:hint="eastAsia"/>
          <w:sz w:val="24"/>
          <w:szCs w:val="24"/>
        </w:rPr>
        <w:t>；</w:t>
      </w:r>
      <w:r w:rsidR="0042346B" w:rsidRPr="00304336">
        <w:rPr>
          <w:rFonts w:ascii="新宋体" w:eastAsia="新宋体" w:hAnsi="新宋体" w:hint="eastAsia"/>
          <w:sz w:val="24"/>
          <w:szCs w:val="24"/>
        </w:rPr>
        <w:t>项目支出</w:t>
      </w:r>
      <w:r w:rsidR="00407998">
        <w:rPr>
          <w:rFonts w:ascii="新宋体" w:eastAsia="新宋体" w:hAnsi="新宋体" w:hint="eastAsia"/>
          <w:sz w:val="24"/>
          <w:szCs w:val="24"/>
        </w:rPr>
        <w:t>113.1</w:t>
      </w:r>
      <w:r w:rsidR="0042346B" w:rsidRPr="00304336">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407998">
        <w:rPr>
          <w:rFonts w:ascii="新宋体" w:eastAsia="新宋体" w:hAnsi="新宋体" w:hint="eastAsia"/>
          <w:sz w:val="24"/>
          <w:szCs w:val="24"/>
        </w:rPr>
        <w:t>5</w:t>
      </w:r>
      <w:r w:rsidR="00682280" w:rsidRPr="00304336">
        <w:rPr>
          <w:rFonts w:ascii="新宋体" w:eastAsia="新宋体" w:hAnsi="新宋体" w:hint="eastAsia"/>
          <w:sz w:val="24"/>
          <w:szCs w:val="24"/>
        </w:rPr>
        <w:t>万元，增长</w:t>
      </w:r>
      <w:r w:rsidR="00407998">
        <w:rPr>
          <w:rFonts w:ascii="新宋体" w:eastAsia="新宋体" w:hAnsi="新宋体" w:hint="eastAsia"/>
          <w:sz w:val="24"/>
          <w:szCs w:val="24"/>
        </w:rPr>
        <w:t>7</w:t>
      </w:r>
      <w:r w:rsidR="00682280" w:rsidRPr="00304336">
        <w:rPr>
          <w:rFonts w:ascii="新宋体" w:eastAsia="新宋体" w:hAnsi="新宋体" w:hint="eastAsia"/>
          <w:sz w:val="24"/>
          <w:szCs w:val="24"/>
        </w:rPr>
        <w:t>%</w:t>
      </w:r>
      <w:r w:rsidR="00682280">
        <w:rPr>
          <w:rFonts w:ascii="新宋体" w:eastAsia="新宋体" w:hAnsi="新宋体" w:hint="eastAsia"/>
          <w:sz w:val="24"/>
          <w:szCs w:val="24"/>
        </w:rPr>
        <w:t>。</w:t>
      </w:r>
      <w:r w:rsidR="00682280" w:rsidRPr="00304336">
        <w:rPr>
          <w:rFonts w:ascii="新宋体" w:eastAsia="新宋体" w:hAnsi="新宋体" w:hint="eastAsia"/>
          <w:sz w:val="24"/>
          <w:szCs w:val="24"/>
        </w:rPr>
        <w:t>增长</w:t>
      </w:r>
      <w:r w:rsidR="008447E8" w:rsidRPr="00304336">
        <w:rPr>
          <w:rFonts w:ascii="新宋体" w:eastAsia="新宋体" w:hAnsi="新宋体" w:hint="eastAsia"/>
          <w:sz w:val="24"/>
          <w:szCs w:val="24"/>
        </w:rPr>
        <w:t>的原因主要是项目经费支出</w:t>
      </w:r>
      <w:r>
        <w:rPr>
          <w:rFonts w:ascii="新宋体" w:eastAsia="新宋体" w:hAnsi="新宋体" w:hint="eastAsia"/>
          <w:sz w:val="24"/>
          <w:szCs w:val="24"/>
        </w:rPr>
        <w:t>数额增加</w:t>
      </w:r>
      <w:r w:rsidR="00DE114E" w:rsidRPr="00304336">
        <w:rPr>
          <w:rFonts w:ascii="新宋体" w:eastAsia="新宋体" w:hAnsi="新宋体" w:hint="eastAsia"/>
          <w:sz w:val="24"/>
          <w:szCs w:val="24"/>
        </w:rPr>
        <w:t>。</w:t>
      </w:r>
    </w:p>
    <w:p w:rsidR="007775E1" w:rsidRPr="00304336" w:rsidRDefault="007775E1" w:rsidP="00897E6A">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年末结转和结余118.86万元，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hint="eastAsia"/>
          <w:sz w:val="24"/>
          <w:szCs w:val="24"/>
        </w:rPr>
        <w:t>41.95</w:t>
      </w:r>
      <w:r w:rsidRPr="00304336">
        <w:rPr>
          <w:rFonts w:ascii="新宋体" w:eastAsia="新宋体" w:hAnsi="新宋体" w:hint="eastAsia"/>
          <w:sz w:val="24"/>
          <w:szCs w:val="24"/>
        </w:rPr>
        <w:t>万元，增长</w:t>
      </w:r>
      <w:r w:rsidR="00682280">
        <w:rPr>
          <w:rFonts w:ascii="新宋体" w:eastAsia="新宋体" w:hAnsi="新宋体" w:hint="eastAsia"/>
          <w:sz w:val="24"/>
          <w:szCs w:val="24"/>
        </w:rPr>
        <w:t>55</w:t>
      </w:r>
      <w:r w:rsidRPr="00304336">
        <w:rPr>
          <w:rFonts w:ascii="新宋体" w:eastAsia="新宋体" w:hAnsi="新宋体" w:hint="eastAsia"/>
          <w:sz w:val="24"/>
          <w:szCs w:val="24"/>
        </w:rPr>
        <w:t>%</w:t>
      </w:r>
      <w:r w:rsidR="00682280">
        <w:rPr>
          <w:rFonts w:ascii="新宋体" w:eastAsia="新宋体" w:hAnsi="新宋体" w:hint="eastAsia"/>
          <w:sz w:val="24"/>
          <w:szCs w:val="24"/>
        </w:rPr>
        <w:t>。</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372552">
        <w:rPr>
          <w:rFonts w:ascii="新宋体" w:eastAsia="新宋体" w:hAnsi="新宋体" w:hint="eastAsia"/>
          <w:b/>
          <w:sz w:val="24"/>
          <w:szCs w:val="24"/>
        </w:rPr>
        <w:t>“三公”经费支出</w:t>
      </w:r>
      <w:r w:rsidR="008C5FF0" w:rsidRPr="00304336">
        <w:rPr>
          <w:rFonts w:ascii="新宋体" w:eastAsia="新宋体" w:hAnsi="新宋体" w:hint="eastAsia"/>
          <w:b/>
          <w:sz w:val="24"/>
          <w:szCs w:val="24"/>
        </w:rPr>
        <w:t>情况</w:t>
      </w:r>
    </w:p>
    <w:p w:rsidR="008C5FF0" w:rsidRPr="00304336" w:rsidRDefault="00C07EEE"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“三公”经费</w:t>
      </w:r>
      <w:r w:rsidR="008C5FF0" w:rsidRPr="00304336">
        <w:rPr>
          <w:rFonts w:ascii="新宋体" w:eastAsia="新宋体" w:hAnsi="新宋体" w:hint="eastAsia"/>
          <w:sz w:val="24"/>
          <w:szCs w:val="24"/>
        </w:rPr>
        <w:t>支出总额为</w:t>
      </w:r>
      <w:r>
        <w:rPr>
          <w:rFonts w:ascii="新宋体" w:eastAsia="新宋体" w:hAnsi="新宋体" w:hint="eastAsia"/>
          <w:sz w:val="24"/>
          <w:szCs w:val="24"/>
        </w:rPr>
        <w:t>10.17</w:t>
      </w:r>
      <w:r w:rsidR="008C5FF0" w:rsidRPr="00304336">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上年减少12.51</w:t>
      </w:r>
      <w:r w:rsidRPr="00304336">
        <w:rPr>
          <w:rFonts w:ascii="新宋体" w:eastAsia="新宋体" w:hAnsi="新宋体" w:hint="eastAsia"/>
          <w:sz w:val="24"/>
          <w:szCs w:val="24"/>
        </w:rPr>
        <w:t>万元，</w:t>
      </w:r>
      <w:r w:rsidR="008C5FF0"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8C5FF0" w:rsidRPr="00304336">
        <w:rPr>
          <w:rFonts w:ascii="新宋体" w:eastAsia="新宋体" w:hAnsi="新宋体" w:hint="eastAsia"/>
          <w:sz w:val="24"/>
          <w:szCs w:val="24"/>
        </w:rPr>
        <w:t>年减少</w:t>
      </w:r>
      <w:r w:rsidR="00372552">
        <w:rPr>
          <w:rFonts w:ascii="新宋体" w:eastAsia="新宋体" w:hAnsi="新宋体" w:hint="eastAsia"/>
          <w:sz w:val="24"/>
          <w:szCs w:val="24"/>
        </w:rPr>
        <w:t xml:space="preserve">  </w:t>
      </w:r>
      <w:r>
        <w:rPr>
          <w:rFonts w:ascii="新宋体" w:eastAsia="新宋体" w:hAnsi="新宋体" w:hint="eastAsia"/>
          <w:sz w:val="24"/>
          <w:szCs w:val="24"/>
        </w:rPr>
        <w:t>55</w:t>
      </w:r>
      <w:r w:rsidR="00372552">
        <w:rPr>
          <w:rFonts w:ascii="新宋体" w:eastAsia="新宋体" w:hAnsi="新宋体" w:hint="eastAsia"/>
          <w:sz w:val="24"/>
          <w:szCs w:val="24"/>
        </w:rPr>
        <w:t xml:space="preserve"> </w:t>
      </w:r>
      <w:r w:rsidR="008C5FF0" w:rsidRPr="00304336">
        <w:rPr>
          <w:rFonts w:ascii="新宋体" w:eastAsia="新宋体" w:hAnsi="新宋体" w:hint="eastAsia"/>
          <w:sz w:val="24"/>
          <w:szCs w:val="24"/>
        </w:rPr>
        <w:t>%</w:t>
      </w:r>
      <w:r w:rsidR="004F1298" w:rsidRPr="00304336">
        <w:rPr>
          <w:rFonts w:ascii="新宋体" w:eastAsia="新宋体" w:hAnsi="新宋体" w:hint="eastAsia"/>
          <w:sz w:val="24"/>
          <w:szCs w:val="24"/>
        </w:rPr>
        <w:t>.具体情况如下：</w:t>
      </w:r>
    </w:p>
    <w:p w:rsidR="004F1298"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1、因公出国（境）费用</w:t>
      </w:r>
    </w:p>
    <w:p w:rsidR="004C2856"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4F1298" w:rsidRPr="00304336">
        <w:rPr>
          <w:rFonts w:ascii="新宋体" w:eastAsia="新宋体" w:hAnsi="新宋体" w:hint="eastAsia"/>
          <w:sz w:val="24"/>
          <w:szCs w:val="24"/>
        </w:rPr>
        <w:t>年因公出国（境）费用0万元，</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年因公出国（境）费用0</w:t>
      </w:r>
      <w:r w:rsidR="00E82CDB">
        <w:rPr>
          <w:rFonts w:ascii="新宋体" w:eastAsia="新宋体" w:hAnsi="新宋体" w:hint="eastAsia"/>
          <w:sz w:val="24"/>
          <w:szCs w:val="24"/>
        </w:rPr>
        <w:t>万元。</w:t>
      </w:r>
    </w:p>
    <w:p w:rsidR="009613A7" w:rsidRPr="00304336" w:rsidRDefault="009613A7" w:rsidP="00D4115E">
      <w:pPr>
        <w:spacing w:line="600" w:lineRule="atLeast"/>
        <w:ind w:firstLineChars="250" w:firstLine="600"/>
        <w:rPr>
          <w:rFonts w:ascii="新宋体" w:eastAsia="新宋体" w:hAnsi="新宋体"/>
          <w:sz w:val="24"/>
          <w:szCs w:val="24"/>
        </w:rPr>
      </w:pPr>
      <w:r w:rsidRPr="00304336">
        <w:rPr>
          <w:rFonts w:ascii="新宋体" w:eastAsia="新宋体" w:hAnsi="新宋体" w:hint="eastAsia"/>
          <w:sz w:val="24"/>
          <w:szCs w:val="24"/>
        </w:rPr>
        <w:t>2、公务接待费</w:t>
      </w:r>
    </w:p>
    <w:p w:rsidR="00046114" w:rsidRPr="00304336" w:rsidRDefault="00230DFD" w:rsidP="00D4115E">
      <w:pPr>
        <w:spacing w:line="600" w:lineRule="atLeast"/>
        <w:rPr>
          <w:rFonts w:ascii="新宋体" w:eastAsia="新宋体" w:hAnsi="新宋体"/>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00372552">
        <w:rPr>
          <w:rFonts w:ascii="新宋体" w:eastAsia="新宋体" w:hAnsi="新宋体" w:hint="eastAsia"/>
          <w:sz w:val="24"/>
          <w:szCs w:val="24"/>
        </w:rPr>
        <w:t>2016年</w:t>
      </w:r>
      <w:r w:rsidR="009613A7" w:rsidRPr="00304336">
        <w:rPr>
          <w:rFonts w:ascii="新宋体" w:eastAsia="新宋体" w:hAnsi="新宋体" w:hint="eastAsia"/>
          <w:sz w:val="24"/>
          <w:szCs w:val="24"/>
        </w:rPr>
        <w:t>公务接待费</w:t>
      </w:r>
      <w:r w:rsidR="00FA26FD">
        <w:rPr>
          <w:rFonts w:ascii="新宋体" w:eastAsia="新宋体" w:hAnsi="新宋体" w:hint="eastAsia"/>
          <w:sz w:val="24"/>
          <w:szCs w:val="24"/>
        </w:rPr>
        <w:t>支出</w:t>
      </w:r>
      <w:r w:rsidR="001575E4">
        <w:rPr>
          <w:rFonts w:ascii="新宋体" w:eastAsia="新宋体" w:hAnsi="新宋体" w:hint="eastAsia"/>
          <w:sz w:val="24"/>
          <w:szCs w:val="24"/>
        </w:rPr>
        <w:t>3.47</w:t>
      </w:r>
      <w:r w:rsidR="009613A7"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1575E4">
        <w:rPr>
          <w:rFonts w:ascii="新宋体" w:eastAsia="新宋体" w:hAnsi="新宋体" w:hint="eastAsia"/>
          <w:sz w:val="24"/>
          <w:szCs w:val="24"/>
        </w:rPr>
        <w:t>0.8</w:t>
      </w:r>
      <w:r w:rsidR="009613A7" w:rsidRPr="00304336">
        <w:rPr>
          <w:rFonts w:ascii="新宋体" w:eastAsia="新宋体" w:hAnsi="新宋体" w:hint="eastAsia"/>
          <w:sz w:val="24"/>
          <w:szCs w:val="24"/>
        </w:rPr>
        <w:t>万元，减少</w:t>
      </w:r>
      <w:r w:rsidR="001575E4">
        <w:rPr>
          <w:rFonts w:ascii="新宋体" w:eastAsia="新宋体" w:hAnsi="新宋体" w:hint="eastAsia"/>
          <w:sz w:val="24"/>
          <w:szCs w:val="24"/>
        </w:rPr>
        <w:t>19</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公务接待费减少的原因主要是压缩接待费用。</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p>
    <w:p w:rsidR="009613A7"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9613A7" w:rsidRPr="00304336">
        <w:rPr>
          <w:rFonts w:ascii="新宋体" w:eastAsia="新宋体" w:hAnsi="新宋体" w:hint="eastAsia"/>
          <w:sz w:val="24"/>
          <w:szCs w:val="24"/>
        </w:rPr>
        <w:t>年公务用车费</w:t>
      </w:r>
      <w:r>
        <w:rPr>
          <w:rFonts w:ascii="新宋体" w:eastAsia="新宋体" w:hAnsi="新宋体" w:hint="eastAsia"/>
          <w:sz w:val="24"/>
          <w:szCs w:val="24"/>
        </w:rPr>
        <w:t>支出</w:t>
      </w:r>
      <w:r w:rsidR="00C07EEE">
        <w:rPr>
          <w:rFonts w:ascii="新宋体" w:eastAsia="新宋体" w:hAnsi="新宋体" w:hint="eastAsia"/>
          <w:sz w:val="24"/>
          <w:szCs w:val="24"/>
        </w:rPr>
        <w:t>6.7</w:t>
      </w:r>
      <w:r w:rsidR="009613A7" w:rsidRPr="00304336">
        <w:rPr>
          <w:rFonts w:ascii="新宋体" w:eastAsia="新宋体" w:hAnsi="新宋体" w:hint="eastAsia"/>
          <w:sz w:val="24"/>
          <w:szCs w:val="24"/>
        </w:rPr>
        <w:t>万元。</w:t>
      </w:r>
      <w:r w:rsidR="00610F41" w:rsidRPr="00304336">
        <w:rPr>
          <w:rFonts w:ascii="新宋体" w:eastAsia="新宋体" w:hAnsi="新宋体" w:hint="eastAsia"/>
          <w:sz w:val="24"/>
          <w:szCs w:val="24"/>
        </w:rPr>
        <w:t>其中：（1）公务用车运行维护费</w:t>
      </w:r>
      <w:r w:rsidR="00C07EEE">
        <w:rPr>
          <w:rFonts w:ascii="新宋体" w:eastAsia="新宋体" w:hAnsi="新宋体" w:hint="eastAsia"/>
          <w:sz w:val="24"/>
          <w:szCs w:val="24"/>
        </w:rPr>
        <w:t>6.7</w:t>
      </w:r>
      <w:r w:rsidR="00610F41" w:rsidRPr="00304336">
        <w:rPr>
          <w:rFonts w:ascii="新宋体" w:eastAsia="新宋体" w:hAnsi="新宋体" w:hint="eastAsia"/>
          <w:sz w:val="24"/>
          <w:szCs w:val="24"/>
        </w:rPr>
        <w:t>万元，</w:t>
      </w:r>
      <w:r w:rsidR="009613A7"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C07EEE">
        <w:rPr>
          <w:rFonts w:ascii="新宋体" w:eastAsia="新宋体" w:hAnsi="新宋体" w:hint="eastAsia"/>
          <w:sz w:val="24"/>
          <w:szCs w:val="24"/>
        </w:rPr>
        <w:t>11.71</w:t>
      </w:r>
      <w:r w:rsidR="009613A7" w:rsidRPr="00304336">
        <w:rPr>
          <w:rFonts w:ascii="新宋体" w:eastAsia="新宋体" w:hAnsi="新宋体" w:hint="eastAsia"/>
          <w:sz w:val="24"/>
          <w:szCs w:val="24"/>
        </w:rPr>
        <w:t>万元，减少</w:t>
      </w:r>
      <w:r w:rsidR="00C07EEE">
        <w:rPr>
          <w:rFonts w:ascii="新宋体" w:eastAsia="新宋体" w:hAnsi="新宋体" w:hint="eastAsia"/>
          <w:sz w:val="24"/>
          <w:szCs w:val="24"/>
        </w:rPr>
        <w:t>64</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公务用车运行维护费减少的原因主要是进行车改，</w:t>
      </w:r>
      <w:r w:rsidR="00C07EEE">
        <w:rPr>
          <w:rFonts w:ascii="新宋体" w:eastAsia="新宋体" w:hAnsi="新宋体" w:hint="eastAsia"/>
          <w:sz w:val="24"/>
          <w:szCs w:val="24"/>
        </w:rPr>
        <w:t>车辆减少，压缩</w:t>
      </w:r>
      <w:r w:rsidR="00C07EEE" w:rsidRPr="00304336">
        <w:rPr>
          <w:rFonts w:ascii="新宋体" w:eastAsia="新宋体" w:hAnsi="新宋体" w:hint="eastAsia"/>
          <w:sz w:val="24"/>
          <w:szCs w:val="24"/>
        </w:rPr>
        <w:t>运行维护费</w:t>
      </w:r>
      <w:r w:rsidR="00C07EEE">
        <w:rPr>
          <w:rFonts w:ascii="新宋体" w:eastAsia="新宋体" w:hAnsi="新宋体" w:hint="eastAsia"/>
          <w:sz w:val="24"/>
          <w:szCs w:val="24"/>
        </w:rPr>
        <w:t>支出</w:t>
      </w:r>
      <w:r w:rsidR="00610F41" w:rsidRPr="00304336">
        <w:rPr>
          <w:rFonts w:ascii="新宋体" w:eastAsia="新宋体" w:hAnsi="新宋体" w:hint="eastAsia"/>
          <w:sz w:val="24"/>
          <w:szCs w:val="24"/>
        </w:rPr>
        <w:t>。（2）公务用车购置0万元，</w:t>
      </w:r>
      <w:r w:rsidR="00A04A2A">
        <w:rPr>
          <w:rFonts w:ascii="新宋体" w:eastAsia="新宋体" w:hAnsi="新宋体" w:hint="eastAsia"/>
          <w:sz w:val="24"/>
          <w:szCs w:val="24"/>
        </w:rPr>
        <w:t>上</w:t>
      </w:r>
      <w:r w:rsidR="00610F41" w:rsidRPr="00304336">
        <w:rPr>
          <w:rFonts w:ascii="新宋体" w:eastAsia="新宋体" w:hAnsi="新宋体" w:hint="eastAsia"/>
          <w:sz w:val="24"/>
          <w:szCs w:val="24"/>
        </w:rPr>
        <w:t>年公务用车购置0万元，无变化。</w:t>
      </w:r>
    </w:p>
    <w:p w:rsidR="00610F41" w:rsidRPr="00304336" w:rsidRDefault="001575E4" w:rsidP="00D4115E">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w:t>
      </w:r>
      <w:r w:rsidR="00610F41" w:rsidRPr="00304336">
        <w:rPr>
          <w:rFonts w:ascii="新宋体" w:eastAsia="新宋体" w:hAnsi="新宋体" w:hint="eastAsia"/>
          <w:b/>
          <w:sz w:val="24"/>
          <w:szCs w:val="24"/>
        </w:rPr>
        <w:t>情况</w:t>
      </w:r>
    </w:p>
    <w:p w:rsidR="00F934B3" w:rsidRPr="00304336" w:rsidRDefault="00C07EEE" w:rsidP="00442708">
      <w:pPr>
        <w:spacing w:line="600" w:lineRule="atLeast"/>
        <w:ind w:leftChars="228" w:left="479"/>
        <w:rPr>
          <w:rFonts w:ascii="新宋体" w:eastAsia="新宋体" w:hAnsi="新宋体"/>
          <w:b/>
          <w:sz w:val="24"/>
          <w:szCs w:val="24"/>
        </w:rPr>
      </w:pPr>
      <w:r>
        <w:rPr>
          <w:rFonts w:ascii="新宋体" w:eastAsia="新宋体" w:hAnsi="新宋体" w:hint="eastAsia"/>
          <w:sz w:val="24"/>
          <w:szCs w:val="24"/>
        </w:rPr>
        <w:t>2016</w:t>
      </w:r>
      <w:r w:rsidR="001575E4">
        <w:rPr>
          <w:rFonts w:ascii="新宋体" w:eastAsia="新宋体" w:hAnsi="新宋体" w:hint="eastAsia"/>
          <w:sz w:val="24"/>
          <w:szCs w:val="24"/>
        </w:rPr>
        <w:t>年机关运行经费支出</w:t>
      </w:r>
      <w:r w:rsidR="001B4E5B">
        <w:rPr>
          <w:rFonts w:ascii="新宋体" w:eastAsia="新宋体" w:hAnsi="新宋体" w:hint="eastAsia"/>
          <w:sz w:val="24"/>
          <w:szCs w:val="24"/>
        </w:rPr>
        <w:t>111.82</w:t>
      </w:r>
      <w:r w:rsidR="00CD3397">
        <w:rPr>
          <w:rFonts w:ascii="新宋体" w:eastAsia="新宋体" w:hAnsi="新宋体" w:hint="eastAsia"/>
          <w:sz w:val="24"/>
          <w:szCs w:val="24"/>
        </w:rPr>
        <w:t>万元，</w:t>
      </w:r>
      <w:r w:rsidR="00CD3397" w:rsidRPr="00304336">
        <w:rPr>
          <w:rFonts w:ascii="新宋体" w:eastAsia="新宋体" w:hAnsi="新宋体" w:hint="eastAsia"/>
          <w:sz w:val="24"/>
          <w:szCs w:val="24"/>
        </w:rPr>
        <w:t>比</w:t>
      </w:r>
      <w:r w:rsidR="00CD3397">
        <w:rPr>
          <w:rFonts w:ascii="新宋体" w:eastAsia="新宋体" w:hAnsi="新宋体" w:hint="eastAsia"/>
          <w:sz w:val="24"/>
          <w:szCs w:val="24"/>
        </w:rPr>
        <w:t>上</w:t>
      </w:r>
      <w:r w:rsidR="00CD3397" w:rsidRPr="00304336">
        <w:rPr>
          <w:rFonts w:ascii="新宋体" w:eastAsia="新宋体" w:hAnsi="新宋体" w:hint="eastAsia"/>
          <w:sz w:val="24"/>
          <w:szCs w:val="24"/>
        </w:rPr>
        <w:t>年增加</w:t>
      </w:r>
      <w:r w:rsidR="00CD3397">
        <w:rPr>
          <w:rFonts w:ascii="新宋体" w:eastAsia="新宋体" w:hAnsi="新宋体" w:hint="eastAsia"/>
          <w:sz w:val="24"/>
          <w:szCs w:val="24"/>
        </w:rPr>
        <w:t>6.71</w:t>
      </w:r>
      <w:r w:rsidR="00CD3397" w:rsidRPr="00304336">
        <w:rPr>
          <w:rFonts w:ascii="新宋体" w:eastAsia="新宋体" w:hAnsi="新宋体" w:hint="eastAsia"/>
          <w:sz w:val="24"/>
          <w:szCs w:val="24"/>
        </w:rPr>
        <w:t>万元，增长</w:t>
      </w:r>
      <w:r w:rsidR="00CD3397">
        <w:rPr>
          <w:rFonts w:ascii="新宋体" w:eastAsia="新宋体" w:hAnsi="新宋体" w:hint="eastAsia"/>
          <w:sz w:val="24"/>
          <w:szCs w:val="24"/>
        </w:rPr>
        <w:t>6</w:t>
      </w:r>
      <w:r w:rsidR="00CD3397" w:rsidRPr="00304336">
        <w:rPr>
          <w:rFonts w:ascii="新宋体" w:eastAsia="新宋体" w:hAnsi="新宋体" w:hint="eastAsia"/>
          <w:sz w:val="24"/>
          <w:szCs w:val="24"/>
        </w:rPr>
        <w:t>%</w:t>
      </w:r>
      <w:r w:rsidR="00CD3397">
        <w:rPr>
          <w:rFonts w:ascii="新宋体" w:eastAsia="新宋体" w:hAnsi="新宋体" w:hint="eastAsia"/>
          <w:sz w:val="24"/>
          <w:szCs w:val="24"/>
        </w:rPr>
        <w:t>。</w:t>
      </w:r>
      <w:r w:rsidR="00F934B3" w:rsidRPr="00304336">
        <w:rPr>
          <w:rFonts w:ascii="新宋体" w:eastAsia="新宋体" w:hAnsi="新宋体" w:hint="eastAsia"/>
          <w:b/>
          <w:sz w:val="24"/>
          <w:szCs w:val="24"/>
        </w:rPr>
        <w:t>（四）</w:t>
      </w:r>
      <w:r w:rsidR="00CD3397">
        <w:rPr>
          <w:rFonts w:ascii="新宋体" w:eastAsia="新宋体" w:hAnsi="新宋体" w:hint="eastAsia"/>
          <w:b/>
          <w:sz w:val="24"/>
          <w:szCs w:val="24"/>
        </w:rPr>
        <w:t>国有资产占用</w:t>
      </w:r>
      <w:r w:rsidR="00F934B3" w:rsidRPr="00304336">
        <w:rPr>
          <w:rFonts w:ascii="新宋体" w:eastAsia="新宋体" w:hAnsi="新宋体" w:hint="eastAsia"/>
          <w:b/>
          <w:sz w:val="24"/>
          <w:szCs w:val="24"/>
        </w:rPr>
        <w:t>情况</w:t>
      </w:r>
    </w:p>
    <w:p w:rsidR="00A04A2A" w:rsidRDefault="00FA26FD"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lastRenderedPageBreak/>
        <w:t>2016年固定资产</w:t>
      </w:r>
      <w:r w:rsidR="00B76F58">
        <w:rPr>
          <w:rFonts w:ascii="新宋体" w:eastAsia="新宋体" w:hAnsi="新宋体" w:hint="eastAsia"/>
          <w:sz w:val="24"/>
          <w:szCs w:val="24"/>
        </w:rPr>
        <w:t>439.6</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B76F58">
        <w:rPr>
          <w:rFonts w:ascii="新宋体" w:eastAsia="新宋体" w:hAnsi="新宋体" w:hint="eastAsia"/>
          <w:sz w:val="24"/>
          <w:szCs w:val="24"/>
        </w:rPr>
        <w:t>1.92</w:t>
      </w:r>
      <w:r w:rsidRPr="00304336">
        <w:rPr>
          <w:rFonts w:ascii="新宋体" w:eastAsia="新宋体" w:hAnsi="新宋体" w:hint="eastAsia"/>
          <w:sz w:val="24"/>
          <w:szCs w:val="24"/>
        </w:rPr>
        <w:t>万元，增长</w:t>
      </w:r>
      <w:r w:rsidR="00B76F58">
        <w:rPr>
          <w:rFonts w:ascii="新宋体" w:eastAsia="新宋体" w:hAnsi="新宋体" w:hint="eastAsia"/>
          <w:sz w:val="24"/>
          <w:szCs w:val="24"/>
        </w:rPr>
        <w:t>0.4</w:t>
      </w:r>
      <w:r w:rsidRPr="00304336">
        <w:rPr>
          <w:rFonts w:ascii="新宋体" w:eastAsia="新宋体" w:hAnsi="新宋体" w:hint="eastAsia"/>
          <w:sz w:val="24"/>
          <w:szCs w:val="24"/>
        </w:rPr>
        <w:t>%</w:t>
      </w:r>
      <w:r w:rsidR="00B76F58">
        <w:rPr>
          <w:rFonts w:ascii="新宋体" w:eastAsia="新宋体" w:hAnsi="新宋体" w:hint="eastAsia"/>
          <w:sz w:val="24"/>
          <w:szCs w:val="24"/>
        </w:rPr>
        <w:t>。固定资产主要包含：一、办公用房1572平方米，价值237.77万元；二、公务车辆6台，价值146.15</w:t>
      </w:r>
      <w:r w:rsidR="00C566F1">
        <w:rPr>
          <w:rFonts w:ascii="新宋体" w:eastAsia="新宋体" w:hAnsi="新宋体" w:hint="eastAsia"/>
          <w:sz w:val="24"/>
          <w:szCs w:val="24"/>
        </w:rPr>
        <w:t>万元；三、其他固定资产53.76万元。</w:t>
      </w:r>
    </w:p>
    <w:p w:rsidR="00C566F1" w:rsidRPr="00304336" w:rsidRDefault="00C566F1" w:rsidP="00D4115E">
      <w:pPr>
        <w:spacing w:line="600" w:lineRule="atLeast"/>
        <w:ind w:firstLineChars="200" w:firstLine="480"/>
        <w:rPr>
          <w:rFonts w:ascii="新宋体" w:eastAsia="新宋体" w:hAnsi="新宋体"/>
          <w:sz w:val="24"/>
          <w:szCs w:val="24"/>
        </w:rPr>
      </w:pP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r w:rsidRPr="00D4115E">
        <w:rPr>
          <w:rFonts w:ascii="新宋体" w:eastAsia="新宋体" w:hAnsi="新宋体" w:hint="eastAsia"/>
          <w:sz w:val="24"/>
          <w:szCs w:val="24"/>
        </w:rPr>
        <w:lastRenderedPageBreak/>
        <w:t>附：</w:t>
      </w:r>
      <w:r w:rsidR="00C07EEE">
        <w:rPr>
          <w:rFonts w:ascii="新宋体" w:eastAsia="新宋体" w:hAnsi="新宋体" w:hint="eastAsia"/>
          <w:sz w:val="24"/>
          <w:szCs w:val="24"/>
        </w:rPr>
        <w:t>2016年栾川县政协决算</w:t>
      </w:r>
      <w:r w:rsidRPr="00D4115E">
        <w:rPr>
          <w:rFonts w:ascii="新宋体" w:eastAsia="新宋体" w:hAnsi="新宋体" w:hint="eastAsia"/>
          <w:sz w:val="24"/>
          <w:szCs w:val="24"/>
        </w:rPr>
        <w:t>公开报表</w:t>
      </w:r>
    </w:p>
    <w:sectPr w:rsidR="00304336"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F8C"/>
    <w:rsid w:val="00046114"/>
    <w:rsid w:val="00052405"/>
    <w:rsid w:val="00066BBE"/>
    <w:rsid w:val="00120CDF"/>
    <w:rsid w:val="0014656A"/>
    <w:rsid w:val="001575E4"/>
    <w:rsid w:val="001B3085"/>
    <w:rsid w:val="001B4E5B"/>
    <w:rsid w:val="001D1BBC"/>
    <w:rsid w:val="0023009D"/>
    <w:rsid w:val="00230DFD"/>
    <w:rsid w:val="00236FEE"/>
    <w:rsid w:val="00242A79"/>
    <w:rsid w:val="00254957"/>
    <w:rsid w:val="00296F8C"/>
    <w:rsid w:val="00304336"/>
    <w:rsid w:val="00372552"/>
    <w:rsid w:val="003F5289"/>
    <w:rsid w:val="00407998"/>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8E44B7"/>
    <w:rsid w:val="00913768"/>
    <w:rsid w:val="009613A7"/>
    <w:rsid w:val="009E782E"/>
    <w:rsid w:val="009F59A2"/>
    <w:rsid w:val="00A04A2A"/>
    <w:rsid w:val="00A42C4C"/>
    <w:rsid w:val="00A542CA"/>
    <w:rsid w:val="00AB53EA"/>
    <w:rsid w:val="00B76F58"/>
    <w:rsid w:val="00BA5FDD"/>
    <w:rsid w:val="00BD3441"/>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4</Pages>
  <Words>254</Words>
  <Characters>1449</Characters>
  <Application>Microsoft Office Word</Application>
  <DocSecurity>0</DocSecurity>
  <Lines>12</Lines>
  <Paragraphs>3</Paragraphs>
  <ScaleCrop>false</ScaleCrop>
  <Company>WwW.YlmF.CoM</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Administrator</cp:lastModifiedBy>
  <cp:revision>21</cp:revision>
  <cp:lastPrinted>2017-11-08T03:23:00Z</cp:lastPrinted>
  <dcterms:created xsi:type="dcterms:W3CDTF">2017-04-05T00:29:00Z</dcterms:created>
  <dcterms:modified xsi:type="dcterms:W3CDTF">2017-11-08T03:59:00Z</dcterms:modified>
</cp:coreProperties>
</file>