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743" w:rsidRPr="00F32743" w:rsidRDefault="006D3B96" w:rsidP="00F32743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栾川县林业局</w:t>
      </w:r>
      <w:r w:rsidR="00F32743" w:rsidRPr="00F32743">
        <w:rPr>
          <w:rFonts w:ascii="仿宋_GB2312" w:eastAsia="仿宋_GB2312" w:hint="eastAsia"/>
          <w:sz w:val="32"/>
          <w:szCs w:val="32"/>
        </w:rPr>
        <w:t>2017部门预算基本情况说明</w:t>
      </w:r>
    </w:p>
    <w:p w:rsidR="00F32743" w:rsidRPr="00F32743" w:rsidRDefault="00F32743" w:rsidP="00F32743">
      <w:pPr>
        <w:rPr>
          <w:rFonts w:ascii="仿宋_GB2312" w:eastAsia="仿宋_GB2312"/>
          <w:sz w:val="32"/>
          <w:szCs w:val="32"/>
        </w:rPr>
      </w:pPr>
    </w:p>
    <w:p w:rsidR="00F32743" w:rsidRPr="00F32743" w:rsidRDefault="00F32743" w:rsidP="00F32743">
      <w:pPr>
        <w:rPr>
          <w:rFonts w:ascii="仿宋_GB2312" w:eastAsia="仿宋_GB2312"/>
          <w:sz w:val="32"/>
          <w:szCs w:val="32"/>
        </w:rPr>
      </w:pPr>
      <w:r w:rsidRPr="00F32743">
        <w:rPr>
          <w:rFonts w:ascii="仿宋_GB2312" w:eastAsia="仿宋_GB2312" w:hint="eastAsia"/>
          <w:sz w:val="32"/>
          <w:szCs w:val="32"/>
        </w:rPr>
        <w:t>一、部门基本情况</w:t>
      </w:r>
    </w:p>
    <w:p w:rsidR="00041AF5" w:rsidRDefault="00F32743" w:rsidP="00F32743">
      <w:pPr>
        <w:rPr>
          <w:rFonts w:ascii="仿宋_GB2312" w:eastAsia="仿宋_GB2312"/>
          <w:sz w:val="32"/>
          <w:szCs w:val="32"/>
        </w:rPr>
      </w:pPr>
      <w:r w:rsidRPr="00F32743">
        <w:rPr>
          <w:rFonts w:ascii="仿宋_GB2312" w:eastAsia="仿宋_GB2312" w:hint="eastAsia"/>
          <w:sz w:val="32"/>
          <w:szCs w:val="32"/>
        </w:rPr>
        <w:t>（一）部门机构设置、职能</w:t>
      </w:r>
    </w:p>
    <w:p w:rsidR="00041AF5" w:rsidRPr="00F32743" w:rsidRDefault="00041AF5" w:rsidP="00F3274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栾川县林业局内设办公室（监察室）、总工室、计划财务股、后勤管理中心、招商办、法制办、资源林政管理股、林业综合执法稽查大队、山权林权纠纷调处办公室、林改办（林权服务中心、林下经济办公室）、保护股、天保公益林等股站室，直属单位有森林公安局、林业技术推广站、森林病虫害防治检疫站、飞播造林管理总站、栾川县人民政府护林防火指挥部办公室及庙湾、龙台、潭头三个木材检查站。</w:t>
      </w:r>
    </w:p>
    <w:p w:rsidR="00EC368E" w:rsidRDefault="00F32743" w:rsidP="00F32743">
      <w:pPr>
        <w:rPr>
          <w:rFonts w:ascii="仿宋_GB2312" w:eastAsia="仿宋_GB2312"/>
          <w:sz w:val="32"/>
          <w:szCs w:val="32"/>
        </w:rPr>
      </w:pPr>
      <w:r w:rsidRPr="00F32743">
        <w:rPr>
          <w:rFonts w:ascii="仿宋_GB2312" w:eastAsia="仿宋_GB2312" w:hint="eastAsia"/>
          <w:sz w:val="32"/>
          <w:szCs w:val="32"/>
        </w:rPr>
        <w:t xml:space="preserve">     </w:t>
      </w:r>
      <w:r w:rsidR="00EC368E">
        <w:rPr>
          <w:rFonts w:ascii="仿宋_GB2312" w:eastAsia="仿宋_GB2312" w:hint="eastAsia"/>
          <w:sz w:val="32"/>
          <w:szCs w:val="32"/>
        </w:rPr>
        <w:t>栾川县林业局主要负责全县林业及其生态建设的监督管理；承担组织、指导和监督全县造林绿化的责任；承担全县森林资源保护发展监督管理的责任；承担组织、指导和监督全县湿地保护的责任；负责组织、指导、监督全县陆生野生动植物资源的保护和合理开发利用；负责全县林业系统自然保护区的监督管理；承担推进林业改革，维护农民</w:t>
      </w:r>
      <w:r w:rsidR="00BE1010">
        <w:rPr>
          <w:rFonts w:ascii="仿宋_GB2312" w:eastAsia="仿宋_GB2312" w:hint="eastAsia"/>
          <w:sz w:val="32"/>
          <w:szCs w:val="32"/>
        </w:rPr>
        <w:t>经营林业合法权益的责任；监督检查各产业对森林、陆生野生动植物和湿地资源的开发利用；承担组织、指导、监督林业相关保护体系的责任；参与拟定全县有关林业及其生态建设的财政、金融、价格、贸易等经济调节政策；组织、指导林业及其生态建设的科技工作；承办县委县政府交办的其他事项。</w:t>
      </w:r>
    </w:p>
    <w:p w:rsidR="00F32743" w:rsidRPr="00F32743" w:rsidRDefault="00F32743" w:rsidP="00F32743">
      <w:pPr>
        <w:rPr>
          <w:rFonts w:ascii="仿宋_GB2312" w:eastAsia="仿宋_GB2312"/>
          <w:sz w:val="32"/>
          <w:szCs w:val="32"/>
        </w:rPr>
      </w:pPr>
      <w:r w:rsidRPr="00F32743">
        <w:rPr>
          <w:rFonts w:ascii="仿宋_GB2312" w:eastAsia="仿宋_GB2312" w:hint="eastAsia"/>
          <w:sz w:val="32"/>
          <w:szCs w:val="32"/>
        </w:rPr>
        <w:lastRenderedPageBreak/>
        <w:t>（二）人员构成情况</w:t>
      </w:r>
    </w:p>
    <w:p w:rsidR="00F32743" w:rsidRPr="00F32743" w:rsidRDefault="00F32743" w:rsidP="00F32743">
      <w:pPr>
        <w:rPr>
          <w:rFonts w:ascii="仿宋_GB2312" w:eastAsia="仿宋_GB2312"/>
          <w:sz w:val="32"/>
          <w:szCs w:val="32"/>
        </w:rPr>
      </w:pPr>
      <w:r w:rsidRPr="00F32743">
        <w:rPr>
          <w:rFonts w:ascii="仿宋_GB2312" w:eastAsia="仿宋_GB2312" w:hint="eastAsia"/>
          <w:sz w:val="32"/>
          <w:szCs w:val="32"/>
        </w:rPr>
        <w:t xml:space="preserve">     </w:t>
      </w:r>
      <w:r w:rsidR="006F0079">
        <w:rPr>
          <w:rFonts w:ascii="仿宋_GB2312" w:eastAsia="仿宋_GB2312" w:hint="eastAsia"/>
          <w:sz w:val="32"/>
          <w:szCs w:val="32"/>
        </w:rPr>
        <w:t>栾川县林业局</w:t>
      </w:r>
      <w:r w:rsidRPr="00F32743">
        <w:rPr>
          <w:rFonts w:ascii="仿宋_GB2312" w:eastAsia="仿宋_GB2312" w:hint="eastAsia"/>
          <w:sz w:val="32"/>
          <w:szCs w:val="32"/>
        </w:rPr>
        <w:t>共有编制</w:t>
      </w:r>
      <w:r w:rsidR="006F0079">
        <w:rPr>
          <w:rFonts w:ascii="仿宋_GB2312" w:eastAsia="仿宋_GB2312" w:hint="eastAsia"/>
          <w:sz w:val="32"/>
          <w:szCs w:val="32"/>
        </w:rPr>
        <w:t>60</w:t>
      </w:r>
      <w:r w:rsidRPr="00F32743">
        <w:rPr>
          <w:rFonts w:ascii="仿宋_GB2312" w:eastAsia="仿宋_GB2312" w:hint="eastAsia"/>
          <w:sz w:val="32"/>
          <w:szCs w:val="32"/>
        </w:rPr>
        <w:t>人，其中：</w:t>
      </w:r>
      <w:r w:rsidR="006F0079">
        <w:rPr>
          <w:rFonts w:ascii="仿宋_GB2312" w:eastAsia="仿宋_GB2312" w:hint="eastAsia"/>
          <w:sz w:val="32"/>
          <w:szCs w:val="32"/>
        </w:rPr>
        <w:t>行政</w:t>
      </w:r>
      <w:r w:rsidRPr="00F32743">
        <w:rPr>
          <w:rFonts w:ascii="仿宋_GB2312" w:eastAsia="仿宋_GB2312" w:hint="eastAsia"/>
          <w:sz w:val="32"/>
          <w:szCs w:val="32"/>
        </w:rPr>
        <w:t>编制</w:t>
      </w:r>
      <w:r w:rsidR="006F0079">
        <w:rPr>
          <w:rFonts w:ascii="仿宋_GB2312" w:eastAsia="仿宋_GB2312" w:hint="eastAsia"/>
          <w:sz w:val="32"/>
          <w:szCs w:val="32"/>
        </w:rPr>
        <w:t>9</w:t>
      </w:r>
      <w:r w:rsidRPr="00F32743">
        <w:rPr>
          <w:rFonts w:ascii="仿宋_GB2312" w:eastAsia="仿宋_GB2312" w:hint="eastAsia"/>
          <w:sz w:val="32"/>
          <w:szCs w:val="32"/>
        </w:rPr>
        <w:t>人</w:t>
      </w:r>
      <w:r w:rsidR="006F0079">
        <w:rPr>
          <w:rFonts w:ascii="仿宋_GB2312" w:eastAsia="仿宋_GB2312" w:hint="eastAsia"/>
          <w:sz w:val="32"/>
          <w:szCs w:val="32"/>
        </w:rPr>
        <w:t>，事业编制51人</w:t>
      </w:r>
      <w:r w:rsidRPr="00F32743">
        <w:rPr>
          <w:rFonts w:ascii="仿宋_GB2312" w:eastAsia="仿宋_GB2312" w:hint="eastAsia"/>
          <w:sz w:val="32"/>
          <w:szCs w:val="32"/>
        </w:rPr>
        <w:t>；2016年年底在职职工</w:t>
      </w:r>
      <w:r w:rsidR="006F0079">
        <w:rPr>
          <w:rFonts w:ascii="仿宋_GB2312" w:eastAsia="仿宋_GB2312" w:hint="eastAsia"/>
          <w:sz w:val="32"/>
          <w:szCs w:val="32"/>
        </w:rPr>
        <w:t>61</w:t>
      </w:r>
      <w:r w:rsidRPr="00F32743">
        <w:rPr>
          <w:rFonts w:ascii="仿宋_GB2312" w:eastAsia="仿宋_GB2312" w:hint="eastAsia"/>
          <w:sz w:val="32"/>
          <w:szCs w:val="32"/>
        </w:rPr>
        <w:t>人，离退休人员</w:t>
      </w:r>
      <w:r w:rsidR="006F0079">
        <w:rPr>
          <w:rFonts w:ascii="仿宋_GB2312" w:eastAsia="仿宋_GB2312" w:hint="eastAsia"/>
          <w:sz w:val="32"/>
          <w:szCs w:val="32"/>
        </w:rPr>
        <w:t>42</w:t>
      </w:r>
      <w:r w:rsidRPr="00F32743">
        <w:rPr>
          <w:rFonts w:ascii="仿宋_GB2312" w:eastAsia="仿宋_GB2312" w:hint="eastAsia"/>
          <w:sz w:val="32"/>
          <w:szCs w:val="32"/>
        </w:rPr>
        <w:t>人。</w:t>
      </w:r>
    </w:p>
    <w:p w:rsidR="00F32743" w:rsidRDefault="00F32743" w:rsidP="00F32743">
      <w:pPr>
        <w:rPr>
          <w:rFonts w:ascii="仿宋_GB2312" w:eastAsia="仿宋_GB2312"/>
          <w:sz w:val="32"/>
          <w:szCs w:val="32"/>
        </w:rPr>
      </w:pPr>
      <w:r w:rsidRPr="00F32743">
        <w:rPr>
          <w:rFonts w:ascii="仿宋_GB2312" w:eastAsia="仿宋_GB2312" w:hint="eastAsia"/>
          <w:sz w:val="32"/>
          <w:szCs w:val="32"/>
        </w:rPr>
        <w:t>（三）预算年度主要工作任务</w:t>
      </w:r>
    </w:p>
    <w:p w:rsidR="00CE7FD4" w:rsidRDefault="00CE7FD4" w:rsidP="00F3274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</w:t>
      </w:r>
      <w:r w:rsidR="004C0638">
        <w:rPr>
          <w:rFonts w:ascii="仿宋_GB2312" w:eastAsia="仿宋_GB2312" w:hint="eastAsia"/>
          <w:sz w:val="32"/>
          <w:szCs w:val="32"/>
        </w:rPr>
        <w:t>按照“造林绿化是基础、生态提升是关键、生态保护是保障、生态文化是支撑、生态富民是目标”的要求，努力构建“生态林业完备、民生林业发达、人文林业繁荣”的生态栾川。2017年的主要工作任务是全县完成造林5.3万亩，组织完成全民义务植树62万株；完成森林抚育任务10万亩，实施栎类示范基地建设5万亩，争创“中国橡树之乡”建成森林城镇一个、森林村庄3个、森林人家10户；苗木花卉基地面积稳定在1.5万亩，巩固经济林专业示范村27个，林下经济基地面积达到10万亩；公益林应到户补偿到户率100%；森林保险投保面积100万亩以上；国有林场改革大头落地</w:t>
      </w:r>
      <w:r w:rsidR="005D3772">
        <w:rPr>
          <w:rFonts w:ascii="仿宋_GB2312" w:eastAsia="仿宋_GB2312" w:hint="eastAsia"/>
          <w:sz w:val="32"/>
          <w:szCs w:val="32"/>
        </w:rPr>
        <w:t>，深化集体林权制度改革工作扎实推进，规范林地流转，实现林权抵押贷款2000万元以上，县重点工程建设征占用符合林地申报条件的上报率是100%，林木凭证采伐率达到94%以上，木材运输证</w:t>
      </w:r>
      <w:r w:rsidR="009C2A0E">
        <w:rPr>
          <w:rFonts w:ascii="仿宋_GB2312" w:eastAsia="仿宋_GB2312" w:hint="eastAsia"/>
          <w:sz w:val="32"/>
          <w:szCs w:val="32"/>
        </w:rPr>
        <w:t>办证合格率是99%以上；争取各类政策性资金4000万元以上</w:t>
      </w:r>
      <w:r w:rsidR="005D6A3D">
        <w:rPr>
          <w:rFonts w:ascii="仿宋_GB2312" w:eastAsia="仿宋_GB2312" w:hint="eastAsia"/>
          <w:sz w:val="32"/>
          <w:szCs w:val="32"/>
        </w:rPr>
        <w:t>，林业综合产值年增速10%以上。</w:t>
      </w:r>
    </w:p>
    <w:p w:rsidR="00F32743" w:rsidRPr="00F32743" w:rsidRDefault="00F32743" w:rsidP="00F32743">
      <w:pPr>
        <w:rPr>
          <w:rFonts w:ascii="仿宋_GB2312" w:eastAsia="仿宋_GB2312"/>
          <w:sz w:val="32"/>
          <w:szCs w:val="32"/>
        </w:rPr>
      </w:pPr>
      <w:r w:rsidRPr="00F32743">
        <w:rPr>
          <w:rFonts w:ascii="仿宋_GB2312" w:eastAsia="仿宋_GB2312" w:hint="eastAsia"/>
          <w:sz w:val="32"/>
          <w:szCs w:val="32"/>
        </w:rPr>
        <w:t>二、收入预算说明</w:t>
      </w:r>
    </w:p>
    <w:p w:rsidR="00F32743" w:rsidRPr="00F32743" w:rsidRDefault="00F32743" w:rsidP="00F32743">
      <w:pPr>
        <w:rPr>
          <w:rFonts w:ascii="仿宋_GB2312" w:eastAsia="仿宋_GB2312"/>
          <w:sz w:val="32"/>
          <w:szCs w:val="32"/>
        </w:rPr>
      </w:pPr>
      <w:r w:rsidRPr="00F32743">
        <w:rPr>
          <w:rFonts w:ascii="仿宋_GB2312" w:eastAsia="仿宋_GB2312" w:hint="eastAsia"/>
          <w:sz w:val="32"/>
          <w:szCs w:val="32"/>
        </w:rPr>
        <w:t xml:space="preserve">       2017年收入预</w:t>
      </w:r>
      <w:r w:rsidRPr="009E6E63">
        <w:rPr>
          <w:rFonts w:ascii="仿宋_GB2312" w:eastAsia="仿宋_GB2312" w:hint="eastAsia"/>
          <w:sz w:val="32"/>
          <w:szCs w:val="32"/>
        </w:rPr>
        <w:t>算</w:t>
      </w:r>
      <w:r w:rsidR="009913BA" w:rsidRPr="009E6E63">
        <w:rPr>
          <w:rFonts w:ascii="仿宋_GB2312" w:eastAsia="仿宋_GB2312" w:hint="eastAsia"/>
          <w:sz w:val="32"/>
          <w:szCs w:val="32"/>
        </w:rPr>
        <w:t>1183.75</w:t>
      </w:r>
      <w:r w:rsidRPr="009E6E63">
        <w:rPr>
          <w:rFonts w:ascii="仿宋_GB2312" w:eastAsia="仿宋_GB2312" w:hint="eastAsia"/>
          <w:sz w:val="32"/>
          <w:szCs w:val="32"/>
        </w:rPr>
        <w:t>万</w:t>
      </w:r>
      <w:r w:rsidRPr="00F32743">
        <w:rPr>
          <w:rFonts w:ascii="仿宋_GB2312" w:eastAsia="仿宋_GB2312" w:hint="eastAsia"/>
          <w:sz w:val="32"/>
          <w:szCs w:val="32"/>
        </w:rPr>
        <w:t>元，其中：财政一般拨</w:t>
      </w:r>
      <w:r w:rsidRPr="00F32743">
        <w:rPr>
          <w:rFonts w:ascii="仿宋_GB2312" w:eastAsia="仿宋_GB2312" w:hint="eastAsia"/>
          <w:sz w:val="32"/>
          <w:szCs w:val="32"/>
        </w:rPr>
        <w:lastRenderedPageBreak/>
        <w:t>款</w:t>
      </w:r>
      <w:r w:rsidR="009E6E63">
        <w:rPr>
          <w:rFonts w:ascii="仿宋_GB2312" w:eastAsia="仿宋_GB2312" w:hint="eastAsia"/>
          <w:sz w:val="32"/>
          <w:szCs w:val="32"/>
        </w:rPr>
        <w:t>1183.75</w:t>
      </w:r>
      <w:r w:rsidRPr="00F32743">
        <w:rPr>
          <w:rFonts w:ascii="仿宋_GB2312" w:eastAsia="仿宋_GB2312" w:hint="eastAsia"/>
          <w:sz w:val="32"/>
          <w:szCs w:val="32"/>
        </w:rPr>
        <w:t>万元。</w:t>
      </w:r>
    </w:p>
    <w:p w:rsidR="00F32743" w:rsidRPr="00F32743" w:rsidRDefault="00F32743" w:rsidP="00F32743">
      <w:pPr>
        <w:rPr>
          <w:rFonts w:ascii="仿宋_GB2312" w:eastAsia="仿宋_GB2312"/>
          <w:sz w:val="32"/>
          <w:szCs w:val="32"/>
        </w:rPr>
      </w:pPr>
      <w:r w:rsidRPr="00F32743">
        <w:rPr>
          <w:rFonts w:ascii="仿宋_GB2312" w:eastAsia="仿宋_GB2312" w:hint="eastAsia"/>
          <w:sz w:val="32"/>
          <w:szCs w:val="32"/>
        </w:rPr>
        <w:t>三、支出预算说明</w:t>
      </w:r>
    </w:p>
    <w:p w:rsidR="00F32743" w:rsidRPr="00F32743" w:rsidRDefault="00634F97" w:rsidP="00F3274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</w:t>
      </w:r>
      <w:r w:rsidR="00F32743" w:rsidRPr="00F32743">
        <w:rPr>
          <w:rFonts w:ascii="仿宋_GB2312" w:eastAsia="仿宋_GB2312" w:hint="eastAsia"/>
          <w:sz w:val="32"/>
          <w:szCs w:val="32"/>
        </w:rPr>
        <w:t>2017年支出预算</w:t>
      </w:r>
      <w:r w:rsidR="009E6E63">
        <w:rPr>
          <w:rFonts w:ascii="仿宋_GB2312" w:eastAsia="仿宋_GB2312" w:hint="eastAsia"/>
          <w:sz w:val="32"/>
          <w:szCs w:val="32"/>
        </w:rPr>
        <w:t>1183.75</w:t>
      </w:r>
      <w:r w:rsidR="00F32743" w:rsidRPr="00F32743">
        <w:rPr>
          <w:rFonts w:ascii="仿宋_GB2312" w:eastAsia="仿宋_GB2312" w:hint="eastAsia"/>
          <w:sz w:val="32"/>
          <w:szCs w:val="32"/>
        </w:rPr>
        <w:t>万元，其中：财政一般拨款</w:t>
      </w:r>
      <w:r w:rsidR="009E6E63">
        <w:rPr>
          <w:rFonts w:ascii="仿宋_GB2312" w:eastAsia="仿宋_GB2312" w:hint="eastAsia"/>
          <w:sz w:val="32"/>
          <w:szCs w:val="32"/>
        </w:rPr>
        <w:t>1183.75</w:t>
      </w:r>
      <w:r w:rsidR="00F32743" w:rsidRPr="00F32743">
        <w:rPr>
          <w:rFonts w:ascii="仿宋_GB2312" w:eastAsia="仿宋_GB2312" w:hint="eastAsia"/>
          <w:sz w:val="32"/>
          <w:szCs w:val="32"/>
        </w:rPr>
        <w:t>万元。</w:t>
      </w:r>
    </w:p>
    <w:p w:rsidR="00F32743" w:rsidRPr="00F32743" w:rsidRDefault="00F32743" w:rsidP="00F32743">
      <w:pPr>
        <w:rPr>
          <w:rFonts w:ascii="仿宋_GB2312" w:eastAsia="仿宋_GB2312"/>
          <w:sz w:val="32"/>
          <w:szCs w:val="32"/>
        </w:rPr>
      </w:pPr>
      <w:r w:rsidRPr="00F32743">
        <w:rPr>
          <w:rFonts w:ascii="仿宋_GB2312" w:eastAsia="仿宋_GB2312" w:hint="eastAsia"/>
          <w:sz w:val="32"/>
          <w:szCs w:val="32"/>
        </w:rPr>
        <w:t xml:space="preserve">     2017年支出预算按用途划分</w:t>
      </w:r>
      <w:r w:rsidRPr="00E63175">
        <w:rPr>
          <w:rFonts w:ascii="仿宋_GB2312" w:eastAsia="仿宋_GB2312" w:hint="eastAsia"/>
          <w:sz w:val="32"/>
          <w:szCs w:val="32"/>
        </w:rPr>
        <w:t>：工资福利支出</w:t>
      </w:r>
      <w:r w:rsidR="009E6E63" w:rsidRPr="00E63175">
        <w:rPr>
          <w:rFonts w:ascii="仿宋_GB2312" w:eastAsia="仿宋_GB2312" w:hint="eastAsia"/>
          <w:sz w:val="32"/>
          <w:szCs w:val="32"/>
        </w:rPr>
        <w:t>679.48</w:t>
      </w:r>
      <w:r w:rsidRPr="00E63175">
        <w:rPr>
          <w:rFonts w:ascii="仿宋_GB2312" w:eastAsia="仿宋_GB2312" w:hint="eastAsia"/>
          <w:sz w:val="32"/>
          <w:szCs w:val="32"/>
        </w:rPr>
        <w:t>万元，占</w:t>
      </w:r>
      <w:r w:rsidR="00E63175" w:rsidRPr="00E63175">
        <w:rPr>
          <w:rFonts w:ascii="仿宋_GB2312" w:eastAsia="仿宋_GB2312" w:hint="eastAsia"/>
          <w:sz w:val="32"/>
          <w:szCs w:val="32"/>
        </w:rPr>
        <w:t>57.4</w:t>
      </w:r>
      <w:r w:rsidRPr="00E63175">
        <w:rPr>
          <w:rFonts w:ascii="仿宋_GB2312" w:eastAsia="仿宋_GB2312" w:hint="eastAsia"/>
          <w:sz w:val="32"/>
          <w:szCs w:val="32"/>
        </w:rPr>
        <w:t>%；对个人和家庭的补助</w:t>
      </w:r>
      <w:r w:rsidR="00E63175" w:rsidRPr="00E63175">
        <w:rPr>
          <w:rFonts w:ascii="仿宋_GB2312" w:eastAsia="仿宋_GB2312" w:hint="eastAsia"/>
          <w:sz w:val="32"/>
          <w:szCs w:val="32"/>
        </w:rPr>
        <w:t>48.88</w:t>
      </w:r>
      <w:r w:rsidRPr="00E63175">
        <w:rPr>
          <w:rFonts w:ascii="仿宋_GB2312" w:eastAsia="仿宋_GB2312" w:hint="eastAsia"/>
          <w:sz w:val="32"/>
          <w:szCs w:val="32"/>
        </w:rPr>
        <w:t>万元，占</w:t>
      </w:r>
      <w:r w:rsidR="00E63175" w:rsidRPr="00E63175">
        <w:rPr>
          <w:rFonts w:ascii="仿宋_GB2312" w:eastAsia="仿宋_GB2312" w:hint="eastAsia"/>
          <w:sz w:val="32"/>
          <w:szCs w:val="32"/>
        </w:rPr>
        <w:t>4.13</w:t>
      </w:r>
      <w:r w:rsidRPr="00E63175">
        <w:rPr>
          <w:rFonts w:ascii="仿宋_GB2312" w:eastAsia="仿宋_GB2312" w:hint="eastAsia"/>
          <w:sz w:val="32"/>
          <w:szCs w:val="32"/>
        </w:rPr>
        <w:t>%；商品服务支出</w:t>
      </w:r>
      <w:r w:rsidR="00E63175" w:rsidRPr="00E63175">
        <w:rPr>
          <w:rFonts w:ascii="仿宋_GB2312" w:eastAsia="仿宋_GB2312" w:hint="eastAsia"/>
          <w:sz w:val="32"/>
          <w:szCs w:val="32"/>
        </w:rPr>
        <w:t>167.8</w:t>
      </w:r>
      <w:r w:rsidRPr="00E63175">
        <w:rPr>
          <w:rFonts w:ascii="仿宋_GB2312" w:eastAsia="仿宋_GB2312" w:hint="eastAsia"/>
          <w:sz w:val="32"/>
          <w:szCs w:val="32"/>
        </w:rPr>
        <w:t>万元，占</w:t>
      </w:r>
      <w:r w:rsidR="00E63175" w:rsidRPr="00E63175">
        <w:rPr>
          <w:rFonts w:ascii="仿宋_GB2312" w:eastAsia="仿宋_GB2312" w:hint="eastAsia"/>
          <w:sz w:val="32"/>
          <w:szCs w:val="32"/>
        </w:rPr>
        <w:t>14.18</w:t>
      </w:r>
      <w:r w:rsidRPr="00E63175">
        <w:rPr>
          <w:rFonts w:ascii="仿宋_GB2312" w:eastAsia="仿宋_GB2312" w:hint="eastAsia"/>
          <w:sz w:val="32"/>
          <w:szCs w:val="32"/>
        </w:rPr>
        <w:t>%；项</w:t>
      </w:r>
      <w:r w:rsidRPr="00F32743">
        <w:rPr>
          <w:rFonts w:ascii="仿宋_GB2312" w:eastAsia="仿宋_GB2312" w:hint="eastAsia"/>
          <w:sz w:val="32"/>
          <w:szCs w:val="32"/>
        </w:rPr>
        <w:t>目支出</w:t>
      </w:r>
      <w:r w:rsidR="00E63175">
        <w:rPr>
          <w:rFonts w:ascii="仿宋_GB2312" w:eastAsia="仿宋_GB2312" w:hint="eastAsia"/>
          <w:sz w:val="32"/>
          <w:szCs w:val="32"/>
        </w:rPr>
        <w:t>287.59</w:t>
      </w:r>
      <w:r w:rsidRPr="00F32743">
        <w:rPr>
          <w:rFonts w:ascii="仿宋_GB2312" w:eastAsia="仿宋_GB2312" w:hint="eastAsia"/>
          <w:sz w:val="32"/>
          <w:szCs w:val="32"/>
        </w:rPr>
        <w:t>万元，占</w:t>
      </w:r>
      <w:r w:rsidR="00E63175">
        <w:rPr>
          <w:rFonts w:ascii="仿宋_GB2312" w:eastAsia="仿宋_GB2312" w:hint="eastAsia"/>
          <w:sz w:val="32"/>
          <w:szCs w:val="32"/>
        </w:rPr>
        <w:t>24.29</w:t>
      </w:r>
      <w:r w:rsidRPr="00F32743">
        <w:rPr>
          <w:rFonts w:ascii="仿宋_GB2312" w:eastAsia="仿宋_GB2312" w:hint="eastAsia"/>
          <w:sz w:val="32"/>
          <w:szCs w:val="32"/>
        </w:rPr>
        <w:t>%。</w:t>
      </w:r>
    </w:p>
    <w:p w:rsidR="00100AD4" w:rsidRDefault="00F32743" w:rsidP="00F32743">
      <w:pPr>
        <w:rPr>
          <w:rFonts w:ascii="仿宋_GB2312" w:eastAsia="仿宋_GB2312"/>
          <w:sz w:val="32"/>
          <w:szCs w:val="32"/>
        </w:rPr>
      </w:pPr>
      <w:r w:rsidRPr="00F32743">
        <w:rPr>
          <w:rFonts w:ascii="仿宋_GB2312" w:eastAsia="仿宋_GB2312" w:hint="eastAsia"/>
          <w:sz w:val="32"/>
          <w:szCs w:val="32"/>
        </w:rPr>
        <w:t xml:space="preserve">     2017年财政拨款支出按用途划分：</w:t>
      </w:r>
      <w:r w:rsidR="00E233A7" w:rsidRPr="00E63175">
        <w:rPr>
          <w:rFonts w:ascii="仿宋_GB2312" w:eastAsia="仿宋_GB2312" w:hint="eastAsia"/>
          <w:sz w:val="32"/>
          <w:szCs w:val="32"/>
        </w:rPr>
        <w:t>工资福利支出679.48万元，占57.4%；对个人和家庭的补助48.88万元，占4.13%；商品服务支出167.8万元，占14.18%；项</w:t>
      </w:r>
      <w:r w:rsidR="00E233A7" w:rsidRPr="00F32743">
        <w:rPr>
          <w:rFonts w:ascii="仿宋_GB2312" w:eastAsia="仿宋_GB2312" w:hint="eastAsia"/>
          <w:sz w:val="32"/>
          <w:szCs w:val="32"/>
        </w:rPr>
        <w:t>目支出</w:t>
      </w:r>
      <w:r w:rsidR="00E233A7">
        <w:rPr>
          <w:rFonts w:ascii="仿宋_GB2312" w:eastAsia="仿宋_GB2312" w:hint="eastAsia"/>
          <w:sz w:val="32"/>
          <w:szCs w:val="32"/>
        </w:rPr>
        <w:t>287.59</w:t>
      </w:r>
      <w:r w:rsidR="00E233A7" w:rsidRPr="00F32743">
        <w:rPr>
          <w:rFonts w:ascii="仿宋_GB2312" w:eastAsia="仿宋_GB2312" w:hint="eastAsia"/>
          <w:sz w:val="32"/>
          <w:szCs w:val="32"/>
        </w:rPr>
        <w:t>万元，占</w:t>
      </w:r>
      <w:r w:rsidR="00E233A7">
        <w:rPr>
          <w:rFonts w:ascii="仿宋_GB2312" w:eastAsia="仿宋_GB2312" w:hint="eastAsia"/>
          <w:sz w:val="32"/>
          <w:szCs w:val="32"/>
        </w:rPr>
        <w:t>24.29</w:t>
      </w:r>
      <w:r w:rsidR="00E233A7" w:rsidRPr="00F32743">
        <w:rPr>
          <w:rFonts w:ascii="仿宋_GB2312" w:eastAsia="仿宋_GB2312" w:hint="eastAsia"/>
          <w:sz w:val="32"/>
          <w:szCs w:val="32"/>
        </w:rPr>
        <w:t>%。</w:t>
      </w:r>
      <w:r w:rsidRPr="00F32743">
        <w:rPr>
          <w:rFonts w:ascii="仿宋_GB2312" w:eastAsia="仿宋_GB2312" w:hint="eastAsia"/>
          <w:sz w:val="32"/>
          <w:szCs w:val="32"/>
        </w:rPr>
        <w:t>主要项目是：</w:t>
      </w:r>
      <w:r w:rsidR="00100AD4">
        <w:rPr>
          <w:rFonts w:ascii="仿宋_GB2312" w:eastAsia="仿宋_GB2312" w:hint="eastAsia"/>
          <w:sz w:val="32"/>
          <w:szCs w:val="32"/>
        </w:rPr>
        <w:t>事业单位差额补助，林科所科研经费，退耕还林工作经费，造林补助经费，森林防火经费，城区森林公园管理经费，提前下达国家自然保护区管理经费，2016年森林防火经费（结转），2016年差额事业单位退休人员生活补贴。</w:t>
      </w:r>
    </w:p>
    <w:p w:rsidR="00F32743" w:rsidRPr="00F32743" w:rsidRDefault="00F32743" w:rsidP="00F32743">
      <w:pPr>
        <w:rPr>
          <w:rFonts w:ascii="仿宋_GB2312" w:eastAsia="仿宋_GB2312"/>
          <w:sz w:val="32"/>
          <w:szCs w:val="32"/>
        </w:rPr>
      </w:pPr>
      <w:r w:rsidRPr="00F32743">
        <w:rPr>
          <w:rFonts w:ascii="仿宋_GB2312" w:eastAsia="仿宋_GB2312" w:hint="eastAsia"/>
          <w:sz w:val="32"/>
          <w:szCs w:val="32"/>
        </w:rPr>
        <w:t xml:space="preserve">     </w:t>
      </w:r>
      <w:r w:rsidR="00AA51C0">
        <w:rPr>
          <w:rFonts w:ascii="仿宋_GB2312" w:eastAsia="仿宋_GB2312" w:hint="eastAsia"/>
          <w:sz w:val="32"/>
          <w:szCs w:val="32"/>
        </w:rPr>
        <w:t xml:space="preserve"> </w:t>
      </w:r>
      <w:r w:rsidRPr="008608A2">
        <w:rPr>
          <w:rFonts w:ascii="仿宋_GB2312" w:eastAsia="仿宋_GB2312" w:hint="eastAsia"/>
          <w:sz w:val="32"/>
          <w:szCs w:val="32"/>
        </w:rPr>
        <w:t>2017年度三公经费预算支出共计</w:t>
      </w:r>
      <w:r w:rsidR="00886590" w:rsidRPr="008608A2">
        <w:rPr>
          <w:rFonts w:ascii="仿宋_GB2312" w:eastAsia="仿宋_GB2312" w:hint="eastAsia"/>
          <w:sz w:val="32"/>
          <w:szCs w:val="32"/>
        </w:rPr>
        <w:t>4</w:t>
      </w:r>
      <w:r w:rsidR="00A46129" w:rsidRPr="008608A2">
        <w:rPr>
          <w:rFonts w:ascii="仿宋_GB2312" w:eastAsia="仿宋_GB2312" w:hint="eastAsia"/>
          <w:sz w:val="32"/>
          <w:szCs w:val="32"/>
        </w:rPr>
        <w:t>万元为</w:t>
      </w:r>
      <w:r w:rsidRPr="008608A2">
        <w:rPr>
          <w:rFonts w:ascii="仿宋_GB2312" w:eastAsia="仿宋_GB2312" w:hint="eastAsia"/>
          <w:sz w:val="32"/>
          <w:szCs w:val="32"/>
        </w:rPr>
        <w:t>公务接待费</w:t>
      </w:r>
      <w:r w:rsidR="008F4909" w:rsidRPr="008608A2">
        <w:rPr>
          <w:rFonts w:ascii="仿宋_GB2312" w:eastAsia="仿宋_GB2312" w:hint="eastAsia"/>
          <w:sz w:val="32"/>
          <w:szCs w:val="32"/>
        </w:rPr>
        <w:t>，</w:t>
      </w:r>
      <w:r w:rsidR="008F4909" w:rsidRPr="00F32743">
        <w:rPr>
          <w:rFonts w:ascii="仿宋_GB2312" w:eastAsia="仿宋_GB2312" w:hint="eastAsia"/>
          <w:sz w:val="32"/>
          <w:szCs w:val="32"/>
        </w:rPr>
        <w:t>按照中央厉行节约的要求相比2016年</w:t>
      </w:r>
      <w:r w:rsidR="008F4909">
        <w:rPr>
          <w:rFonts w:ascii="仿宋_GB2312" w:eastAsia="仿宋_GB2312" w:hint="eastAsia"/>
          <w:sz w:val="32"/>
          <w:szCs w:val="32"/>
        </w:rPr>
        <w:t>公务接待费</w:t>
      </w:r>
      <w:r w:rsidR="008F4909" w:rsidRPr="00F32743">
        <w:rPr>
          <w:rFonts w:ascii="仿宋_GB2312" w:eastAsia="仿宋_GB2312" w:hint="eastAsia"/>
          <w:sz w:val="32"/>
          <w:szCs w:val="32"/>
        </w:rPr>
        <w:t>支出下降</w:t>
      </w:r>
      <w:r w:rsidR="005C6277">
        <w:rPr>
          <w:rFonts w:ascii="仿宋_GB2312" w:eastAsia="仿宋_GB2312" w:hint="eastAsia"/>
          <w:sz w:val="32"/>
          <w:szCs w:val="32"/>
        </w:rPr>
        <w:t>20</w:t>
      </w:r>
      <w:r w:rsidR="008F4909" w:rsidRPr="00F32743">
        <w:rPr>
          <w:rFonts w:ascii="仿宋_GB2312" w:eastAsia="仿宋_GB2312" w:hint="eastAsia"/>
          <w:sz w:val="32"/>
          <w:szCs w:val="32"/>
        </w:rPr>
        <w:t>%。</w:t>
      </w:r>
      <w:r w:rsidR="00100AD4">
        <w:rPr>
          <w:rFonts w:ascii="仿宋_GB2312" w:eastAsia="仿宋_GB2312" w:hint="eastAsia"/>
          <w:sz w:val="32"/>
          <w:szCs w:val="32"/>
        </w:rPr>
        <w:t>按照车改政策精神，公务用车运行维护费不再纳入年初预算。</w:t>
      </w:r>
    </w:p>
    <w:p w:rsidR="00C93723" w:rsidRPr="00F32743" w:rsidRDefault="00870F9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2017年栾川县林业局严格按照政府采购流程及政府采购目录、限额，完成网上政府采购申报及合同备案工作。</w:t>
      </w:r>
    </w:p>
    <w:sectPr w:rsidR="00C93723" w:rsidRPr="00F32743" w:rsidSect="00731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A02" w:rsidRDefault="00956A02" w:rsidP="00F32743">
      <w:r>
        <w:separator/>
      </w:r>
    </w:p>
  </w:endnote>
  <w:endnote w:type="continuationSeparator" w:id="1">
    <w:p w:rsidR="00956A02" w:rsidRDefault="00956A02" w:rsidP="00F32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A02" w:rsidRDefault="00956A02" w:rsidP="00F32743">
      <w:r>
        <w:separator/>
      </w:r>
    </w:p>
  </w:footnote>
  <w:footnote w:type="continuationSeparator" w:id="1">
    <w:p w:rsidR="00956A02" w:rsidRDefault="00956A02" w:rsidP="00F327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2743"/>
    <w:rsid w:val="00041AF5"/>
    <w:rsid w:val="00100AD4"/>
    <w:rsid w:val="001450CC"/>
    <w:rsid w:val="00160781"/>
    <w:rsid w:val="001703BE"/>
    <w:rsid w:val="002B51ED"/>
    <w:rsid w:val="004C0638"/>
    <w:rsid w:val="00513285"/>
    <w:rsid w:val="00545387"/>
    <w:rsid w:val="005C6277"/>
    <w:rsid w:val="005D3772"/>
    <w:rsid w:val="005D6A3D"/>
    <w:rsid w:val="00634F97"/>
    <w:rsid w:val="006D3B96"/>
    <w:rsid w:val="006F0079"/>
    <w:rsid w:val="00731967"/>
    <w:rsid w:val="008608A2"/>
    <w:rsid w:val="00870F92"/>
    <w:rsid w:val="00886590"/>
    <w:rsid w:val="008F4909"/>
    <w:rsid w:val="00927936"/>
    <w:rsid w:val="00956A02"/>
    <w:rsid w:val="009913BA"/>
    <w:rsid w:val="009C2A0E"/>
    <w:rsid w:val="009E6E63"/>
    <w:rsid w:val="009F45DA"/>
    <w:rsid w:val="00A46129"/>
    <w:rsid w:val="00AA51C0"/>
    <w:rsid w:val="00BE1010"/>
    <w:rsid w:val="00C93723"/>
    <w:rsid w:val="00CE7FD4"/>
    <w:rsid w:val="00E233A7"/>
    <w:rsid w:val="00E63175"/>
    <w:rsid w:val="00EC368E"/>
    <w:rsid w:val="00F32743"/>
    <w:rsid w:val="00F95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9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27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27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27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27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238</Words>
  <Characters>1362</Characters>
  <Application>Microsoft Office Word</Application>
  <DocSecurity>0</DocSecurity>
  <Lines>11</Lines>
  <Paragraphs>3</Paragraphs>
  <ScaleCrop>false</ScaleCrop>
  <Company>微软中国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</cp:lastModifiedBy>
  <cp:revision>60</cp:revision>
  <cp:lastPrinted>2017-07-24T09:23:00Z</cp:lastPrinted>
  <dcterms:created xsi:type="dcterms:W3CDTF">2017-05-03T03:49:00Z</dcterms:created>
  <dcterms:modified xsi:type="dcterms:W3CDTF">2017-07-25T02:08:00Z</dcterms:modified>
</cp:coreProperties>
</file>